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D6" w:rsidRPr="004078DF" w:rsidRDefault="003775D6" w:rsidP="00377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775D6" w:rsidRPr="004078DF" w:rsidRDefault="003775D6" w:rsidP="003775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3775D6" w:rsidRPr="004078DF" w:rsidRDefault="003775D6" w:rsidP="003775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8DF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3775D6" w:rsidRPr="004078DF" w:rsidRDefault="003775D6" w:rsidP="003775D6">
      <w:pPr>
        <w:rPr>
          <w:rFonts w:ascii="Times New Roman" w:hAnsi="Times New Roman" w:cs="Times New Roman"/>
          <w:b/>
          <w:sz w:val="28"/>
          <w:szCs w:val="28"/>
        </w:rPr>
      </w:pPr>
    </w:p>
    <w:p w:rsidR="003775D6" w:rsidRPr="004078DF" w:rsidRDefault="003775D6" w:rsidP="00377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75D6" w:rsidRPr="004078DF" w:rsidRDefault="003775D6" w:rsidP="00377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D6" w:rsidRPr="004078DF" w:rsidRDefault="003775D6" w:rsidP="00377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D6" w:rsidRPr="004078DF" w:rsidRDefault="003775D6" w:rsidP="003775D6">
      <w:pPr>
        <w:pStyle w:val="ConsPlusTitle"/>
        <w:rPr>
          <w:b w:val="0"/>
        </w:rPr>
      </w:pPr>
      <w:r>
        <w:rPr>
          <w:b w:val="0"/>
        </w:rPr>
        <w:t>18.12.2014 года № 01-01-14/10</w:t>
      </w:r>
    </w:p>
    <w:p w:rsidR="003775D6" w:rsidRPr="004078DF" w:rsidRDefault="003775D6" w:rsidP="003775D6">
      <w:pPr>
        <w:pStyle w:val="ConsPlusTitle"/>
        <w:rPr>
          <w:b w:val="0"/>
          <w:bCs w:val="0"/>
          <w:spacing w:val="-1"/>
        </w:rPr>
      </w:pPr>
    </w:p>
    <w:p w:rsidR="003775D6" w:rsidRPr="004078DF" w:rsidRDefault="003775D6" w:rsidP="003775D6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4D4" w:rsidRPr="00AF64D4" w:rsidRDefault="00AF64D4" w:rsidP="003775D6">
      <w:pPr>
        <w:ind w:right="51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Style w:val="a6"/>
          <w:sz w:val="28"/>
          <w:szCs w:val="28"/>
        </w:rPr>
        <w:t>плане местных праздничных и иных зрелищных мероприятий</w:t>
      </w:r>
      <w:r w:rsidR="003775D6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на территории муниципального округа Бутырский на 2015 год</w:t>
      </w:r>
    </w:p>
    <w:p w:rsidR="00FA1CBF" w:rsidRPr="00AF64D4" w:rsidRDefault="00FA1CBF" w:rsidP="00FA1C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CBF" w:rsidRPr="00AF64D4" w:rsidRDefault="00FA1CBF" w:rsidP="00FA1CBF">
      <w:pPr>
        <w:rPr>
          <w:rFonts w:ascii="Times New Roman" w:hAnsi="Times New Roman" w:cs="Times New Roman"/>
          <w:sz w:val="24"/>
          <w:szCs w:val="24"/>
        </w:rPr>
      </w:pPr>
    </w:p>
    <w:p w:rsidR="00FA1CBF" w:rsidRPr="00AF64D4" w:rsidRDefault="00AF64D4" w:rsidP="003775D6">
      <w:pPr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>В соответствии со статьей 12 Закона города Москвы от 6 ноября</w:t>
      </w:r>
      <w:r w:rsidR="003775D6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2002 года № 56 «Об организации местного самоуправления в городе Москве», Порядком установления местных праздников и организации местных праздничных и иных зрелищных мероприятий в муниципальном округе Бутырский, утвержденным решением Совета депутатов муниципального округа Бутырский от 27 марта 2014 года</w:t>
      </w:r>
      <w:r w:rsidR="003775D6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№ 01-01-4/4,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856" w:rsidRPr="00E21856"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Бутырский, утвержденного решением Совета д</w:t>
      </w:r>
      <w:r>
        <w:rPr>
          <w:rFonts w:ascii="Times New Roman" w:hAnsi="Times New Roman" w:cs="Times New Roman"/>
          <w:sz w:val="28"/>
          <w:szCs w:val="28"/>
        </w:rPr>
        <w:t>епутатов от 5 апреля 2013 года</w:t>
      </w:r>
      <w:r w:rsidR="00E21856">
        <w:rPr>
          <w:rFonts w:ascii="Times New Roman" w:hAnsi="Times New Roman" w:cs="Times New Roman"/>
          <w:sz w:val="28"/>
          <w:szCs w:val="28"/>
        </w:rPr>
        <w:t xml:space="preserve"> </w:t>
      </w:r>
      <w:r w:rsidR="00E21856" w:rsidRPr="00E21856">
        <w:rPr>
          <w:rFonts w:ascii="Times New Roman" w:hAnsi="Times New Roman" w:cs="Times New Roman"/>
          <w:sz w:val="28"/>
          <w:szCs w:val="28"/>
        </w:rPr>
        <w:t xml:space="preserve">№ 01-01-5/1 (в </w:t>
      </w:r>
      <w:r w:rsidR="00E21856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E21856" w:rsidRPr="00E21856">
        <w:rPr>
          <w:rFonts w:ascii="Times New Roman" w:hAnsi="Times New Roman" w:cs="Times New Roman"/>
          <w:sz w:val="28"/>
          <w:szCs w:val="28"/>
        </w:rPr>
        <w:t>от 11 ноября</w:t>
      </w:r>
      <w:r w:rsidR="00377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2014 года № 01-01-12/1) </w:t>
      </w:r>
      <w:r w:rsidR="00FA1CB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FA1CBF" w:rsidRPr="00AF64D4" w:rsidRDefault="00FA1CBF" w:rsidP="003775D6">
      <w:pPr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0A78" w:rsidRDefault="00AF64D4" w:rsidP="003775D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План</w:t>
      </w:r>
      <w:r w:rsidR="001F0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A78">
        <w:rPr>
          <w:rStyle w:val="1"/>
          <w:sz w:val="28"/>
          <w:szCs w:val="28"/>
        </w:rPr>
        <w:t>местных праздничных и иных зрелищных мероприятий на территории</w:t>
      </w:r>
      <w:r w:rsidR="001F0A7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Бутырский на 2015 год (приложение).</w:t>
      </w:r>
    </w:p>
    <w:p w:rsidR="00AF64D4" w:rsidRDefault="001F0A78" w:rsidP="003775D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Style w:val="1"/>
          <w:sz w:val="28"/>
          <w:szCs w:val="28"/>
        </w:rPr>
        <w:t>Установить, что финансирование местных праздничных и иных зрелищных мероприятий осуществляется з</w:t>
      </w:r>
      <w:r w:rsidR="00AF64D4">
        <w:rPr>
          <w:rStyle w:val="1"/>
          <w:sz w:val="28"/>
          <w:szCs w:val="28"/>
        </w:rPr>
        <w:t>а счёт средств местного бюджета, а их организация и проведение осуществляются</w:t>
      </w:r>
      <w:r w:rsidR="00AF64D4">
        <w:rPr>
          <w:rFonts w:ascii="Times New Roman" w:hAnsi="Times New Roman" w:cs="Times New Roman"/>
          <w:bCs/>
          <w:sz w:val="28"/>
          <w:szCs w:val="28"/>
        </w:rPr>
        <w:t xml:space="preserve"> в соответствии</w:t>
      </w:r>
      <w:r w:rsidR="00377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4D4">
        <w:rPr>
          <w:rFonts w:ascii="Times New Roman" w:hAnsi="Times New Roman" w:cs="Times New Roman"/>
          <w:bCs/>
          <w:sz w:val="28"/>
          <w:szCs w:val="28"/>
        </w:rPr>
        <w:t>с законодательством Российской Федерации о контрактной системе в сфере закупок товаров, работ, услуг для обеспечения государственных</w:t>
      </w:r>
      <w:r w:rsidR="00377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4D4">
        <w:rPr>
          <w:rFonts w:ascii="Times New Roman" w:hAnsi="Times New Roman" w:cs="Times New Roman"/>
          <w:bCs/>
          <w:sz w:val="28"/>
          <w:szCs w:val="28"/>
        </w:rPr>
        <w:t xml:space="preserve">и муниципальных нужд. </w:t>
      </w:r>
    </w:p>
    <w:p w:rsidR="001F0A78" w:rsidRDefault="00AF64D4" w:rsidP="003775D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F0A7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F0A78">
        <w:rPr>
          <w:rStyle w:val="1"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1F0A78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муниципального округа Бутырский в информационно-телекоммуникационной сети «Интернет».</w:t>
      </w:r>
    </w:p>
    <w:p w:rsidR="001F0A78" w:rsidRDefault="00AF64D4" w:rsidP="003775D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F0A7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F0A78">
        <w:rPr>
          <w:rStyle w:val="1"/>
          <w:sz w:val="28"/>
          <w:szCs w:val="28"/>
        </w:rPr>
        <w:t>Настоящее решение всту</w:t>
      </w:r>
      <w:r>
        <w:rPr>
          <w:rStyle w:val="1"/>
          <w:sz w:val="28"/>
          <w:szCs w:val="28"/>
        </w:rPr>
        <w:t>пает в силу с 1 января 2015 года</w:t>
      </w:r>
      <w:r w:rsidR="001F0A78">
        <w:rPr>
          <w:rStyle w:val="1"/>
          <w:sz w:val="28"/>
          <w:szCs w:val="28"/>
        </w:rPr>
        <w:t>.</w:t>
      </w:r>
    </w:p>
    <w:p w:rsidR="001F0A78" w:rsidRDefault="00AF64D4" w:rsidP="003775D6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F0A78">
        <w:rPr>
          <w:rFonts w:ascii="Times New Roman" w:hAnsi="Times New Roman" w:cs="Times New Roman"/>
          <w:bCs/>
          <w:sz w:val="28"/>
          <w:szCs w:val="28"/>
        </w:rPr>
        <w:t>. Контроль за выполнением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астоящего решения возложить на </w:t>
      </w:r>
      <w:r w:rsidR="00BA078A">
        <w:rPr>
          <w:rFonts w:ascii="Times New Roman" w:hAnsi="Times New Roman" w:cs="Times New Roman"/>
          <w:bCs/>
          <w:sz w:val="28"/>
          <w:szCs w:val="28"/>
        </w:rPr>
        <w:t xml:space="preserve">председателя комиссии по культурно-массовой работе Совета депутатов </w:t>
      </w:r>
      <w:proofErr w:type="spellStart"/>
      <w:r w:rsidR="00BA078A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="00BA078A">
        <w:rPr>
          <w:rFonts w:ascii="Times New Roman" w:hAnsi="Times New Roman" w:cs="Times New Roman"/>
          <w:bCs/>
          <w:sz w:val="28"/>
          <w:szCs w:val="28"/>
        </w:rPr>
        <w:t xml:space="preserve"> Л.Ю.</w:t>
      </w:r>
    </w:p>
    <w:p w:rsidR="001F0A78" w:rsidRPr="00AF64D4" w:rsidRDefault="001F0A78" w:rsidP="001F0A7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0A78" w:rsidRDefault="001F0A78" w:rsidP="001F0A78">
      <w:pPr>
        <w:jc w:val="both"/>
        <w:rPr>
          <w:sz w:val="28"/>
          <w:szCs w:val="28"/>
        </w:rPr>
      </w:pPr>
    </w:p>
    <w:p w:rsidR="001F0A78" w:rsidRDefault="001F0A78" w:rsidP="001F0A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3775D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AF64D4" w:rsidRDefault="00AF64D4" w:rsidP="00B42390">
      <w:pPr>
        <w:ind w:firstLine="5103"/>
        <w:rPr>
          <w:rFonts w:ascii="Times New Roman" w:hAnsi="Times New Roman" w:cs="Times New Roman"/>
          <w:bCs/>
          <w:sz w:val="28"/>
          <w:szCs w:val="28"/>
        </w:rPr>
        <w:sectPr w:rsidR="00AF6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5D6" w:rsidRDefault="003775D6" w:rsidP="003775D6">
      <w:pPr>
        <w:pStyle w:val="a3"/>
        <w:tabs>
          <w:tab w:val="left" w:pos="5812"/>
        </w:tabs>
        <w:ind w:left="10773"/>
        <w:jc w:val="both"/>
      </w:pPr>
      <w:r>
        <w:t>Приложение</w:t>
      </w:r>
    </w:p>
    <w:p w:rsidR="003775D6" w:rsidRDefault="003775D6" w:rsidP="003775D6">
      <w:pPr>
        <w:pStyle w:val="a3"/>
        <w:tabs>
          <w:tab w:val="left" w:pos="5812"/>
        </w:tabs>
        <w:ind w:left="10773"/>
        <w:jc w:val="both"/>
      </w:pPr>
      <w:r>
        <w:t>к решению Совета депутатов муниципального округа Бутырский от 18 декабря 2014г. № 01-01-14/10</w:t>
      </w:r>
    </w:p>
    <w:p w:rsidR="00382135" w:rsidRDefault="00382135" w:rsidP="00FA1CBF">
      <w:pPr>
        <w:rPr>
          <w:rFonts w:ascii="Times New Roman" w:hAnsi="Times New Roman" w:cs="Times New Roman"/>
          <w:b/>
          <w:sz w:val="28"/>
          <w:szCs w:val="28"/>
        </w:rPr>
      </w:pPr>
    </w:p>
    <w:p w:rsidR="00382135" w:rsidRDefault="00382135" w:rsidP="00AF64D4">
      <w:pPr>
        <w:ind w:firstLine="709"/>
        <w:jc w:val="center"/>
        <w:rPr>
          <w:rStyle w:val="a6"/>
          <w:sz w:val="28"/>
          <w:szCs w:val="28"/>
        </w:rPr>
      </w:pPr>
    </w:p>
    <w:p w:rsidR="00370BD2" w:rsidRPr="00370BD2" w:rsidRDefault="00370BD2" w:rsidP="00AF64D4">
      <w:pPr>
        <w:ind w:firstLine="709"/>
        <w:jc w:val="center"/>
        <w:rPr>
          <w:rStyle w:val="a6"/>
          <w:sz w:val="24"/>
          <w:szCs w:val="24"/>
        </w:rPr>
      </w:pPr>
    </w:p>
    <w:p w:rsidR="00382135" w:rsidRPr="00370BD2" w:rsidRDefault="00370BD2" w:rsidP="00AF64D4">
      <w:pPr>
        <w:ind w:firstLine="709"/>
        <w:jc w:val="center"/>
        <w:rPr>
          <w:rStyle w:val="a6"/>
          <w:b w:val="0"/>
          <w:sz w:val="24"/>
          <w:szCs w:val="24"/>
        </w:rPr>
      </w:pPr>
      <w:r w:rsidRPr="00370BD2">
        <w:rPr>
          <w:rStyle w:val="a6"/>
          <w:b w:val="0"/>
          <w:sz w:val="24"/>
          <w:szCs w:val="24"/>
        </w:rPr>
        <w:t>П</w:t>
      </w:r>
      <w:r w:rsidR="003775D6">
        <w:rPr>
          <w:rStyle w:val="a6"/>
          <w:b w:val="0"/>
          <w:sz w:val="24"/>
          <w:szCs w:val="24"/>
        </w:rPr>
        <w:t xml:space="preserve"> </w:t>
      </w:r>
      <w:r w:rsidRPr="00370BD2">
        <w:rPr>
          <w:rStyle w:val="a6"/>
          <w:b w:val="0"/>
          <w:sz w:val="24"/>
          <w:szCs w:val="24"/>
        </w:rPr>
        <w:t>Л</w:t>
      </w:r>
      <w:r w:rsidR="003775D6">
        <w:rPr>
          <w:rStyle w:val="a6"/>
          <w:b w:val="0"/>
          <w:sz w:val="24"/>
          <w:szCs w:val="24"/>
        </w:rPr>
        <w:t xml:space="preserve"> </w:t>
      </w:r>
      <w:r w:rsidRPr="00370BD2">
        <w:rPr>
          <w:rStyle w:val="a6"/>
          <w:b w:val="0"/>
          <w:sz w:val="24"/>
          <w:szCs w:val="24"/>
        </w:rPr>
        <w:t>А</w:t>
      </w:r>
      <w:r w:rsidR="003775D6">
        <w:rPr>
          <w:rStyle w:val="a6"/>
          <w:b w:val="0"/>
          <w:sz w:val="24"/>
          <w:szCs w:val="24"/>
        </w:rPr>
        <w:t xml:space="preserve"> </w:t>
      </w:r>
      <w:r w:rsidRPr="00370BD2">
        <w:rPr>
          <w:rStyle w:val="a6"/>
          <w:b w:val="0"/>
          <w:sz w:val="24"/>
          <w:szCs w:val="24"/>
        </w:rPr>
        <w:t>Н</w:t>
      </w:r>
    </w:p>
    <w:p w:rsidR="00AF64D4" w:rsidRPr="00370BD2" w:rsidRDefault="00AF64D4" w:rsidP="00AF64D4">
      <w:pPr>
        <w:ind w:firstLine="709"/>
        <w:jc w:val="center"/>
        <w:rPr>
          <w:rStyle w:val="a6"/>
          <w:b w:val="0"/>
          <w:bCs w:val="0"/>
          <w:sz w:val="24"/>
          <w:szCs w:val="24"/>
        </w:rPr>
      </w:pPr>
      <w:r w:rsidRPr="00370BD2">
        <w:rPr>
          <w:rStyle w:val="a6"/>
          <w:b w:val="0"/>
          <w:sz w:val="24"/>
          <w:szCs w:val="24"/>
        </w:rPr>
        <w:t>местных праздничных и иных зрелищных мероприятий</w:t>
      </w:r>
    </w:p>
    <w:p w:rsidR="00AF64D4" w:rsidRPr="00370BD2" w:rsidRDefault="00AF64D4" w:rsidP="00AF64D4">
      <w:pPr>
        <w:ind w:firstLine="709"/>
        <w:jc w:val="center"/>
        <w:rPr>
          <w:sz w:val="24"/>
          <w:szCs w:val="24"/>
        </w:rPr>
      </w:pPr>
      <w:r w:rsidRPr="00370BD2">
        <w:rPr>
          <w:rStyle w:val="a6"/>
          <w:b w:val="0"/>
          <w:sz w:val="24"/>
          <w:szCs w:val="24"/>
        </w:rPr>
        <w:t xml:space="preserve"> на территории муниципального округа Бутырский на 2015 год</w:t>
      </w:r>
    </w:p>
    <w:p w:rsidR="00EB68C9" w:rsidRDefault="00EB68C9" w:rsidP="00EB68C9">
      <w:pPr>
        <w:rPr>
          <w:rFonts w:ascii="Times New Roman" w:hAnsi="Times New Roman" w:cs="Times New Roman"/>
          <w:sz w:val="28"/>
          <w:szCs w:val="28"/>
        </w:rPr>
      </w:pPr>
    </w:p>
    <w:p w:rsidR="00370BD2" w:rsidRPr="00370BD2" w:rsidRDefault="00370BD2" w:rsidP="00EB68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5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1559"/>
        <w:gridCol w:w="964"/>
        <w:gridCol w:w="1276"/>
        <w:gridCol w:w="3969"/>
        <w:gridCol w:w="1276"/>
        <w:gridCol w:w="992"/>
        <w:gridCol w:w="1019"/>
        <w:gridCol w:w="567"/>
        <w:gridCol w:w="1276"/>
        <w:gridCol w:w="1262"/>
      </w:tblGrid>
      <w:tr w:rsidR="00EB68C9" w:rsidRPr="00370BD2" w:rsidTr="00370BD2">
        <w:trPr>
          <w:cantSplit/>
          <w:trHeight w:val="346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B68C9" w:rsidRP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0BD2">
              <w:rPr>
                <w:rStyle w:val="2"/>
                <w:sz w:val="20"/>
                <w:szCs w:val="20"/>
              </w:rPr>
              <w:t xml:space="preserve">№ </w:t>
            </w:r>
            <w:r w:rsidRPr="00370BD2">
              <w:rPr>
                <w:rStyle w:val="9pt"/>
                <w:b w:val="0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B68C9" w:rsidRP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>Полное название мероприятия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B68C9" w:rsidRP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>Дата и время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B68C9" w:rsidRP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B68C9" w:rsidRP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B68C9" w:rsidRP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>Форма мероприятия (свободное посещение, посещение по приглашениям, платно, бесплатно)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rStyle w:val="9pt"/>
                <w:b w:val="0"/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>Целевая аудитория (дети, семьи, молодежь, взрослое население,</w:t>
            </w:r>
          </w:p>
          <w:p w:rsidR="00EB68C9" w:rsidRP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 xml:space="preserve"> старшее поколение)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B68C9" w:rsidRP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>Возрастная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rStyle w:val="9pt"/>
                <w:b w:val="0"/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>Примерный охват</w:t>
            </w:r>
          </w:p>
          <w:p w:rsidR="00EB68C9" w:rsidRP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 xml:space="preserve"> (кол-во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B68C9" w:rsidRP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>Организатор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B68C9" w:rsidRPr="00370BD2" w:rsidRDefault="00EB68C9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0BD2">
              <w:rPr>
                <w:rStyle w:val="9pt"/>
                <w:b w:val="0"/>
                <w:sz w:val="20"/>
                <w:szCs w:val="20"/>
              </w:rPr>
              <w:t>Примечание</w:t>
            </w:r>
          </w:p>
        </w:tc>
      </w:tr>
      <w:tr w:rsidR="00EB68C9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EB68C9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C9" w:rsidRDefault="00BA078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«Чудо-чудо Рождество»</w:t>
            </w:r>
          </w:p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январь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D2" w:rsidRDefault="00EB68C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</w:t>
            </w:r>
            <w:r w:rsidR="00370BD2">
              <w:rPr>
                <w:rFonts w:ascii="Times New Roman" w:hAnsi="Times New Roman" w:cs="Times New Roman"/>
                <w:lang w:eastAsia="en-US"/>
              </w:rPr>
              <w:t>ерритория МО</w:t>
            </w:r>
          </w:p>
          <w:p w:rsidR="00EB68C9" w:rsidRDefault="00EB68C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фольклорный праздник для детей и семей района (коллектив «Славный праздник», конкурсы, викторины, мастер-классы, подарки)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</w:t>
            </w:r>
            <w:r w:rsidR="00BC28AE">
              <w:rPr>
                <w:rFonts w:ascii="Times New Roman" w:hAnsi="Times New Roman" w:cs="Times New Roman"/>
                <w:lang w:eastAsia="en-US"/>
              </w:rPr>
              <w:t>щевоз</w:t>
            </w:r>
            <w:r w:rsidR="00BC28AE">
              <w:rPr>
                <w:rFonts w:ascii="Times New Roman" w:hAnsi="Times New Roman" w:cs="Times New Roman"/>
                <w:lang w:eastAsia="en-US"/>
              </w:rPr>
              <w:softHyphen/>
              <w:t>раст</w:t>
            </w:r>
            <w:r>
              <w:rPr>
                <w:rFonts w:ascii="Times New Roman" w:hAnsi="Times New Roman" w:cs="Times New Roman"/>
                <w:lang w:eastAsia="en-US"/>
              </w:rPr>
              <w:t>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D2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C9" w:rsidRDefault="00EB68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 честь армии нашей сегодня салют»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 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праздничная программа, посвященная Дню защитника Отечества; Шахматно-шашечный турнир; «Мы умеем нападать и отпор умеем дать»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военно-патриоти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ческое 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роприятие</w:t>
            </w: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«Афганистан живёт в моей душе»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местное праздничное мероприятие в рамках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военно-патриоти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ческое 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роприятие</w:t>
            </w: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Фестиваль «Театральные каникулы»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местное праздничное мероприятие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рамках фестиваля «Театральные каникулы»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«Масленица угощает»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интерактивная программа с угощением, мастер-классы по выпеканию блинов;</w:t>
            </w:r>
          </w:p>
          <w:p w:rsidR="00BC28AE" w:rsidRDefault="00BC28AE" w:rsidP="00BC28A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Игры, викторины, эстафеты;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ростовые куклы, подарки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призывника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местное праздничное мероприятие в рамках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юноши призыв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ного 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военно-патриоти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ческое 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роприятие</w:t>
            </w: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«Посади свое дерево»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экологическая акция в рамках фестиваля «Весна в Бутырском»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«Об этом забывать нельзя»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Праздничное мероприятие с концертной программой, посвященное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военно-патриоти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ческое 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роприятие</w:t>
            </w: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Семейный праздник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праздничная программа, посвященная Дню защиты детей; ростовые куклы, «сладкий стол», подарки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«Дорогами отцов»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территорияМО</w:t>
            </w:r>
            <w:proofErr w:type="spellEnd"/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двухдневные сборы для старшеклассников и их родителей; аренда походного инвентаря, игра «Зарница», питание, подарки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военно-патриоти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ческое 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роприятие</w:t>
            </w: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знаний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0BD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праздничная интерактивная программа для первоклассников, конкурсы, игры, мыльное шоу, подарки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города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0BD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местное праздничное концертно-зрелищное мероприятие, посвященное Дню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500-</w:t>
            </w:r>
            <w:r w:rsidRPr="00370BD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пожилых людей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 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праздничная программа с участием фольклорного коллектива и артистов оригинального жанра, «сладкий стол», подарки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учителя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Просмотр спектакля,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призывника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Экскурсия призывников района в 27-ю Отдельную Гвардейскую Севастопольскую мотострелковую бригаду им.60-летия образования СССР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Автобусы, подарки,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юноши призыв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ного 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военно-патриоти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ческое 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роприятие</w:t>
            </w: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«Праздник Белых журавлей»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70-летию Победы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Закладка традиции – праздник духовности, поэзии, дружбы народов России и памяти погибшим в войнах солдатам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военно-патриоти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ческое 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роприятие</w:t>
            </w: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Фестиваль «Театральные каникулы»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октябрь-ноябрь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местное праздничное мероприятие в рамках фестиваля «Театральные каникулы»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-спутник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«Вне времени»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праздничная интерактивная программа для детей, мам и пап, бабушек и дедушек – любителей книг, приключений и чудес; мини-спектакль, подарки (в рамках Года литературы)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28AE" w:rsidTr="00370BD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A078A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«Новый год к нам идёт»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территория МО</w:t>
            </w:r>
          </w:p>
          <w:p w:rsidR="00BC28AE" w:rsidRDefault="00BC28AE" w:rsidP="00BC28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новогодний праздник для детей, праздничная программа, подарки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бесплатно, свободное посещение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ка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тегории населе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общевоз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растная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</w:t>
            </w:r>
          </w:p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 МО Бутырский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E" w:rsidRDefault="00BC28AE" w:rsidP="00BC28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82135" w:rsidRDefault="00382135" w:rsidP="00BA078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82135" w:rsidSect="003821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529A9"/>
    <w:multiLevelType w:val="hybridMultilevel"/>
    <w:tmpl w:val="87DA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DF"/>
    <w:rsid w:val="0001301A"/>
    <w:rsid w:val="00031C40"/>
    <w:rsid w:val="0003221A"/>
    <w:rsid w:val="00033828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E59F0"/>
    <w:rsid w:val="000F26C8"/>
    <w:rsid w:val="000F2CA7"/>
    <w:rsid w:val="000F3EA9"/>
    <w:rsid w:val="000F435C"/>
    <w:rsid w:val="000F6D3B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94E4B"/>
    <w:rsid w:val="001A6B6C"/>
    <w:rsid w:val="001B293A"/>
    <w:rsid w:val="001B3C4B"/>
    <w:rsid w:val="001B62F3"/>
    <w:rsid w:val="001B7C8D"/>
    <w:rsid w:val="001C1255"/>
    <w:rsid w:val="001C18B4"/>
    <w:rsid w:val="001C6949"/>
    <w:rsid w:val="001D62C4"/>
    <w:rsid w:val="001E1BC8"/>
    <w:rsid w:val="001F099B"/>
    <w:rsid w:val="001F0A78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D6956"/>
    <w:rsid w:val="002F0897"/>
    <w:rsid w:val="002F17F8"/>
    <w:rsid w:val="003173AB"/>
    <w:rsid w:val="0032303E"/>
    <w:rsid w:val="00327A75"/>
    <w:rsid w:val="003335B7"/>
    <w:rsid w:val="00353A62"/>
    <w:rsid w:val="00354FB4"/>
    <w:rsid w:val="00362B7F"/>
    <w:rsid w:val="003678DF"/>
    <w:rsid w:val="00370BD2"/>
    <w:rsid w:val="00371824"/>
    <w:rsid w:val="00371DC1"/>
    <w:rsid w:val="003775D6"/>
    <w:rsid w:val="00382135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07CE7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55A3F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526F"/>
    <w:rsid w:val="007A6783"/>
    <w:rsid w:val="007A7A35"/>
    <w:rsid w:val="007B34C0"/>
    <w:rsid w:val="007B3B6C"/>
    <w:rsid w:val="007B49C5"/>
    <w:rsid w:val="007D49D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71F09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4D4"/>
    <w:rsid w:val="00B150E0"/>
    <w:rsid w:val="00B173FB"/>
    <w:rsid w:val="00B26D12"/>
    <w:rsid w:val="00B26E7E"/>
    <w:rsid w:val="00B3168B"/>
    <w:rsid w:val="00B33AA0"/>
    <w:rsid w:val="00B42390"/>
    <w:rsid w:val="00B42D7A"/>
    <w:rsid w:val="00B507D6"/>
    <w:rsid w:val="00B73A2C"/>
    <w:rsid w:val="00B8228C"/>
    <w:rsid w:val="00B85E17"/>
    <w:rsid w:val="00BA078A"/>
    <w:rsid w:val="00BB51F0"/>
    <w:rsid w:val="00BC2652"/>
    <w:rsid w:val="00BC28AE"/>
    <w:rsid w:val="00BC3E01"/>
    <w:rsid w:val="00BD2CAB"/>
    <w:rsid w:val="00BD4188"/>
    <w:rsid w:val="00BF427C"/>
    <w:rsid w:val="00BF5080"/>
    <w:rsid w:val="00C041AB"/>
    <w:rsid w:val="00C0688E"/>
    <w:rsid w:val="00C11919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4414"/>
    <w:rsid w:val="00E21601"/>
    <w:rsid w:val="00E21856"/>
    <w:rsid w:val="00E269A9"/>
    <w:rsid w:val="00E5193C"/>
    <w:rsid w:val="00E52570"/>
    <w:rsid w:val="00E57CA5"/>
    <w:rsid w:val="00E7205D"/>
    <w:rsid w:val="00E77B88"/>
    <w:rsid w:val="00E85ECA"/>
    <w:rsid w:val="00E93C90"/>
    <w:rsid w:val="00EB68C9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760C"/>
    <w:rsid w:val="00F60210"/>
    <w:rsid w:val="00F7329F"/>
    <w:rsid w:val="00F81DF5"/>
    <w:rsid w:val="00F86C4F"/>
    <w:rsid w:val="00FA1CB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32108-68EE-4CB7-981F-0846F6DE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E4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F0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">
    <w:name w:val="Основной текст (3)"/>
    <w:basedOn w:val="a0"/>
    <w:rsid w:val="001F0A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0"/>
    <w:rsid w:val="001F0A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a5">
    <w:name w:val="Основной текст_"/>
    <w:basedOn w:val="a0"/>
    <w:link w:val="30"/>
    <w:locked/>
    <w:rsid w:val="00AF64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3"/>
    <w:basedOn w:val="a"/>
    <w:link w:val="a5"/>
    <w:rsid w:val="00AF64D4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4">
    <w:name w:val="Основной текст (4)"/>
    <w:basedOn w:val="a0"/>
    <w:rsid w:val="00AF64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6">
    <w:name w:val="Подпись к таблице"/>
    <w:basedOn w:val="a0"/>
    <w:rsid w:val="00AF64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">
    <w:name w:val="Основной текст2"/>
    <w:basedOn w:val="a5"/>
    <w:rsid w:val="00AF64D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AF64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AF6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33</cp:revision>
  <dcterms:created xsi:type="dcterms:W3CDTF">2014-06-21T05:22:00Z</dcterms:created>
  <dcterms:modified xsi:type="dcterms:W3CDTF">2014-12-19T07:02:00Z</dcterms:modified>
</cp:coreProperties>
</file>