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65" w:rsidRDefault="00CD4965" w:rsidP="00CD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D4965" w:rsidRDefault="00CD4965" w:rsidP="00CD496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CD4965" w:rsidRDefault="00CD4965" w:rsidP="00CD49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CD4965" w:rsidRDefault="00CD4965" w:rsidP="00CD4965">
      <w:pPr>
        <w:rPr>
          <w:b/>
          <w:sz w:val="28"/>
          <w:szCs w:val="28"/>
        </w:rPr>
      </w:pPr>
    </w:p>
    <w:p w:rsidR="00CD4965" w:rsidRDefault="00CD4965" w:rsidP="00CD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D4965" w:rsidRDefault="00CD4965" w:rsidP="00CD4965">
      <w:pPr>
        <w:jc w:val="center"/>
        <w:rPr>
          <w:b/>
          <w:sz w:val="28"/>
          <w:szCs w:val="28"/>
        </w:rPr>
      </w:pPr>
    </w:p>
    <w:p w:rsidR="00CD4965" w:rsidRDefault="00CD4965" w:rsidP="00CD4965">
      <w:pPr>
        <w:jc w:val="center"/>
        <w:rPr>
          <w:b/>
          <w:sz w:val="28"/>
          <w:szCs w:val="28"/>
        </w:rPr>
      </w:pPr>
    </w:p>
    <w:p w:rsidR="00CD4965" w:rsidRDefault="00D40C15" w:rsidP="00CD496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27.11.</w:t>
      </w:r>
      <w:r w:rsidR="00CD4965">
        <w:rPr>
          <w:rFonts w:ascii="Times New Roman" w:hAnsi="Times New Roman"/>
          <w:sz w:val="28"/>
          <w:szCs w:val="28"/>
        </w:rPr>
        <w:t>2014г. № 01-01-13/8</w:t>
      </w:r>
    </w:p>
    <w:p w:rsidR="00CD4965" w:rsidRDefault="00CD4965" w:rsidP="00CD4965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CD4965" w:rsidRDefault="00CD4965" w:rsidP="00CD4965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446E13" w:rsidRDefault="00446E13" w:rsidP="00CD4965">
      <w:pPr>
        <w:ind w:right="4393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дополнений и изменений в решение Совета</w:t>
      </w:r>
      <w:r w:rsidR="00CD49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депутатов муниципального округа Бутырский от 26 декабря 2013 года № 01-01-16/1 «Об утверждении во втором чтении </w:t>
      </w:r>
      <w:r w:rsidR="0002703B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юджета</w:t>
      </w:r>
      <w:r w:rsidR="000270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Бутырский на 2014 год и плановый период 2015 и 2016 годов»</w:t>
      </w:r>
    </w:p>
    <w:bookmarkEnd w:id="0"/>
    <w:p w:rsidR="00446E13" w:rsidRDefault="00446E13" w:rsidP="00446E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6E13" w:rsidRDefault="00446E13" w:rsidP="00446E13">
      <w:pPr>
        <w:jc w:val="both"/>
        <w:rPr>
          <w:sz w:val="28"/>
          <w:szCs w:val="28"/>
        </w:rPr>
      </w:pPr>
    </w:p>
    <w:p w:rsidR="00446E13" w:rsidRDefault="00446E13" w:rsidP="00CD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осуществления Советом депутатов муниципального округа Бутырский полномочий города Москвы, переданных в соответствии с Законом города Москвы от 11 июля 2012 года № 39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«О наделении органов местного самоуправления муниципальных округов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Москве отдельными полномочиями города Москвы», руководствуясь пунктом 2 статьи 3 «Вопросы местного значения»,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подпунктом 2) пункта 1 статьи 6 «Полномочия Совета депутатов»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статьей 36 «Местный бюджет» Устава муниципального округа Бутырский, </w:t>
      </w:r>
      <w:r w:rsidR="008557A4">
        <w:rPr>
          <w:sz w:val="28"/>
          <w:szCs w:val="28"/>
        </w:rPr>
        <w:t>утвержденного решением Совета депутатов от 05 апреля 2013 года</w:t>
      </w:r>
      <w:r w:rsidR="00CD4965">
        <w:rPr>
          <w:sz w:val="28"/>
          <w:szCs w:val="28"/>
        </w:rPr>
        <w:t xml:space="preserve"> </w:t>
      </w:r>
      <w:r w:rsidR="008557A4">
        <w:rPr>
          <w:sz w:val="28"/>
          <w:szCs w:val="28"/>
        </w:rPr>
        <w:t>№ 01-01-5/1 (в редакции от 28 ноября 2013 года № 01-01-14/1),</w:t>
      </w:r>
      <w:r w:rsidR="00CD4965">
        <w:rPr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446E13" w:rsidRDefault="00446E13" w:rsidP="00CD4965">
      <w:pPr>
        <w:ind w:firstLine="709"/>
        <w:jc w:val="center"/>
        <w:rPr>
          <w:b/>
          <w:spacing w:val="-5"/>
          <w:sz w:val="28"/>
          <w:szCs w:val="28"/>
        </w:rPr>
      </w:pPr>
    </w:p>
    <w:p w:rsidR="00446E13" w:rsidRDefault="00CD4965" w:rsidP="00CD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6E13" w:rsidRPr="00CD4965">
        <w:rPr>
          <w:sz w:val="28"/>
          <w:szCs w:val="28"/>
        </w:rPr>
        <w:t>Увеличить</w:t>
      </w:r>
      <w:r w:rsidRPr="00CD4965">
        <w:rPr>
          <w:sz w:val="28"/>
          <w:szCs w:val="28"/>
        </w:rPr>
        <w:t xml:space="preserve"> </w:t>
      </w:r>
      <w:r w:rsidR="00446E13" w:rsidRPr="00CD4965">
        <w:rPr>
          <w:sz w:val="28"/>
          <w:szCs w:val="28"/>
        </w:rPr>
        <w:t>доходы</w:t>
      </w:r>
      <w:r w:rsidRPr="00CD4965">
        <w:rPr>
          <w:sz w:val="28"/>
          <w:szCs w:val="28"/>
        </w:rPr>
        <w:t xml:space="preserve"> </w:t>
      </w:r>
      <w:r w:rsidR="00446E13" w:rsidRPr="00CD4965">
        <w:rPr>
          <w:sz w:val="28"/>
          <w:szCs w:val="28"/>
        </w:rPr>
        <w:t>бюджета</w:t>
      </w:r>
      <w:r w:rsidRPr="00CD4965">
        <w:rPr>
          <w:sz w:val="28"/>
          <w:szCs w:val="28"/>
        </w:rPr>
        <w:t xml:space="preserve"> </w:t>
      </w:r>
      <w:r w:rsidR="00446E13" w:rsidRPr="00CD4965">
        <w:rPr>
          <w:sz w:val="28"/>
          <w:szCs w:val="28"/>
        </w:rPr>
        <w:t>муниципального</w:t>
      </w:r>
      <w:r w:rsidRPr="00CD4965">
        <w:rPr>
          <w:sz w:val="28"/>
          <w:szCs w:val="28"/>
        </w:rPr>
        <w:t xml:space="preserve"> </w:t>
      </w:r>
      <w:r w:rsidR="00446E13" w:rsidRPr="00CD4965">
        <w:rPr>
          <w:sz w:val="28"/>
          <w:szCs w:val="28"/>
        </w:rPr>
        <w:t>округа</w:t>
      </w:r>
      <w:r w:rsidRPr="00CD4965">
        <w:rPr>
          <w:sz w:val="28"/>
          <w:szCs w:val="28"/>
        </w:rPr>
        <w:t xml:space="preserve"> </w:t>
      </w:r>
      <w:r w:rsidR="00446E13" w:rsidRPr="00CD4965">
        <w:rPr>
          <w:sz w:val="28"/>
          <w:szCs w:val="28"/>
        </w:rPr>
        <w:t xml:space="preserve">Бутырский </w:t>
      </w:r>
      <w:r w:rsidR="00446E13">
        <w:rPr>
          <w:sz w:val="28"/>
          <w:szCs w:val="28"/>
        </w:rPr>
        <w:t>на 2014 год на 540,00 тыс. руб. (пятьсот сорок тысяч рублей) по следующим показателям:</w:t>
      </w:r>
    </w:p>
    <w:p w:rsidR="00446E13" w:rsidRDefault="00446E13" w:rsidP="00CD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межбюджетный трансферт из бюджета города Москвы в целях повышения эффективности осуществления Советом депутатов муниципального округа Бутырский полномочий города Москвы, переданных в соответствии с Законом города Москвы от 11 июля 2012 года № 39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«О наделении органов местного самоуправления муниципальных округов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Москве отдельными полномочиями города Москвы».</w:t>
      </w:r>
    </w:p>
    <w:p w:rsidR="00446E13" w:rsidRDefault="00446E13" w:rsidP="00CD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Бутырский на 2014 год на 540,00 тыс. руб. (пятьсот сорок тысяч рублей) по следующим показателям:</w:t>
      </w:r>
    </w:p>
    <w:p w:rsidR="00446E13" w:rsidRDefault="00446E13" w:rsidP="00CD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Советом депутатов муниципального округа Бутырский полномочий города Москвы, переданных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Москвы».</w:t>
      </w:r>
    </w:p>
    <w:p w:rsidR="00446E13" w:rsidRPr="00CD4965" w:rsidRDefault="00CD4965" w:rsidP="00CD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6E13" w:rsidRPr="00CD4965">
        <w:rPr>
          <w:sz w:val="28"/>
          <w:szCs w:val="28"/>
        </w:rPr>
        <w:t xml:space="preserve"> Главе муниципального округа Бутырский Осипенко А.П.:</w:t>
      </w:r>
    </w:p>
    <w:p w:rsidR="00446E13" w:rsidRDefault="00446E13" w:rsidP="00CD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произвести перемещение бюджетных средств по соответствующим кодам бюджетной классификации (КБК);</w:t>
      </w:r>
    </w:p>
    <w:p w:rsidR="00446E13" w:rsidRDefault="00446E13" w:rsidP="00CD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уведомить финансово-казначейское управление Северо-Восточного административного округа Департамента финансов города Москвы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настоящем решении; </w:t>
      </w:r>
    </w:p>
    <w:p w:rsidR="00446E13" w:rsidRDefault="00446E13" w:rsidP="00CD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ведение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обособленного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расходования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</w:t>
      </w:r>
    </w:p>
    <w:p w:rsidR="00446E13" w:rsidRDefault="00446E13" w:rsidP="00CD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полученного межбюджетного трансферта;</w:t>
      </w:r>
    </w:p>
    <w:p w:rsidR="00446E13" w:rsidRDefault="00446E13" w:rsidP="00CD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Москвы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по использованию средств межбюджетного трансферта, предоставленного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бюджета города Москвы; </w:t>
      </w:r>
    </w:p>
    <w:p w:rsidR="00446E13" w:rsidRDefault="00446E13" w:rsidP="00CD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возвратить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Москвы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остаток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межбюджетного трансферта (при наличии такового). </w:t>
      </w:r>
    </w:p>
    <w:p w:rsidR="00446E13" w:rsidRDefault="00446E13" w:rsidP="00CD496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4. Поручить бюджетно-финансовой комиссии Совета депутатов (председатель комиссии Серебрякова Е.П., член комиссии Степанова О.П.) рассмотрение вопросов использования средств межбюджетного трансферта, предоставленного из бюджета города Москвы.</w:t>
      </w:r>
    </w:p>
    <w:p w:rsidR="00446E13" w:rsidRDefault="00446E13" w:rsidP="00CD496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Предоставить бюджетно-финансовой комиссии Совета депутатов</w:t>
      </w:r>
      <w:r w:rsidR="00CD4965">
        <w:rPr>
          <w:bCs/>
          <w:sz w:val="28"/>
        </w:rPr>
        <w:t xml:space="preserve"> </w:t>
      </w:r>
      <w:r>
        <w:rPr>
          <w:bCs/>
          <w:sz w:val="28"/>
        </w:rPr>
        <w:t>при выполнении настоящего поручения право привлекать депутатов Совета депутатов и муниципальных работников аппарата Совета депутатов.</w:t>
      </w:r>
      <w:r w:rsidR="00CD4965">
        <w:rPr>
          <w:bCs/>
          <w:sz w:val="28"/>
        </w:rPr>
        <w:t xml:space="preserve"> </w:t>
      </w:r>
    </w:p>
    <w:p w:rsidR="00446E13" w:rsidRDefault="00446E13" w:rsidP="00CD4965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>5.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446E13" w:rsidRDefault="00446E13" w:rsidP="00CD4965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</w:t>
      </w:r>
      <w:r w:rsidR="00CD496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Настоящее решение вступает в силу со дня принятия.</w:t>
      </w:r>
    </w:p>
    <w:p w:rsidR="00446E13" w:rsidRDefault="00446E13" w:rsidP="00CD4965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7.</w:t>
      </w:r>
      <w:r w:rsidR="00CD496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</w:p>
    <w:p w:rsidR="00446E13" w:rsidRDefault="00446E13" w:rsidP="00CD4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Председателя бюджетно-финансовой комиссии Совета депутатов муниципального округа Бутырский</w:t>
      </w:r>
      <w:r w:rsidR="00CD4965">
        <w:rPr>
          <w:sz w:val="28"/>
          <w:szCs w:val="28"/>
        </w:rPr>
        <w:t xml:space="preserve"> </w:t>
      </w:r>
      <w:r>
        <w:rPr>
          <w:sz w:val="28"/>
          <w:szCs w:val="28"/>
        </w:rPr>
        <w:t>Е.П. Серебрякову.</w:t>
      </w:r>
    </w:p>
    <w:p w:rsidR="00446E13" w:rsidRDefault="00446E13" w:rsidP="00446E13">
      <w:pPr>
        <w:rPr>
          <w:sz w:val="28"/>
        </w:rPr>
      </w:pPr>
    </w:p>
    <w:p w:rsidR="00446E13" w:rsidRDefault="00446E13" w:rsidP="00446E13">
      <w:pPr>
        <w:rPr>
          <w:sz w:val="28"/>
        </w:rPr>
      </w:pPr>
    </w:p>
    <w:p w:rsidR="00446E13" w:rsidRDefault="00446E13" w:rsidP="00446E13">
      <w:pPr>
        <w:rPr>
          <w:b/>
          <w:sz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CD4965">
        <w:rPr>
          <w:b/>
          <w:sz w:val="28"/>
        </w:rPr>
        <w:t xml:space="preserve">                            </w:t>
      </w:r>
      <w:r>
        <w:rPr>
          <w:b/>
          <w:sz w:val="28"/>
          <w:szCs w:val="28"/>
        </w:rPr>
        <w:t>А.П. Осипенко</w:t>
      </w:r>
      <w:r w:rsidR="00CD4965">
        <w:rPr>
          <w:b/>
        </w:rPr>
        <w:t xml:space="preserve"> </w:t>
      </w:r>
    </w:p>
    <w:sectPr w:rsidR="0044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6485"/>
    <w:multiLevelType w:val="hybridMultilevel"/>
    <w:tmpl w:val="87AE8052"/>
    <w:lvl w:ilvl="0" w:tplc="CF08061A">
      <w:start w:val="3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A"/>
    <w:rsid w:val="0001301A"/>
    <w:rsid w:val="00013FB6"/>
    <w:rsid w:val="0002703B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46E13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2B0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557A4"/>
    <w:rsid w:val="0087608D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41EA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4965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0C15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96730-73AF-4EE4-B251-D8FA9419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1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10</cp:revision>
  <dcterms:created xsi:type="dcterms:W3CDTF">2014-11-14T09:24:00Z</dcterms:created>
  <dcterms:modified xsi:type="dcterms:W3CDTF">2014-12-02T13:03:00Z</dcterms:modified>
</cp:coreProperties>
</file>