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26C6A" w:rsidRPr="00726C6A" w:rsidRDefault="00047560" w:rsidP="007051B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 № 01-04/4</w:t>
      </w:r>
      <w:r w:rsidR="00726C6A" w:rsidRPr="00726C6A">
        <w:rPr>
          <w:rFonts w:ascii="Times New Roman" w:hAnsi="Times New Roman"/>
          <w:sz w:val="26"/>
          <w:szCs w:val="26"/>
        </w:rPr>
        <w:t>-4</w:t>
      </w:r>
      <w:r w:rsidR="00C24EDC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E72532">
        <w:rPr>
          <w:rFonts w:ascii="Times New Roman" w:hAnsi="Times New Roman"/>
          <w:sz w:val="26"/>
          <w:szCs w:val="26"/>
        </w:rPr>
        <w:t xml:space="preserve">       </w:t>
      </w:r>
      <w:bookmarkStart w:id="0" w:name="_GoBack"/>
      <w:bookmarkEnd w:id="0"/>
    </w:p>
    <w:p w:rsidR="00726C6A" w:rsidRPr="00726C6A" w:rsidRDefault="00726C6A" w:rsidP="007051B5">
      <w:pPr>
        <w:pStyle w:val="a4"/>
        <w:rPr>
          <w:rFonts w:ascii="Times New Roman" w:hAnsi="Times New Roman"/>
          <w:sz w:val="26"/>
          <w:szCs w:val="26"/>
        </w:rPr>
      </w:pPr>
    </w:p>
    <w:p w:rsidR="00726C6A" w:rsidRPr="00726C6A" w:rsidRDefault="00726C6A" w:rsidP="007051B5">
      <w:pPr>
        <w:pStyle w:val="a4"/>
        <w:rPr>
          <w:rFonts w:ascii="Times New Roman" w:hAnsi="Times New Roman"/>
          <w:sz w:val="26"/>
          <w:szCs w:val="26"/>
        </w:rPr>
      </w:pPr>
    </w:p>
    <w:p w:rsidR="00726C6A" w:rsidRPr="00726C6A" w:rsidRDefault="00726C6A" w:rsidP="007051B5">
      <w:pPr>
        <w:pStyle w:val="a4"/>
        <w:rPr>
          <w:rFonts w:ascii="Times New Roman" w:hAnsi="Times New Roman"/>
          <w:b/>
          <w:sz w:val="26"/>
          <w:szCs w:val="26"/>
        </w:rPr>
      </w:pPr>
      <w:r w:rsidRPr="00726C6A">
        <w:rPr>
          <w:rFonts w:ascii="Times New Roman" w:hAnsi="Times New Roman"/>
          <w:b/>
          <w:sz w:val="26"/>
          <w:szCs w:val="26"/>
        </w:rPr>
        <w:t xml:space="preserve">О внесении </w:t>
      </w:r>
      <w:r>
        <w:rPr>
          <w:rFonts w:ascii="Times New Roman" w:hAnsi="Times New Roman"/>
          <w:b/>
          <w:sz w:val="26"/>
          <w:szCs w:val="26"/>
        </w:rPr>
        <w:t>изменения</w:t>
      </w:r>
      <w:r w:rsidRPr="00726C6A">
        <w:rPr>
          <w:rFonts w:ascii="Times New Roman" w:hAnsi="Times New Roman"/>
          <w:b/>
          <w:sz w:val="26"/>
          <w:szCs w:val="26"/>
        </w:rPr>
        <w:t xml:space="preserve"> в решение</w:t>
      </w:r>
    </w:p>
    <w:p w:rsidR="00726C6A" w:rsidRPr="00726C6A" w:rsidRDefault="00726C6A" w:rsidP="007051B5">
      <w:pPr>
        <w:pStyle w:val="a4"/>
        <w:rPr>
          <w:rFonts w:ascii="Times New Roman" w:hAnsi="Times New Roman"/>
          <w:b/>
          <w:sz w:val="26"/>
          <w:szCs w:val="26"/>
        </w:rPr>
      </w:pPr>
      <w:r w:rsidRPr="00726C6A">
        <w:rPr>
          <w:rFonts w:ascii="Times New Roman" w:hAnsi="Times New Roman"/>
          <w:b/>
          <w:sz w:val="26"/>
          <w:szCs w:val="26"/>
        </w:rPr>
        <w:t>Совета депутатов муниципального</w:t>
      </w:r>
    </w:p>
    <w:p w:rsidR="00726C6A" w:rsidRPr="00726C6A" w:rsidRDefault="00726C6A" w:rsidP="007051B5">
      <w:pPr>
        <w:pStyle w:val="a4"/>
        <w:rPr>
          <w:rFonts w:ascii="Times New Roman" w:hAnsi="Times New Roman"/>
          <w:b/>
          <w:sz w:val="26"/>
          <w:szCs w:val="26"/>
        </w:rPr>
      </w:pPr>
      <w:r w:rsidRPr="00726C6A">
        <w:rPr>
          <w:rFonts w:ascii="Times New Roman" w:hAnsi="Times New Roman"/>
          <w:b/>
          <w:sz w:val="26"/>
          <w:szCs w:val="26"/>
        </w:rPr>
        <w:t>округа Бутырский от 18 марта</w:t>
      </w:r>
    </w:p>
    <w:p w:rsidR="007051B5" w:rsidRPr="00726C6A" w:rsidRDefault="00726C6A" w:rsidP="007051B5">
      <w:pPr>
        <w:pStyle w:val="a4"/>
        <w:rPr>
          <w:rFonts w:ascii="Times New Roman" w:hAnsi="Times New Roman"/>
          <w:sz w:val="26"/>
          <w:szCs w:val="26"/>
        </w:rPr>
      </w:pPr>
      <w:r w:rsidRPr="00726C6A">
        <w:rPr>
          <w:rFonts w:ascii="Times New Roman" w:hAnsi="Times New Roman"/>
          <w:b/>
          <w:sz w:val="26"/>
          <w:szCs w:val="26"/>
        </w:rPr>
        <w:t>2021 года</w:t>
      </w:r>
      <w:r w:rsidR="00434DF7" w:rsidRPr="00726C6A">
        <w:rPr>
          <w:rFonts w:ascii="Times New Roman" w:hAnsi="Times New Roman"/>
          <w:b/>
          <w:sz w:val="28"/>
          <w:szCs w:val="28"/>
        </w:rPr>
        <w:t xml:space="preserve"> № 01-04/5-15</w:t>
      </w:r>
      <w:r w:rsidR="00B55436" w:rsidRPr="00726C6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B2ABC" w:rsidRPr="00726C6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051B5" w:rsidRPr="00726C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726C6A" w:rsidRDefault="00726C6A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726C6A" w:rsidRPr="00CF6A2C" w:rsidRDefault="00726C6A" w:rsidP="00726C6A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18 февраля 2022 года                              № И-148/22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55436" w:rsidRPr="00726C6A" w:rsidRDefault="00726C6A" w:rsidP="00B5543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Внести измене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 </w:t>
      </w:r>
      <w:r w:rsidRPr="00726C6A">
        <w:rPr>
          <w:rFonts w:ascii="Times New Roman" w:hAnsi="Times New Roman"/>
          <w:sz w:val="26"/>
          <w:szCs w:val="26"/>
        </w:rPr>
        <w:t>в 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26C6A">
        <w:rPr>
          <w:rFonts w:ascii="Times New Roman" w:hAnsi="Times New Roman"/>
          <w:sz w:val="26"/>
          <w:szCs w:val="26"/>
        </w:rPr>
        <w:t>Совета депутатов 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26C6A">
        <w:rPr>
          <w:rFonts w:ascii="Times New Roman" w:hAnsi="Times New Roman"/>
          <w:sz w:val="26"/>
          <w:szCs w:val="26"/>
        </w:rPr>
        <w:t>округа Бутырский от 18 марта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26C6A">
        <w:rPr>
          <w:rFonts w:ascii="Times New Roman" w:hAnsi="Times New Roman"/>
          <w:sz w:val="26"/>
          <w:szCs w:val="26"/>
        </w:rPr>
        <w:t>2021 года</w:t>
      </w:r>
      <w:r w:rsidRPr="00726C6A">
        <w:rPr>
          <w:rFonts w:ascii="Times New Roman" w:hAnsi="Times New Roman"/>
          <w:sz w:val="28"/>
          <w:szCs w:val="28"/>
        </w:rPr>
        <w:t xml:space="preserve"> № 01-04/5-15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согласовании направления</w:t>
      </w:r>
      <w:r w:rsidRPr="00726C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стимулирования </w:t>
      </w:r>
      <w:r w:rsidR="00B55436" w:rsidRP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5436" w:rsidRP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работы по благоустройству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5436" w:rsidRP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дворовой территории</w:t>
      </w:r>
      <w:r w:rsidRP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изложив п.1 решения в следующей редакции»:</w:t>
      </w:r>
    </w:p>
    <w:p w:rsidR="00B55436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72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C24ED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16</w:t>
      </w:r>
      <w:r w:rsid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24ED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B55436" w:rsidRP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C24ED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24ED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511,8</w:t>
      </w:r>
      <w:r w:rsidR="00B55436" w:rsidRP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выделенных в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6171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на проведение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следующих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мероприятий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B55436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ведение работ по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гоустройству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дворовой 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адресу: </w:t>
      </w:r>
      <w:r w:rsidR="00C24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Яблочкова ул., д.23, корп.2 – 15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24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822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24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674,0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 рублей;</w:t>
      </w:r>
    </w:p>
    <w:p w:rsidR="00B55436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закупка плодородного грунта (291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куб.м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 – 392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837,80 рублей.</w:t>
      </w:r>
      <w:r w:rsidR="00C24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C1D42" w:rsidRDefault="001C1D42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C1D42" w:rsidRDefault="001C1D42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1C1D42" w:rsidRDefault="001C1D42" w:rsidP="001C1D4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C1D42" w:rsidRDefault="001C1D42" w:rsidP="001C1D42">
      <w:pPr>
        <w:pStyle w:val="a4"/>
        <w:rPr>
          <w:sz w:val="28"/>
          <w:szCs w:val="28"/>
        </w:rPr>
      </w:pPr>
    </w:p>
    <w:p w:rsidR="001C1D42" w:rsidRDefault="001C1D42" w:rsidP="001C1D4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C1D42" w:rsidRDefault="001C1D42" w:rsidP="001C1D42">
      <w:pPr>
        <w:pStyle w:val="a4"/>
      </w:pPr>
    </w:p>
    <w:p w:rsidR="001C1D42" w:rsidRDefault="001C1D42" w:rsidP="001C1D42">
      <w:pPr>
        <w:pStyle w:val="a4"/>
        <w:rPr>
          <w:rFonts w:ascii="Times New Roman" w:hAnsi="Times New Roman"/>
          <w:sz w:val="28"/>
          <w:szCs w:val="28"/>
        </w:rPr>
      </w:pPr>
    </w:p>
    <w:p w:rsidR="001C1D42" w:rsidRDefault="001C1D42" w:rsidP="001C1D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18.03.2021 № 01-04/5-15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D42" w:rsidRDefault="001C1D42" w:rsidP="001C1D42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1C1D42" w:rsidRDefault="001C1D42" w:rsidP="001C1D42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 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управы Бутырского района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 работы по благоустройству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дворовой территории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обращение управы Бутырского района от 15 марта 2021 года                              № И-272/21,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Согласовать направление средств стимулирования управы Бутырского района в сумме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18 731 943,00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2021 году, на проведение следующих мероприятий: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проведение работ по благоустройству дворовой территории по адресу: Яблочкова ул., д.23, корп.2 – 18 339 105,20 рублей;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закупка плодородного грунта (291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куб.м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 – 392 837,80 рублей.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1C1D42" w:rsidRPr="001C1D42" w:rsidRDefault="001C1D42" w:rsidP="001C1D42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6" w:history="1">
        <w:r w:rsidRPr="001C1D4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1C1D4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1C1D4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1C1D4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1C1D4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1C1D42">
        <w:rPr>
          <w:rFonts w:ascii="Times New Roman" w:hAnsi="Times New Roman"/>
          <w:sz w:val="26"/>
          <w:szCs w:val="26"/>
          <w:lang w:bidi="ru-RU"/>
        </w:rPr>
        <w:t>.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C1D42" w:rsidRDefault="001C1D42" w:rsidP="001C1D4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1C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7B4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560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1D42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4DF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51B5"/>
    <w:rsid w:val="0071559A"/>
    <w:rsid w:val="00716807"/>
    <w:rsid w:val="007177C1"/>
    <w:rsid w:val="0071791B"/>
    <w:rsid w:val="00725B56"/>
    <w:rsid w:val="00726C6A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55436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2ABC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4EDC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2532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9080-AFD6-4FED-AD4B-9EB00063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114</cp:revision>
  <cp:lastPrinted>2021-02-18T06:42:00Z</cp:lastPrinted>
  <dcterms:created xsi:type="dcterms:W3CDTF">2016-11-02T09:49:00Z</dcterms:created>
  <dcterms:modified xsi:type="dcterms:W3CDTF">2022-02-25T06:19:00Z</dcterms:modified>
</cp:coreProperties>
</file>