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C5" w:rsidRDefault="005643C5" w:rsidP="005643C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643C5" w:rsidRDefault="005643C5" w:rsidP="005643C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643C5" w:rsidRDefault="005643C5" w:rsidP="005643C5">
      <w:pPr>
        <w:pStyle w:val="a4"/>
        <w:rPr>
          <w:sz w:val="28"/>
          <w:szCs w:val="28"/>
        </w:rPr>
      </w:pPr>
    </w:p>
    <w:p w:rsidR="005643C5" w:rsidRDefault="005643C5" w:rsidP="005643C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643C5" w:rsidRDefault="005643C5" w:rsidP="005643C5">
      <w:pPr>
        <w:pStyle w:val="a4"/>
      </w:pPr>
    </w:p>
    <w:p w:rsidR="005643C5" w:rsidRDefault="005643C5" w:rsidP="005643C5">
      <w:pPr>
        <w:pStyle w:val="a4"/>
        <w:rPr>
          <w:rFonts w:ascii="Arial Black" w:hAnsi="Arial Black" w:cs="Arial"/>
          <w:sz w:val="28"/>
          <w:szCs w:val="28"/>
        </w:rPr>
      </w:pPr>
    </w:p>
    <w:p w:rsidR="005643C5" w:rsidRDefault="004F2937" w:rsidP="005643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231CB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.2021 № 01-04/15</w:t>
      </w:r>
      <w:r w:rsidR="007C364B">
        <w:rPr>
          <w:rFonts w:ascii="Times New Roman" w:hAnsi="Times New Roman"/>
          <w:sz w:val="28"/>
          <w:szCs w:val="28"/>
        </w:rPr>
        <w:t>-7</w:t>
      </w:r>
      <w:r w:rsidR="000545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646DA">
        <w:rPr>
          <w:rFonts w:ascii="Times New Roman" w:hAnsi="Times New Roman"/>
          <w:sz w:val="28"/>
          <w:szCs w:val="28"/>
        </w:rPr>
        <w:t xml:space="preserve">                  </w:t>
      </w:r>
      <w:r w:rsidR="00E231CB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E2E40">
        <w:rPr>
          <w:rFonts w:ascii="Times New Roman" w:hAnsi="Times New Roman"/>
          <w:sz w:val="28"/>
          <w:szCs w:val="28"/>
        </w:rPr>
        <w:t xml:space="preserve">       </w:t>
      </w:r>
      <w:r w:rsidR="0005456E">
        <w:rPr>
          <w:rFonts w:ascii="Times New Roman" w:hAnsi="Times New Roman"/>
          <w:sz w:val="28"/>
          <w:szCs w:val="28"/>
        </w:rPr>
        <w:t xml:space="preserve">            </w:t>
      </w:r>
      <w:r w:rsidR="00E063CE">
        <w:rPr>
          <w:rFonts w:ascii="Times New Roman" w:hAnsi="Times New Roman"/>
          <w:sz w:val="28"/>
          <w:szCs w:val="28"/>
        </w:rPr>
        <w:t xml:space="preserve">                              </w:t>
      </w:r>
      <w:r w:rsidR="006D5AC4">
        <w:rPr>
          <w:rFonts w:ascii="Times New Roman" w:hAnsi="Times New Roman"/>
          <w:sz w:val="28"/>
          <w:szCs w:val="28"/>
        </w:rPr>
        <w:t xml:space="preserve"> </w:t>
      </w:r>
      <w:r w:rsidR="005643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43C5" w:rsidRDefault="005643C5" w:rsidP="005643C5">
      <w:pPr>
        <w:rPr>
          <w:rFonts w:ascii="Times New Roman" w:hAnsi="Times New Roman"/>
          <w:b/>
          <w:bCs/>
          <w:sz w:val="28"/>
          <w:szCs w:val="24"/>
        </w:rPr>
      </w:pPr>
    </w:p>
    <w:p w:rsidR="005643C5" w:rsidRDefault="005643C5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Об утверждении плана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1C0E8F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E231CB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1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4F2937">
        <w:rPr>
          <w:rFonts w:ascii="Times New Roman" w:hAnsi="Times New Roman" w:cs="Times New Roman"/>
          <w:b/>
          <w:sz w:val="26"/>
          <w:szCs w:val="26"/>
        </w:rPr>
        <w:t>2022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gramStart"/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231CB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1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2022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6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E231CB">
        <w:rPr>
          <w:rFonts w:ascii="Times New Roman" w:hAnsi="Times New Roman" w:cs="Times New Roman"/>
          <w:bCs/>
          <w:sz w:val="26"/>
          <w:szCs w:val="26"/>
        </w:rPr>
        <w:t>янва</w:t>
      </w:r>
      <w:r w:rsidR="00E063CE">
        <w:rPr>
          <w:rFonts w:ascii="Times New Roman" w:hAnsi="Times New Roman" w:cs="Times New Roman"/>
          <w:bCs/>
          <w:sz w:val="26"/>
          <w:szCs w:val="26"/>
        </w:rPr>
        <w:t>р</w:t>
      </w:r>
      <w:r w:rsidR="004F2937">
        <w:rPr>
          <w:rFonts w:ascii="Times New Roman" w:hAnsi="Times New Roman" w:cs="Times New Roman"/>
          <w:bCs/>
          <w:sz w:val="26"/>
          <w:szCs w:val="26"/>
        </w:rPr>
        <w:t>я 2022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F2937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96500C" w:rsidRDefault="004078DF" w:rsidP="00323571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C60717" w:rsidRDefault="00C60717" w:rsidP="00C60717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4F2937">
        <w:rPr>
          <w:rFonts w:ascii="Times New Roman" w:hAnsi="Times New Roman"/>
          <w:sz w:val="26"/>
          <w:szCs w:val="26"/>
        </w:rPr>
        <w:t xml:space="preserve">                           от 15.12.2021 № 01-04/15</w:t>
      </w:r>
      <w:r w:rsidR="007C364B">
        <w:rPr>
          <w:rFonts w:ascii="Times New Roman" w:hAnsi="Times New Roman"/>
          <w:sz w:val="26"/>
          <w:szCs w:val="26"/>
        </w:rPr>
        <w:t>-7</w:t>
      </w: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ED4132" w:rsidRDefault="00ED4132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1 квартал 2022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5969"/>
        <w:gridCol w:w="2207"/>
      </w:tblGrid>
      <w:tr w:rsidR="00C60717" w:rsidTr="004F29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рассматриваемого вопроса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C60717" w:rsidTr="004F293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4F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Отчет главы МО Бутырский о результатах </w:t>
            </w:r>
          </w:p>
          <w:p w:rsidR="00C60717" w:rsidRDefault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в 2021</w:t>
            </w:r>
            <w:r w:rsidR="00C60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муниципального округа, Совета депутатов и аппарата СД МО Бутырский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Default="00ED413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Отчет главы управы Бутырского района 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результатах деятельности управы в 2021 году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управы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Акопов Е.Ю.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Default="00ED413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Информация отдела МВД по Бутырскому району      о работе в 2021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МВД по району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2" w:rsidRDefault="00ED413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Об итогах призыва на срочную военную службу осенью 2021 года граждан МО Бутырский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2" w:rsidRDefault="00ED413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Об оплате членских взносов на осуществление деятельности ассоциации «Совет муниципальных образований Москвы»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ПК Большаков Д.В.</w:t>
            </w:r>
          </w:p>
        </w:tc>
      </w:tr>
      <w:tr w:rsidR="00ED4132" w:rsidTr="004F293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2" w:rsidRDefault="00ED413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</w:p>
          <w:p w:rsidR="00ED4132" w:rsidRDefault="00ED4132" w:rsidP="00ED41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Информация руководителя городской поликлиники № 12 об оказании медицинской помощи населению муниципального округа в 2021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2" w:rsidRDefault="00ED413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Информация руководителя детской городской поликлиники № 110 об оказании медицинской помощи детям муниципального округа в 2021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Каширина Э.А.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2" w:rsidRDefault="00ED413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Информация руководителя ЦГУ «Мои документы» об оказании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населению в 2021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2" w:rsidRDefault="00ED413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Информация руководителя филиала КЦСО 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Бутырскому району о работе в 2021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Оппенгейм Т.В.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2" w:rsidRDefault="00ED413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О проекте решения Совета депутатов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исполнении бюджета муниципального округа Бутырский за 2021 год»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ПК  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ED4132" w:rsidTr="004F293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Default="00ED413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4132" w:rsidRDefault="00ED413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4132" w:rsidRDefault="00ED413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  <w:p w:rsidR="00ED4132" w:rsidRDefault="00ED413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Информация руководителя 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Бутырского района» о работе в 2021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2" w:rsidRDefault="00ED413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 плане работы Совета депутатов на 2 квартал 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2" w:rsidRDefault="00ED413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 графике приема населения депутатами Совета депутатов МО Бутырский на 2 квартал 2022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ED413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2" w:rsidRDefault="00ED413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 поощрении депутатов Совета депутатов                 МО Бутырский за 1 квартал 2022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ПК</w:t>
            </w:r>
          </w:p>
          <w:p w:rsidR="00ED4132" w:rsidRDefault="00ED413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</w:tbl>
    <w:p w:rsidR="00C60717" w:rsidRDefault="00C60717" w:rsidP="00C60717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456E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0420"/>
    <w:rsid w:val="001A6B6C"/>
    <w:rsid w:val="001B293A"/>
    <w:rsid w:val="001B3C4B"/>
    <w:rsid w:val="001B4BE9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2937"/>
    <w:rsid w:val="004F5000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64B"/>
    <w:rsid w:val="007E1BC7"/>
    <w:rsid w:val="007E2E40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2FEC"/>
    <w:rsid w:val="009022C8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D4132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C0DC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6CD9-10F3-4EA3-939E-7D69BC46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118</cp:revision>
  <cp:lastPrinted>2020-12-17T08:46:00Z</cp:lastPrinted>
  <dcterms:created xsi:type="dcterms:W3CDTF">2014-12-12T09:24:00Z</dcterms:created>
  <dcterms:modified xsi:type="dcterms:W3CDTF">2021-12-16T06:06:00Z</dcterms:modified>
</cp:coreProperties>
</file>