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E2" w:rsidRDefault="008154E2" w:rsidP="008154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154E2" w:rsidRDefault="008154E2" w:rsidP="008154E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154E2" w:rsidRDefault="008154E2" w:rsidP="008154E2">
      <w:pPr>
        <w:pStyle w:val="a5"/>
        <w:rPr>
          <w:rFonts w:ascii="Times New Roman" w:hAnsi="Times New Roman"/>
          <w:sz w:val="26"/>
          <w:szCs w:val="26"/>
        </w:rPr>
      </w:pPr>
    </w:p>
    <w:p w:rsidR="008154E2" w:rsidRDefault="008154E2" w:rsidP="008154E2">
      <w:pPr>
        <w:pStyle w:val="a5"/>
        <w:rPr>
          <w:rFonts w:ascii="Times New Roman" w:hAnsi="Times New Roman"/>
          <w:sz w:val="26"/>
          <w:szCs w:val="26"/>
        </w:rPr>
      </w:pPr>
    </w:p>
    <w:p w:rsidR="008154E2" w:rsidRDefault="008154E2" w:rsidP="008154E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13</w:t>
      </w:r>
    </w:p>
    <w:p w:rsidR="008154E2" w:rsidRDefault="008154E2" w:rsidP="008154E2">
      <w:pPr>
        <w:pStyle w:val="a5"/>
        <w:rPr>
          <w:rFonts w:ascii="Times New Roman" w:hAnsi="Times New Roman"/>
          <w:sz w:val="26"/>
          <w:szCs w:val="26"/>
        </w:rPr>
      </w:pPr>
    </w:p>
    <w:p w:rsidR="008154E2" w:rsidRDefault="008154E2" w:rsidP="008154E2">
      <w:pPr>
        <w:pStyle w:val="a5"/>
        <w:rPr>
          <w:rFonts w:ascii="Times New Roman" w:hAnsi="Times New Roman"/>
          <w:sz w:val="26"/>
          <w:szCs w:val="26"/>
        </w:rPr>
      </w:pPr>
    </w:p>
    <w:p w:rsidR="008154E2" w:rsidRDefault="008154E2" w:rsidP="008154E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10 ноября 2020г.</w:t>
      </w:r>
    </w:p>
    <w:p w:rsidR="008154E2" w:rsidRDefault="008154E2" w:rsidP="008154E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A0B11">
        <w:rPr>
          <w:rFonts w:ascii="Times New Roman" w:hAnsi="Times New Roman"/>
          <w:sz w:val="26"/>
          <w:szCs w:val="26"/>
        </w:rPr>
        <w:t>депутаты Совета депутатов (7</w:t>
      </w:r>
      <w:r>
        <w:rPr>
          <w:rFonts w:ascii="Times New Roman" w:hAnsi="Times New Roman"/>
          <w:sz w:val="26"/>
          <w:szCs w:val="26"/>
        </w:rPr>
        <w:t xml:space="preserve"> из 10): Аникина О.В.,                        Большаков Д.В., Денежкина М.Н., Лавров А.Б., Осипенко А.П., </w:t>
      </w:r>
      <w:r w:rsidR="008A0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Спесивцев В.В., Тупицын Д.В., </w:t>
      </w:r>
      <w:r w:rsidR="008A0B11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управы Бутырского района                                     Даниленко В.И.                                                  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8154E2" w:rsidRDefault="00F671A7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6.3</w:t>
      </w:r>
      <w:r w:rsidR="008154E2">
        <w:rPr>
          <w:rFonts w:ascii="Times New Roman" w:hAnsi="Times New Roman"/>
          <w:b/>
          <w:sz w:val="26"/>
          <w:szCs w:val="26"/>
        </w:rPr>
        <w:t xml:space="preserve">. Об общественных обсуждениях на портале «Активный </w:t>
      </w:r>
      <w:proofErr w:type="gramStart"/>
      <w:r w:rsidR="008154E2">
        <w:rPr>
          <w:rFonts w:ascii="Times New Roman" w:hAnsi="Times New Roman"/>
          <w:b/>
          <w:sz w:val="26"/>
          <w:szCs w:val="26"/>
        </w:rPr>
        <w:t xml:space="preserve">гражданин»   </w:t>
      </w:r>
      <w:proofErr w:type="gramEnd"/>
      <w:r w:rsidR="008154E2">
        <w:rPr>
          <w:rFonts w:ascii="Times New Roman" w:hAnsi="Times New Roman"/>
          <w:b/>
          <w:sz w:val="26"/>
          <w:szCs w:val="26"/>
        </w:rPr>
        <w:t xml:space="preserve">           по проекту межевания квартала, ограниченного Огородным проездом, улицей Руставели, улицей Добролюбова, границами участков с к.н.: 77:02:0021002:50, 77:02:0021002:57, 77:02:0021002:42, 77:02:0021002:31, 77:02:0021002:48.</w:t>
      </w:r>
    </w:p>
    <w:p w:rsidR="008154E2" w:rsidRDefault="008154E2" w:rsidP="008154E2">
      <w:pPr>
        <w:pStyle w:val="a5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</w:p>
    <w:p w:rsidR="008154E2" w:rsidRDefault="008154E2" w:rsidP="008154E2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Arial" w:hAnsi="Times New Roman"/>
          <w:sz w:val="26"/>
          <w:szCs w:val="26"/>
          <w:lang w:eastAsia="ru-RU"/>
        </w:rPr>
        <w:t>Вопрос общественных обсуждений рассматривался Советом депутатов                                      20 октября 2020 года.</w:t>
      </w:r>
    </w:p>
    <w:p w:rsidR="008154E2" w:rsidRDefault="008154E2" w:rsidP="008154E2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Депутаты приняли участие в общественных обсуждениях.</w:t>
      </w:r>
    </w:p>
    <w:p w:rsidR="008154E2" w:rsidRDefault="008154E2" w:rsidP="008154E2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28 октября Постоянная комиссия Совета депутатов по вопросам градостроительства, земельным отношениям и экологии (председатель Лавров А.Б.) рассмотрела вопросы, связанные с данными общественными обсуждениями.</w:t>
      </w:r>
    </w:p>
    <w:p w:rsidR="008154E2" w:rsidRDefault="008154E2" w:rsidP="008154E2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В адрес Городской и Окружной комиссий по вопросам градостроительства, землепользования и застройки при Правительстве Москвы было направлено обращение.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Решили: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Принять к сведению решение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Постоянной комиссия Совета депутатов                                   по вопросам градостроительства, земельным отношениям и </w:t>
      </w:r>
      <w:proofErr w:type="gramStart"/>
      <w:r>
        <w:rPr>
          <w:rFonts w:ascii="Times New Roman" w:eastAsia="Arial" w:hAnsi="Times New Roman"/>
          <w:sz w:val="26"/>
          <w:szCs w:val="26"/>
          <w:lang w:eastAsia="ru-RU"/>
        </w:rPr>
        <w:t>экологии</w:t>
      </w:r>
      <w:proofErr w:type="gramEnd"/>
      <w:r>
        <w:rPr>
          <w:rFonts w:ascii="Times New Roman" w:eastAsia="Arial" w:hAnsi="Times New Roman"/>
          <w:sz w:val="26"/>
          <w:szCs w:val="26"/>
          <w:lang w:eastAsia="ru-RU"/>
        </w:rPr>
        <w:t xml:space="preserve"> и результаты </w:t>
      </w:r>
      <w:r>
        <w:rPr>
          <w:rFonts w:ascii="Times New Roman" w:hAnsi="Times New Roman"/>
          <w:sz w:val="26"/>
          <w:szCs w:val="26"/>
        </w:rPr>
        <w:t xml:space="preserve">общественных обсуждений. 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8154E2" w:rsidRDefault="008154E2" w:rsidP="008154E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34272C" w:rsidRDefault="0034272C" w:rsidP="0034272C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34272C" w:rsidRDefault="0034272C" w:rsidP="0034272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4272C" w:rsidRDefault="0034272C" w:rsidP="0034272C">
      <w:pPr>
        <w:pStyle w:val="a5"/>
        <w:rPr>
          <w:rFonts w:ascii="Times New Roman" w:hAnsi="Times New Roman"/>
          <w:sz w:val="26"/>
          <w:szCs w:val="26"/>
        </w:rPr>
      </w:pPr>
    </w:p>
    <w:p w:rsidR="0034272C" w:rsidRDefault="0034272C" w:rsidP="0034272C">
      <w:pPr>
        <w:pStyle w:val="a5"/>
        <w:rPr>
          <w:rFonts w:ascii="Times New Roman" w:hAnsi="Times New Roman"/>
          <w:sz w:val="26"/>
          <w:szCs w:val="26"/>
        </w:rPr>
      </w:pPr>
    </w:p>
    <w:p w:rsidR="0034272C" w:rsidRDefault="0034272C" w:rsidP="0034272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12</w:t>
      </w:r>
    </w:p>
    <w:p w:rsidR="0034272C" w:rsidRDefault="0034272C" w:rsidP="0034272C">
      <w:pPr>
        <w:pStyle w:val="a5"/>
        <w:rPr>
          <w:rFonts w:ascii="Times New Roman" w:hAnsi="Times New Roman"/>
          <w:sz w:val="26"/>
          <w:szCs w:val="26"/>
        </w:rPr>
      </w:pPr>
    </w:p>
    <w:p w:rsidR="0034272C" w:rsidRDefault="0034272C" w:rsidP="0034272C">
      <w:pPr>
        <w:pStyle w:val="a5"/>
        <w:rPr>
          <w:rFonts w:ascii="Times New Roman" w:hAnsi="Times New Roman"/>
          <w:sz w:val="26"/>
          <w:szCs w:val="26"/>
        </w:rPr>
      </w:pPr>
    </w:p>
    <w:p w:rsidR="0034272C" w:rsidRDefault="0034272C" w:rsidP="0034272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20 октября 2020г.</w:t>
      </w:r>
    </w:p>
    <w:p w:rsidR="0034272C" w:rsidRDefault="0034272C" w:rsidP="0034272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депутаты Совета депутатов (7 из 10): Аникина О.В.,                        Большаков Д.В., Лавров А.Б., Осипенко А.П., Рощина О.Н., Спесивцев В.В., Тупицын Д.В.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управы Бутырского района                                     Даниленко В.И.                                                  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12.1. Об общественных обсуждениях на портале «Активный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гражданин»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по проекту межевания квартала, ограниченного Огородным проездом, улицей Руставели, улицей Добролюбова, границами участков с к.н.: 77:02:0021002:50, 77:02:0021002:57, 77:02:0021002:42, 77:02:0021002:31, 77:02:0021002:48.</w:t>
      </w:r>
    </w:p>
    <w:p w:rsidR="0034272C" w:rsidRDefault="0034272C" w:rsidP="0034272C">
      <w:pPr>
        <w:pStyle w:val="a5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</w:p>
    <w:p w:rsidR="0034272C" w:rsidRDefault="0034272C" w:rsidP="0034272C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Arial" w:hAnsi="Times New Roman"/>
          <w:sz w:val="26"/>
          <w:szCs w:val="26"/>
          <w:lang w:eastAsia="ru-RU"/>
        </w:rPr>
        <w:t>Организатором общественных обсуждений является Городская комиссия                             по вопросам градостроительства, землепользования и застройки при Правительстве Москвы.</w:t>
      </w:r>
    </w:p>
    <w:p w:rsidR="0034272C" w:rsidRDefault="0034272C" w:rsidP="0034272C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Проект межевания территории квартала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и информационные материалы                         к нему размещены на сайте проекта «Активный гражданин» в информационно-телекоммуникационной сети Интернет </w:t>
      </w:r>
      <w:hyperlink r:id="rId4" w:history="1">
        <w:r w:rsidRPr="008154E2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http://</w:t>
        </w:r>
        <w:r w:rsidRPr="008154E2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val="en-US" w:eastAsia="ru-RU"/>
          </w:rPr>
          <w:t>ag</w:t>
        </w:r>
        <w:r w:rsidRPr="008154E2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.mos.ru</w:t>
        </w:r>
      </w:hyperlink>
      <w:r>
        <w:rPr>
          <w:rFonts w:ascii="Times New Roman" w:eastAsia="Arial" w:hAnsi="Times New Roman"/>
          <w:sz w:val="26"/>
          <w:szCs w:val="26"/>
          <w:lang w:eastAsia="ru-RU"/>
        </w:rPr>
        <w:t xml:space="preserve"> в разделе «Общественные обсуждения».</w:t>
      </w:r>
    </w:p>
    <w:p w:rsidR="0034272C" w:rsidRDefault="0034272C" w:rsidP="0034272C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Экспозиция проекта открыта с 8 часов 00 минут 19 октября 2020 года по 23 часов        59 минут 1 ноября 2020 года на официальном сайте.</w:t>
      </w:r>
    </w:p>
    <w:p w:rsidR="0034272C" w:rsidRDefault="0034272C" w:rsidP="0034272C">
      <w:pPr>
        <w:pStyle w:val="a5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В течение всего периода проведения экспозиции проекта участники общественных слушаний, прошедшие идентификацию в установленном порядке (части 12, 13 статьи 5.1 Градостроительного кодекса Российской Федерации;                       ст.68 Градостроительного кодекса города Москвы, а также Порядка организации                 и проведения общественных обсуждений при осуществлении градостроительной деятельности в городе Москве, утвержденного постановлением Правительства Москвы от 30.04.2019 № 448-ПП) имеют право внести предложения и замечания, касающиеся данного проекта.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Решили: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Принять участие в общественных обсуждениях. </w:t>
      </w: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4272C" w:rsidRDefault="0034272C" w:rsidP="0034272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4272C" w:rsidRDefault="0034272C" w:rsidP="0034272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D372AA" w:rsidRDefault="00D372AA" w:rsidP="0034272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EC157E" w:rsidRPr="00D372AA" w:rsidRDefault="00EC157E" w:rsidP="00A8363F">
      <w:pPr>
        <w:pStyle w:val="a5"/>
        <w:jc w:val="right"/>
        <w:rPr>
          <w:rFonts w:ascii="Times New Roman" w:hAnsi="Times New Roman"/>
          <w:szCs w:val="24"/>
        </w:rPr>
      </w:pPr>
      <w:r w:rsidRPr="00D372AA">
        <w:rPr>
          <w:rFonts w:ascii="Times New Roman" w:hAnsi="Times New Roman"/>
          <w:szCs w:val="24"/>
        </w:rPr>
        <w:lastRenderedPageBreak/>
        <w:t xml:space="preserve">ПРОЕКТ  </w:t>
      </w: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A8363F">
      <w:pPr>
        <w:pStyle w:val="a5"/>
        <w:jc w:val="center"/>
        <w:rPr>
          <w:rFonts w:ascii="Times New Roman" w:hAnsi="Times New Roman"/>
          <w:szCs w:val="24"/>
        </w:rPr>
      </w:pPr>
      <w:r w:rsidRPr="00D372AA">
        <w:rPr>
          <w:rFonts w:ascii="Times New Roman" w:hAnsi="Times New Roman"/>
          <w:szCs w:val="24"/>
        </w:rPr>
        <w:t>РЕШЕНИЕ № ___</w:t>
      </w:r>
    </w:p>
    <w:p w:rsidR="00EC157E" w:rsidRPr="00D372AA" w:rsidRDefault="00EC157E" w:rsidP="00A8363F">
      <w:pPr>
        <w:pStyle w:val="a5"/>
        <w:jc w:val="center"/>
        <w:rPr>
          <w:rFonts w:ascii="Times New Roman" w:hAnsi="Times New Roman"/>
          <w:szCs w:val="24"/>
        </w:rPr>
      </w:pPr>
      <w:r w:rsidRPr="00D372AA">
        <w:rPr>
          <w:rFonts w:ascii="Times New Roman" w:hAnsi="Times New Roman"/>
          <w:szCs w:val="24"/>
        </w:rPr>
        <w:t>Дата</w:t>
      </w: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A8363F" w:rsidP="00D372AA">
      <w:pPr>
        <w:pStyle w:val="a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C157E" w:rsidRPr="00D372AA">
        <w:rPr>
          <w:rFonts w:ascii="Times New Roman" w:hAnsi="Times New Roman"/>
          <w:szCs w:val="24"/>
        </w:rPr>
        <w:t xml:space="preserve">О направлении замечаний и предложений Совета депутатов муниципального округа Бутырский СВАО в Городскую комиссию по вопросам градостроительства, землепользования и застройки при Правительстве Москвы, депутату Московской Городской Думы Круглову М.С. </w:t>
      </w:r>
      <w:r w:rsidR="00EC157E" w:rsidRPr="00D372AA">
        <w:rPr>
          <w:rFonts w:ascii="Times New Roman" w:eastAsia="Calibri" w:hAnsi="Times New Roman"/>
          <w:color w:val="3B3B3A"/>
          <w:szCs w:val="24"/>
        </w:rPr>
        <w:t>по проекту межевания квартала Бутырского района, ограниченного Огородным проездом, улицей Руставели, улицей Добролюбова, границами участков с кадастровыми номерами: 77:02:0021002:50, 77:02:0021002:57, 77:02:0021002:42, 77:02:0021002:3157, 77:02:0021002:48</w:t>
      </w:r>
      <w:r w:rsidR="00EC157E" w:rsidRPr="00D372AA">
        <w:rPr>
          <w:rFonts w:ascii="Times New Roman" w:hAnsi="Times New Roman"/>
          <w:szCs w:val="24"/>
        </w:rPr>
        <w:t xml:space="preserve"> </w:t>
      </w: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A8363F" w:rsidP="00D372AA">
      <w:pPr>
        <w:pStyle w:val="a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C157E" w:rsidRPr="00D372AA">
        <w:rPr>
          <w:rFonts w:ascii="Times New Roman" w:hAnsi="Times New Roman"/>
          <w:szCs w:val="24"/>
        </w:rPr>
        <w:t xml:space="preserve">Руководствуясь Конституцией Российской Федерации, федеральным законом </w:t>
      </w:r>
      <w:r>
        <w:rPr>
          <w:rFonts w:ascii="Times New Roman" w:hAnsi="Times New Roman"/>
          <w:szCs w:val="24"/>
        </w:rPr>
        <w:t xml:space="preserve">                                    </w:t>
      </w:r>
      <w:r w:rsidR="00EC157E" w:rsidRPr="00D372AA">
        <w:rPr>
          <w:rFonts w:ascii="Times New Roman" w:hAnsi="Times New Roman"/>
          <w:szCs w:val="24"/>
        </w:rPr>
        <w:t xml:space="preserve">от 06.10.2003 г. № 131-ФЗ «Об общих принципах организации местного самоуправления </w:t>
      </w:r>
      <w:r>
        <w:rPr>
          <w:rFonts w:ascii="Times New Roman" w:hAnsi="Times New Roman"/>
          <w:szCs w:val="24"/>
        </w:rPr>
        <w:t xml:space="preserve">                      </w:t>
      </w:r>
      <w:r w:rsidR="00EC157E" w:rsidRPr="00D372AA">
        <w:rPr>
          <w:rFonts w:ascii="Times New Roman" w:hAnsi="Times New Roman"/>
          <w:szCs w:val="24"/>
        </w:rPr>
        <w:t>в Российской Федерации», законом города Москвы от 06.11.2002 г. № 56 «Об организации местного самоуправления в городе Москве», Уставом муниципального округа Бутырский Совет депутатов решил:</w:t>
      </w:r>
    </w:p>
    <w:p w:rsidR="00EC157E" w:rsidRPr="00D372AA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C157E" w:rsidRPr="00D372AA">
        <w:rPr>
          <w:rFonts w:ascii="Times New Roman" w:hAnsi="Times New Roman"/>
          <w:szCs w:val="24"/>
        </w:rPr>
        <w:t>1. Принять к сведению информацию депутата (</w:t>
      </w:r>
      <w:proofErr w:type="spellStart"/>
      <w:r w:rsidR="00EC157E" w:rsidRPr="00D372AA">
        <w:rPr>
          <w:rFonts w:ascii="Times New Roman" w:hAnsi="Times New Roman"/>
          <w:szCs w:val="24"/>
        </w:rPr>
        <w:t>ов</w:t>
      </w:r>
      <w:proofErr w:type="spellEnd"/>
      <w:r w:rsidR="00EC157E" w:rsidRPr="00D372AA">
        <w:rPr>
          <w:rFonts w:ascii="Times New Roman" w:hAnsi="Times New Roman"/>
          <w:szCs w:val="24"/>
        </w:rPr>
        <w:t xml:space="preserve">) ___________ о не согласии жителей </w:t>
      </w:r>
      <w:r>
        <w:rPr>
          <w:rFonts w:ascii="Times New Roman" w:hAnsi="Times New Roman"/>
          <w:szCs w:val="24"/>
        </w:rPr>
        <w:t xml:space="preserve">                </w:t>
      </w:r>
      <w:r w:rsidR="00EC157E" w:rsidRPr="00D372AA">
        <w:rPr>
          <w:rFonts w:ascii="Times New Roman" w:hAnsi="Times New Roman"/>
          <w:szCs w:val="24"/>
        </w:rPr>
        <w:t xml:space="preserve">с подготовленным проектом межевания, форме его обсуждения на портале «Активный гражданин», не возможностью изложить свою точку зрения по проекту всем желающим </w:t>
      </w:r>
      <w:r>
        <w:rPr>
          <w:rFonts w:ascii="Times New Roman" w:hAnsi="Times New Roman"/>
          <w:szCs w:val="24"/>
        </w:rPr>
        <w:t xml:space="preserve">                   </w:t>
      </w:r>
      <w:r w:rsidR="00EC157E" w:rsidRPr="00D372AA">
        <w:rPr>
          <w:rFonts w:ascii="Times New Roman" w:hAnsi="Times New Roman"/>
          <w:szCs w:val="24"/>
        </w:rPr>
        <w:t xml:space="preserve">и  о подготовке замечаний и предложений  </w:t>
      </w:r>
      <w:r w:rsidR="00EC157E" w:rsidRPr="00D372AA">
        <w:rPr>
          <w:rFonts w:ascii="Times New Roman" w:eastAsia="Calibri" w:hAnsi="Times New Roman"/>
          <w:color w:val="3B3B3A"/>
          <w:szCs w:val="24"/>
        </w:rPr>
        <w:t>по проекту межевания квартала Бутырского района, ограниченного Огородным проездом, улицей Руставели, улицей Добролюбова, границами участков с кадастровыми номерами: 77:02:0021002:50, 77:02:0021002:57, 77:02:0021002:42, 77:02:0021002:3157, 77:02:0021002:48.</w:t>
      </w:r>
    </w:p>
    <w:p w:rsidR="00EC157E" w:rsidRPr="00D372AA" w:rsidRDefault="00A8363F" w:rsidP="00D372AA">
      <w:pPr>
        <w:pStyle w:val="a5"/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="Calibri" w:hAnsi="Times New Roman"/>
          <w:color w:val="3B3B3A"/>
          <w:szCs w:val="24"/>
        </w:rPr>
        <w:t xml:space="preserve">     </w:t>
      </w:r>
      <w:r w:rsidR="00EC157E" w:rsidRPr="00D372AA">
        <w:rPr>
          <w:rFonts w:ascii="Times New Roman" w:eastAsia="Calibri" w:hAnsi="Times New Roman"/>
          <w:color w:val="3B3B3A"/>
          <w:szCs w:val="24"/>
        </w:rPr>
        <w:t xml:space="preserve">2. </w:t>
      </w:r>
      <w:r w:rsidR="00EC157E" w:rsidRPr="00D372AA">
        <w:rPr>
          <w:rFonts w:ascii="Times New Roman" w:hAnsi="Times New Roman"/>
          <w:szCs w:val="24"/>
        </w:rPr>
        <w:t xml:space="preserve"> Направить замечания и предложения  </w:t>
      </w:r>
      <w:r w:rsidR="00EC157E" w:rsidRPr="00D372AA">
        <w:rPr>
          <w:rFonts w:ascii="Times New Roman" w:eastAsia="Calibri" w:hAnsi="Times New Roman"/>
          <w:color w:val="3B3B3A"/>
          <w:szCs w:val="24"/>
        </w:rPr>
        <w:t xml:space="preserve">по проекту межевания квартала Бутырского района, ограниченного Огородным проездом, улицей Руставели, улицей Добролюбова, границами участков с кадастровыми номерами: 77:02:0021002:50, 77:02:0021002:57, 77:02:0021002:42, 77:02:0021002:3157, 77:02:0021002:48 </w:t>
      </w:r>
      <w:r w:rsidR="00EC157E" w:rsidRPr="00D372AA">
        <w:rPr>
          <w:rFonts w:ascii="Times New Roman" w:hAnsi="Times New Roman"/>
          <w:szCs w:val="24"/>
        </w:rPr>
        <w:t xml:space="preserve">в Городскую комиссию </w:t>
      </w:r>
      <w:r>
        <w:rPr>
          <w:rFonts w:ascii="Times New Roman" w:hAnsi="Times New Roman"/>
          <w:szCs w:val="24"/>
        </w:rPr>
        <w:t xml:space="preserve">                                    </w:t>
      </w:r>
      <w:r w:rsidR="00EC157E" w:rsidRPr="00D372AA">
        <w:rPr>
          <w:rFonts w:ascii="Times New Roman" w:hAnsi="Times New Roman"/>
          <w:szCs w:val="24"/>
        </w:rPr>
        <w:t xml:space="preserve">по вопросам градостроительства, землепользования и застройки при Правительстве Москвы, в Окружную комиссию по вопросам градостроительства, землепользования </w:t>
      </w:r>
      <w:r>
        <w:rPr>
          <w:rFonts w:ascii="Times New Roman" w:hAnsi="Times New Roman"/>
          <w:szCs w:val="24"/>
        </w:rPr>
        <w:t xml:space="preserve">                            </w:t>
      </w:r>
      <w:r w:rsidR="00EC157E" w:rsidRPr="00D372AA">
        <w:rPr>
          <w:rFonts w:ascii="Times New Roman" w:hAnsi="Times New Roman"/>
          <w:szCs w:val="24"/>
        </w:rPr>
        <w:t>и застройки в СВАО города Москвы, в Префектуру СВАО, депутату Московской Городской Думы Круглову М.С. и в управу Бутырского района (Приложение к настоящему решению)</w:t>
      </w:r>
      <w:r w:rsidR="00EC157E" w:rsidRPr="00D372AA">
        <w:rPr>
          <w:rFonts w:ascii="Times New Roman" w:eastAsia="Calibri" w:hAnsi="Times New Roman"/>
          <w:color w:val="3B3B3A"/>
          <w:szCs w:val="24"/>
        </w:rPr>
        <w:t>.</w:t>
      </w:r>
    </w:p>
    <w:p w:rsidR="00EC157E" w:rsidRPr="00D372AA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Cs w:val="24"/>
        </w:rPr>
      </w:pPr>
      <w:r>
        <w:rPr>
          <w:rFonts w:ascii="Times New Roman" w:eastAsia="Calibri" w:hAnsi="Times New Roman"/>
          <w:color w:val="3B3B3A"/>
          <w:szCs w:val="24"/>
        </w:rPr>
        <w:t xml:space="preserve">     </w:t>
      </w:r>
      <w:r w:rsidR="00EC157E" w:rsidRPr="00D372AA">
        <w:rPr>
          <w:rFonts w:ascii="Times New Roman" w:eastAsia="Calibri" w:hAnsi="Times New Roman"/>
          <w:color w:val="3B3B3A"/>
          <w:szCs w:val="24"/>
        </w:rPr>
        <w:t>3. Настоящее решение с приложением разместить на сайте муниципального округа Бутырский в информационно – телекоммуникационной сети «Интернет».</w:t>
      </w:r>
    </w:p>
    <w:p w:rsidR="00EC157E" w:rsidRPr="00D372AA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Cs w:val="24"/>
        </w:rPr>
      </w:pPr>
      <w:r>
        <w:rPr>
          <w:rFonts w:ascii="Times New Roman" w:eastAsia="Calibri" w:hAnsi="Times New Roman"/>
          <w:color w:val="3B3B3A"/>
          <w:szCs w:val="24"/>
        </w:rPr>
        <w:t xml:space="preserve">     </w:t>
      </w:r>
      <w:r w:rsidR="00EC157E" w:rsidRPr="00D372AA">
        <w:rPr>
          <w:rFonts w:ascii="Times New Roman" w:eastAsia="Calibri" w:hAnsi="Times New Roman"/>
          <w:color w:val="3B3B3A"/>
          <w:szCs w:val="24"/>
        </w:rPr>
        <w:t>4. Настоящее решение вступает в силу с момента его принятия.</w:t>
      </w:r>
    </w:p>
    <w:p w:rsidR="00EC157E" w:rsidRPr="00D372AA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Cs w:val="24"/>
        </w:rPr>
      </w:pPr>
      <w:r>
        <w:rPr>
          <w:rFonts w:ascii="Times New Roman" w:eastAsia="Calibri" w:hAnsi="Times New Roman"/>
          <w:color w:val="3B3B3A"/>
          <w:szCs w:val="24"/>
        </w:rPr>
        <w:t xml:space="preserve">     </w:t>
      </w:r>
      <w:r w:rsidR="00EC157E" w:rsidRPr="00D372AA">
        <w:rPr>
          <w:rFonts w:ascii="Times New Roman" w:eastAsia="Calibri" w:hAnsi="Times New Roman"/>
          <w:color w:val="3B3B3A"/>
          <w:szCs w:val="24"/>
        </w:rPr>
        <w:t>5. Контроль за исполнением настоящего решения возложить на главу муниципального округа Бутырский Осипенко А.П.</w:t>
      </w: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  <w:r w:rsidRPr="00D372AA">
        <w:rPr>
          <w:rFonts w:ascii="Times New Roman" w:hAnsi="Times New Roman"/>
          <w:szCs w:val="24"/>
        </w:rPr>
        <w:t xml:space="preserve">Глава муниципального </w:t>
      </w:r>
      <w:r w:rsidR="00A8363F">
        <w:rPr>
          <w:rFonts w:ascii="Times New Roman" w:hAnsi="Times New Roman"/>
          <w:szCs w:val="24"/>
        </w:rPr>
        <w:t>округа Бутырский</w:t>
      </w:r>
      <w:r w:rsidR="00A8363F">
        <w:rPr>
          <w:rFonts w:ascii="Times New Roman" w:hAnsi="Times New Roman"/>
          <w:szCs w:val="24"/>
        </w:rPr>
        <w:tab/>
      </w:r>
      <w:r w:rsidR="00A8363F">
        <w:rPr>
          <w:rFonts w:ascii="Times New Roman" w:hAnsi="Times New Roman"/>
          <w:szCs w:val="24"/>
        </w:rPr>
        <w:tab/>
      </w:r>
      <w:r w:rsidR="00A8363F">
        <w:rPr>
          <w:rFonts w:ascii="Times New Roman" w:hAnsi="Times New Roman"/>
          <w:szCs w:val="24"/>
        </w:rPr>
        <w:tab/>
      </w:r>
      <w:r w:rsidR="00A8363F">
        <w:rPr>
          <w:rFonts w:ascii="Times New Roman" w:hAnsi="Times New Roman"/>
          <w:szCs w:val="24"/>
        </w:rPr>
        <w:tab/>
        <w:t xml:space="preserve">            </w:t>
      </w:r>
      <w:r w:rsidRPr="00D372AA">
        <w:rPr>
          <w:rFonts w:ascii="Times New Roman" w:hAnsi="Times New Roman"/>
          <w:szCs w:val="24"/>
        </w:rPr>
        <w:t>А.П. Осипенко</w:t>
      </w: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A8363F" w:rsidRDefault="00A8363F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A8363F" w:rsidRDefault="00A8363F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A8363F" w:rsidRPr="00D372AA" w:rsidRDefault="00A8363F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EC157E" w:rsidRPr="00D372AA" w:rsidRDefault="00EC157E" w:rsidP="00D372AA">
      <w:pPr>
        <w:pStyle w:val="a5"/>
        <w:jc w:val="both"/>
        <w:rPr>
          <w:rFonts w:ascii="Times New Roman" w:hAnsi="Times New Roman"/>
          <w:szCs w:val="24"/>
        </w:rPr>
      </w:pPr>
    </w:p>
    <w:p w:rsidR="00FB1359" w:rsidRDefault="00FB1359" w:rsidP="00FB1359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                                                                                                     Приложение</w:t>
      </w:r>
      <w:r w:rsidR="00EC157E" w:rsidRPr="00FB1359">
        <w:rPr>
          <w:rFonts w:ascii="Times New Roman" w:hAnsi="Times New Roman"/>
          <w:sz w:val="23"/>
          <w:szCs w:val="23"/>
        </w:rPr>
        <w:t xml:space="preserve"> </w:t>
      </w:r>
    </w:p>
    <w:p w:rsidR="00A8363F" w:rsidRPr="00FB1359" w:rsidRDefault="00FB1359" w:rsidP="00FB1359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</w:t>
      </w:r>
      <w:r w:rsidR="00A8363F" w:rsidRPr="00FB1359">
        <w:rPr>
          <w:rFonts w:ascii="Times New Roman" w:hAnsi="Times New Roman"/>
          <w:sz w:val="23"/>
          <w:szCs w:val="23"/>
        </w:rPr>
        <w:t>к решению Совета депутатов</w:t>
      </w:r>
    </w:p>
    <w:p w:rsidR="00EC157E" w:rsidRPr="00FB1359" w:rsidRDefault="00FB1359" w:rsidP="00FB1359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</w:t>
      </w:r>
      <w:r w:rsidR="00A8363F" w:rsidRPr="00FB1359">
        <w:rPr>
          <w:rFonts w:ascii="Times New Roman" w:hAnsi="Times New Roman"/>
          <w:sz w:val="23"/>
          <w:szCs w:val="23"/>
        </w:rPr>
        <w:t>муниципального округа Бутырский</w:t>
      </w:r>
    </w:p>
    <w:p w:rsidR="00EC157E" w:rsidRPr="00FB1359" w:rsidRDefault="00FB1359" w:rsidP="00FB1359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</w:t>
      </w:r>
      <w:r w:rsidRPr="00FB1359">
        <w:rPr>
          <w:rFonts w:ascii="Times New Roman" w:hAnsi="Times New Roman"/>
          <w:sz w:val="23"/>
          <w:szCs w:val="23"/>
        </w:rPr>
        <w:t>от _</w:t>
      </w:r>
      <w:proofErr w:type="gramStart"/>
      <w:r w:rsidRPr="00FB1359">
        <w:rPr>
          <w:rFonts w:ascii="Times New Roman" w:hAnsi="Times New Roman"/>
          <w:sz w:val="23"/>
          <w:szCs w:val="23"/>
        </w:rPr>
        <w:t>_._</w:t>
      </w:r>
      <w:proofErr w:type="gramEnd"/>
      <w:r w:rsidRPr="00FB1359">
        <w:rPr>
          <w:rFonts w:ascii="Times New Roman" w:hAnsi="Times New Roman"/>
          <w:sz w:val="23"/>
          <w:szCs w:val="23"/>
        </w:rPr>
        <w:t>_.2020</w:t>
      </w:r>
      <w:r w:rsidR="00EC157E" w:rsidRPr="00FB1359">
        <w:rPr>
          <w:rFonts w:ascii="Times New Roman" w:hAnsi="Times New Roman"/>
          <w:sz w:val="23"/>
          <w:szCs w:val="23"/>
        </w:rPr>
        <w:t xml:space="preserve"> № ___</w:t>
      </w:r>
    </w:p>
    <w:p w:rsidR="00EC157E" w:rsidRPr="00FB1359" w:rsidRDefault="00EC157E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EC157E" w:rsidRDefault="00EC157E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FB1359" w:rsidRPr="00FB1359" w:rsidRDefault="00FB135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EC157E" w:rsidRPr="00FB1359" w:rsidRDefault="00EC157E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EC157E" w:rsidRPr="00FB1359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Письмом от 19.10.2020 г. № 11-1053/20 Управа Бутырского района города Москвы проинформировала Главу муниципального округа </w:t>
      </w:r>
      <w:r w:rsidR="00FB1359">
        <w:rPr>
          <w:rFonts w:ascii="Times New Roman" w:hAnsi="Times New Roman"/>
          <w:sz w:val="23"/>
          <w:szCs w:val="23"/>
        </w:rPr>
        <w:t>Бутырский о том, что 19.10.2020</w:t>
      </w:r>
      <w:r w:rsidR="00EC157E" w:rsidRPr="00FB1359">
        <w:rPr>
          <w:rFonts w:ascii="Times New Roman" w:hAnsi="Times New Roman"/>
          <w:sz w:val="23"/>
          <w:szCs w:val="23"/>
        </w:rPr>
        <w:t xml:space="preserve">г. </w:t>
      </w:r>
      <w:r w:rsidRPr="00FB1359">
        <w:rPr>
          <w:rFonts w:ascii="Times New Roman" w:hAnsi="Times New Roman"/>
          <w:sz w:val="23"/>
          <w:szCs w:val="23"/>
        </w:rPr>
        <w:t xml:space="preserve">          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на сайте проекта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«Активный гражданин», начались общественные обсуждения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по проекту межевания квартала Бутырского района, ограниченного Огородным проездом, улицей Руставели, улицей Добролюбова, границами участков с кадастровыми номерами: 77:02:0021002:50, 77:02:0021002:57, 77:02:0021002:42, 77:02:0021002:3157, 77:02:0021002:48.</w:t>
      </w:r>
    </w:p>
    <w:p w:rsidR="00EC157E" w:rsidRPr="00FB1359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 w:val="23"/>
          <w:szCs w:val="23"/>
        </w:rPr>
      </w:pPr>
      <w:r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  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Организатором общественных обсуждений является Городская комиссия по вопросам градостроительства, землепользования и застройки при Правительстве Москвы.</w:t>
      </w:r>
    </w:p>
    <w:p w:rsidR="00EC157E" w:rsidRPr="00FB1359" w:rsidRDefault="00A8363F" w:rsidP="00D372AA">
      <w:pPr>
        <w:pStyle w:val="a5"/>
        <w:jc w:val="both"/>
        <w:rPr>
          <w:rFonts w:ascii="Times New Roman" w:eastAsiaTheme="minorHAnsi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Заказчик проек</w:t>
      </w:r>
      <w:r w:rsidRPr="00FB1359">
        <w:rPr>
          <w:rFonts w:ascii="Times New Roman" w:hAnsi="Times New Roman"/>
          <w:sz w:val="23"/>
          <w:szCs w:val="23"/>
        </w:rPr>
        <w:t>та: Департамент городского имущества города</w:t>
      </w:r>
      <w:r w:rsidR="00EC157E" w:rsidRPr="00FB1359">
        <w:rPr>
          <w:rFonts w:ascii="Times New Roman" w:hAnsi="Times New Roman"/>
          <w:sz w:val="23"/>
          <w:szCs w:val="23"/>
        </w:rPr>
        <w:t xml:space="preserve"> Москвы.</w:t>
      </w:r>
    </w:p>
    <w:p w:rsidR="00EC157E" w:rsidRPr="00FB1359" w:rsidRDefault="00A8363F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Исполнитель: Государственное бюджетное учреждение города Москвы «Московское городское бюро технической инвентаризации».</w:t>
      </w:r>
    </w:p>
    <w:p w:rsidR="00EC157E" w:rsidRPr="00FB1359" w:rsidRDefault="00EC157E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EC157E" w:rsidRPr="00FB1359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Исходя из нижеизложенного, Совет муниципального округа Бутырский города Москвы выражает свое несогласие с представленными материалами проекта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межевания квартала Бутырского района, ограниченного Огородным проездом, улицей Руставели, улицей Добролюбова, границами участков с кадастровыми номерами: 77:02:0021002:50, 77:02:0021002:57, 77:02:0021002:42, 77:02:0021002:3157, 77:02:0021002:48.</w:t>
      </w:r>
    </w:p>
    <w:p w:rsidR="00EC157E" w:rsidRPr="00FB1359" w:rsidRDefault="00A8363F" w:rsidP="00D372AA">
      <w:pPr>
        <w:pStyle w:val="a5"/>
        <w:jc w:val="both"/>
        <w:rPr>
          <w:rFonts w:ascii="Times New Roman" w:eastAsia="Calibri" w:hAnsi="Times New Roman"/>
          <w:color w:val="3B3B3A"/>
          <w:sz w:val="23"/>
          <w:szCs w:val="23"/>
        </w:rPr>
      </w:pPr>
      <w:r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  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Сам проект и порядок его согласования с заинтересованными лицами содержит ряд процедурных нарушений и нарушений законодательства, исключающих возможность его согласования. </w:t>
      </w:r>
    </w:p>
    <w:p w:rsidR="00EC157E" w:rsidRPr="00FB1359" w:rsidRDefault="00EC157E" w:rsidP="00D372AA">
      <w:pPr>
        <w:pStyle w:val="a5"/>
        <w:jc w:val="both"/>
        <w:rPr>
          <w:rFonts w:ascii="Times New Roman" w:eastAsiaTheme="minorHAnsi" w:hAnsi="Times New Roman"/>
          <w:sz w:val="23"/>
          <w:szCs w:val="23"/>
        </w:rPr>
      </w:pPr>
    </w:p>
    <w:p w:rsidR="00EC157E" w:rsidRPr="00FB1359" w:rsidRDefault="00A8363F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1. Общие замечания по процедуре проведения общественных обсуждений</w:t>
      </w:r>
    </w:p>
    <w:p w:rsidR="00EC157E" w:rsidRPr="00FB1359" w:rsidRDefault="00A8363F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В соответствии с действующим законодательством Российской Федерации </w:t>
      </w:r>
      <w:r w:rsidRPr="00FB1359">
        <w:rPr>
          <w:rFonts w:ascii="Times New Roman" w:hAnsi="Times New Roman"/>
          <w:sz w:val="23"/>
          <w:szCs w:val="23"/>
        </w:rPr>
        <w:t xml:space="preserve">                                          </w:t>
      </w:r>
      <w:r w:rsidR="00EC157E" w:rsidRPr="00FB1359">
        <w:rPr>
          <w:rFonts w:ascii="Times New Roman" w:hAnsi="Times New Roman"/>
          <w:sz w:val="23"/>
          <w:szCs w:val="23"/>
        </w:rPr>
        <w:t>и з</w:t>
      </w:r>
      <w:r w:rsidRPr="00FB1359">
        <w:rPr>
          <w:rFonts w:ascii="Times New Roman" w:hAnsi="Times New Roman"/>
          <w:sz w:val="23"/>
          <w:szCs w:val="23"/>
        </w:rPr>
        <w:t xml:space="preserve">аконодательством г. Москвы </w:t>
      </w:r>
      <w:r w:rsidR="00EC157E" w:rsidRPr="00FB1359">
        <w:rPr>
          <w:rFonts w:ascii="Times New Roman" w:hAnsi="Times New Roman"/>
          <w:sz w:val="23"/>
          <w:szCs w:val="23"/>
        </w:rPr>
        <w:t>проект межевания, разрабатываемый в г. Москве в виде отдельного документа на территорию, не подлежащую реорганизации, должен проходить публичные слушания, а не общественные обсуждения.</w:t>
      </w:r>
    </w:p>
    <w:p w:rsidR="00EC157E" w:rsidRPr="00FB1359" w:rsidRDefault="00A8363F" w:rsidP="00D372AA">
      <w:pPr>
        <w:pStyle w:val="a5"/>
        <w:jc w:val="both"/>
        <w:rPr>
          <w:rFonts w:ascii="Times New Roman" w:eastAsia="SimSun" w:hAnsi="Times New Roman"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Вопросы подготовки, согласования и утверждения проектов межевания в городе Москве, включающие принятие решения о разработке проекта межевания, разработку проекта, обсуждение проекта с заинтересованными лицами, доработку, отмену и т.д., регулируются Градостроительным кодексом РФ, Градостроительным кодексом г. Москвы 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                                          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>и Постановлением Правительства Москвы от 26 декабря 2017 года №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1089-ПП 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                             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>«Об утверждении Порядка подготовки, согласования и утверждения проектов межевания территории, подготавливаемых в виде отдельного документа, в городе Москве».</w:t>
      </w:r>
    </w:p>
    <w:p w:rsidR="00EC157E" w:rsidRPr="00FB1359" w:rsidRDefault="00A8363F" w:rsidP="00D372AA">
      <w:pPr>
        <w:pStyle w:val="a5"/>
        <w:jc w:val="both"/>
        <w:rPr>
          <w:rFonts w:ascii="Times New Roman" w:eastAsia="SimSun" w:hAnsi="Times New Roman"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>Согласно постановление Правительства Москвы от 26 декабря 2017 года №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1089-ПП 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           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на органы исполнительной власти города возложена обязанность по надлежащему информированию граждан о проводимой градостроительной деятельности, по проведению публичных слушаний или общественных обсуждений. </w:t>
      </w:r>
    </w:p>
    <w:p w:rsidR="00EC157E" w:rsidRPr="00FB1359" w:rsidRDefault="00A8363F" w:rsidP="00D372AA">
      <w:pPr>
        <w:pStyle w:val="a5"/>
        <w:jc w:val="both"/>
        <w:rPr>
          <w:rFonts w:ascii="Times New Roman" w:eastAsia="SimSun" w:hAnsi="Times New Roman"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Вышеуказанными правовыми нормами органы исполнительной власти г. Москвы 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                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>не наделены полномочиями выбирать между процедурой публичных слушаний или общественных обсуждений каких-либо градостроительных проектов.</w:t>
      </w:r>
    </w:p>
    <w:p w:rsidR="00EC157E" w:rsidRPr="00FB1359" w:rsidRDefault="00A8363F" w:rsidP="00D372AA">
      <w:pPr>
        <w:pStyle w:val="a5"/>
        <w:jc w:val="both"/>
        <w:rPr>
          <w:rFonts w:ascii="Times New Roman" w:eastAsia="Calibri" w:hAnsi="Times New Roman"/>
          <w:sz w:val="23"/>
          <w:szCs w:val="23"/>
        </w:rPr>
      </w:pP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Таким образом, проводимые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Городской комиссией по вопросам градостроительства, землепользования и застройки при Правительстве Москвы с </w:t>
      </w:r>
      <w:r w:rsidR="00EC157E" w:rsidRPr="00FB1359">
        <w:rPr>
          <w:rFonts w:ascii="Times New Roman" w:hAnsi="Times New Roman"/>
          <w:sz w:val="23"/>
          <w:szCs w:val="23"/>
        </w:rPr>
        <w:t xml:space="preserve">19.10.2020 г. на сайте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«Активный гражданин» общественные обсуждения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по проекту межевания квартала Бутырского района, ограниченного Огородным проездом, улицей Руставели, улицей Добролюбова являются </w:t>
      </w:r>
      <w:r w:rsidR="00FB1359">
        <w:rPr>
          <w:rFonts w:ascii="Times New Roman" w:eastAsia="Calibri" w:hAnsi="Times New Roman"/>
          <w:color w:val="3B3B3A"/>
          <w:sz w:val="23"/>
          <w:szCs w:val="23"/>
        </w:rPr>
        <w:t xml:space="preserve">                           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по своей правовой природе лишь выборочным опросом общественного мнения группы граждан, зарегистрированных на</w:t>
      </w:r>
      <w:r w:rsidR="00EC157E" w:rsidRPr="00FB1359">
        <w:rPr>
          <w:rFonts w:ascii="Times New Roman" w:hAnsi="Times New Roman"/>
          <w:sz w:val="23"/>
          <w:szCs w:val="23"/>
        </w:rPr>
        <w:t xml:space="preserve"> сайте проекта </w:t>
      </w:r>
      <w:r w:rsidR="00EC157E" w:rsidRPr="00FB1359">
        <w:rPr>
          <w:rFonts w:ascii="Times New Roman" w:eastAsia="Calibri" w:hAnsi="Times New Roman"/>
          <w:sz w:val="23"/>
          <w:szCs w:val="23"/>
        </w:rPr>
        <w:t>«Активный гражданин».</w:t>
      </w:r>
    </w:p>
    <w:p w:rsidR="00EC157E" w:rsidRPr="00FB1359" w:rsidRDefault="00A8363F" w:rsidP="00D372AA">
      <w:pPr>
        <w:pStyle w:val="a5"/>
        <w:jc w:val="both"/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Calibri" w:hAnsi="Times New Roman"/>
          <w:sz w:val="23"/>
          <w:szCs w:val="23"/>
        </w:rPr>
        <w:lastRenderedPageBreak/>
        <w:t xml:space="preserve">    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Организатором опроса допущены грубые нарушения действующего законодательства. </w:t>
      </w:r>
      <w:r w:rsidRPr="00FB1359">
        <w:rPr>
          <w:rFonts w:ascii="Times New Roman" w:eastAsia="Calibri" w:hAnsi="Times New Roman"/>
          <w:sz w:val="23"/>
          <w:szCs w:val="23"/>
        </w:rPr>
        <w:t xml:space="preserve">  </w:t>
      </w:r>
      <w:r w:rsidR="00FB1359">
        <w:rPr>
          <w:rFonts w:ascii="Times New Roman" w:eastAsia="Calibri" w:hAnsi="Times New Roman"/>
          <w:sz w:val="23"/>
          <w:szCs w:val="23"/>
        </w:rPr>
        <w:t xml:space="preserve">                 </w:t>
      </w:r>
      <w:r w:rsidRPr="00FB1359">
        <w:rPr>
          <w:rFonts w:ascii="Times New Roman" w:eastAsia="Calibri" w:hAnsi="Times New Roman"/>
          <w:sz w:val="23"/>
          <w:szCs w:val="23"/>
        </w:rPr>
        <w:t xml:space="preserve">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В частности, в нарушении </w:t>
      </w:r>
      <w:r w:rsidR="00EC157E" w:rsidRPr="00FB1359">
        <w:rPr>
          <w:rFonts w:ascii="Times New Roman" w:eastAsia="SimSun" w:hAnsi="Times New Roman"/>
          <w:color w:val="050505"/>
          <w:kern w:val="2"/>
          <w:sz w:val="23"/>
          <w:szCs w:val="23"/>
          <w:lang w:eastAsia="zh-CN" w:bidi="hi-IN"/>
        </w:rPr>
        <w:t>ст. 5.1 Градостроительного кодекса РФ граждане были лишены возможности</w:t>
      </w:r>
      <w:r w:rsidR="00EC157E"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 внести предложения и замечания, касающиеся вышеуказанного проекта, направив их </w:t>
      </w:r>
      <w:r w:rsidR="00EC157E" w:rsidRPr="00FB1359">
        <w:rPr>
          <w:rFonts w:ascii="Times New Roman" w:eastAsia="SimSun" w:hAnsi="Times New Roman"/>
          <w:bCs/>
          <w:color w:val="000000"/>
          <w:kern w:val="2"/>
          <w:sz w:val="23"/>
          <w:szCs w:val="23"/>
          <w:lang w:eastAsia="zh-CN" w:bidi="hi-IN"/>
        </w:rPr>
        <w:t xml:space="preserve">в письменной форме в адрес организатора вышеуказанного мероприятия или </w:t>
      </w:r>
      <w:r w:rsidR="00EC157E"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посредством записи в книге (журнале) учета посетителей экспозиции проекта, подлежащего рассмотрению. Организатор не указал адрес, на который можно направить письменные предложения </w:t>
      </w:r>
      <w:r w:rsid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                                   </w:t>
      </w:r>
      <w:r w:rsidR="00EC157E"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>и замечания.</w:t>
      </w:r>
    </w:p>
    <w:p w:rsidR="00EC157E" w:rsidRPr="00FB1359" w:rsidRDefault="00A8363F" w:rsidP="00D372AA">
      <w:pPr>
        <w:pStyle w:val="a5"/>
        <w:jc w:val="both"/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Кроме того, отсутствуют разъяснения о возможности ознакомления и подачи предложений </w:t>
      </w:r>
      <w:r w:rsid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                   </w:t>
      </w:r>
      <w:r w:rsidR="00EC157E"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и замечаний гражданами, не имеющими возможности воспользоваться личными компьютерами или не владеющими навыками обращения с компьютерной техникой, посредством обращения </w:t>
      </w:r>
      <w:r w:rsid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              </w:t>
      </w:r>
      <w:r w:rsidR="00EC157E"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>в МФЦ.</w:t>
      </w:r>
    </w:p>
    <w:p w:rsidR="00EC157E" w:rsidRPr="00FB1359" w:rsidRDefault="00A8363F" w:rsidP="00D372AA">
      <w:pPr>
        <w:pStyle w:val="a5"/>
        <w:jc w:val="both"/>
        <w:rPr>
          <w:rFonts w:ascii="Times New Roman" w:eastAsia="SimSun" w:hAnsi="Times New Roman"/>
          <w:color w:val="050505"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color w:val="000000"/>
          <w:kern w:val="2"/>
          <w:sz w:val="23"/>
          <w:szCs w:val="23"/>
          <w:lang w:eastAsia="zh-CN" w:bidi="hi-IN"/>
        </w:rPr>
        <w:t xml:space="preserve">Граждане, зарегистрированные на портале </w:t>
      </w:r>
      <w:r w:rsidR="00EC157E" w:rsidRPr="00FB1359">
        <w:rPr>
          <w:rFonts w:ascii="Times New Roman" w:eastAsia="Calibri" w:hAnsi="Times New Roman"/>
          <w:sz w:val="23"/>
          <w:szCs w:val="23"/>
        </w:rPr>
        <w:t>«Активный гражданин» отметили случаи некорректной работы портала в части не допуска некоторых из них к обсуждению проекта, частности, сообщали о сложности голосования, а в некоторых случаях о не возможности проголосовать и высказать свое мнение по проекту межевания.</w:t>
      </w:r>
    </w:p>
    <w:p w:rsidR="00EC157E" w:rsidRPr="00FB1359" w:rsidRDefault="00A8363F" w:rsidP="00D372AA">
      <w:pPr>
        <w:pStyle w:val="a5"/>
        <w:jc w:val="both"/>
        <w:rPr>
          <w:rFonts w:ascii="Times New Roman" w:eastAsiaTheme="minorHAnsi" w:hAnsi="Times New Roman"/>
          <w:sz w:val="23"/>
          <w:szCs w:val="23"/>
        </w:rPr>
      </w:pPr>
      <w:r w:rsidRPr="00FB1359">
        <w:rPr>
          <w:rFonts w:ascii="Times New Roman" w:eastAsia="Calibri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Таким образом, проводимая в нарушение действующего законодательства процедура общественных обсуждений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по проекту межевания квартала Бутырского района, ограниченного Огородным проездом, улицей Руставели, улицей Добролюбова, границами участков </w:t>
      </w:r>
      <w:r w:rsidR="00FB1359">
        <w:rPr>
          <w:rFonts w:ascii="Times New Roman" w:eastAsia="Calibri" w:hAnsi="Times New Roman"/>
          <w:color w:val="3B3B3A"/>
          <w:sz w:val="23"/>
          <w:szCs w:val="23"/>
        </w:rPr>
        <w:t xml:space="preserve">                                 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с кадастровыми номерами: 77:02:0021002:50, 77:02:0021002:57, 77:02:0021002:42, 77:02:0021002:3157, 77:02:0021002:48, вместо публичных слушаний, лишает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  большое количество собственников и граждан, проживающих на территории района, возможности высказать свое мнение по вопросам проводимого </w:t>
      </w:r>
      <w:proofErr w:type="spellStart"/>
      <w:r w:rsidR="00EC157E" w:rsidRPr="00FB1359">
        <w:rPr>
          <w:rFonts w:ascii="Times New Roman" w:eastAsia="Calibri" w:hAnsi="Times New Roman"/>
          <w:sz w:val="23"/>
          <w:szCs w:val="23"/>
        </w:rPr>
        <w:t>перемеживания</w:t>
      </w:r>
      <w:proofErr w:type="spellEnd"/>
      <w:r w:rsidR="00EC157E" w:rsidRPr="00FB1359">
        <w:rPr>
          <w:rFonts w:ascii="Times New Roman" w:eastAsia="Calibri" w:hAnsi="Times New Roman"/>
          <w:sz w:val="23"/>
          <w:szCs w:val="23"/>
        </w:rPr>
        <w:t xml:space="preserve"> ранее учтенных </w:t>
      </w:r>
      <w:r w:rsidRPr="00FB1359">
        <w:rPr>
          <w:rFonts w:ascii="Times New Roman" w:eastAsia="Calibri" w:hAnsi="Times New Roman"/>
          <w:sz w:val="23"/>
          <w:szCs w:val="23"/>
        </w:rPr>
        <w:t xml:space="preserve">                                 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и сформированных земельных участков.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   </w:t>
      </w:r>
    </w:p>
    <w:p w:rsidR="00EC157E" w:rsidRPr="00FB1359" w:rsidRDefault="00A8363F" w:rsidP="00D372AA">
      <w:pPr>
        <w:pStyle w:val="a5"/>
        <w:jc w:val="both"/>
        <w:rPr>
          <w:rFonts w:ascii="Times New Roman" w:eastAsia="SimSun" w:hAnsi="Times New Roman"/>
          <w:kern w:val="2"/>
          <w:sz w:val="23"/>
          <w:szCs w:val="23"/>
          <w:lang w:eastAsia="zh-CN" w:bidi="hi-IN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Также обращаем внимание на то, что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проект межевания квартала Бутырского района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          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не был направлен в установленном ст. 69 Градостроительного Кодекса Москвы порядке 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             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>и виде в представительный орган му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ниципального округа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Бутырский г. Москвы - </w:t>
      </w:r>
      <w:r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 xml:space="preserve">                          </w:t>
      </w:r>
      <w:r w:rsidR="00EC157E" w:rsidRPr="00FB1359">
        <w:rPr>
          <w:rFonts w:ascii="Times New Roman" w:eastAsia="SimSun" w:hAnsi="Times New Roman"/>
          <w:kern w:val="2"/>
          <w:sz w:val="23"/>
          <w:szCs w:val="23"/>
          <w:lang w:eastAsia="zh-CN" w:bidi="hi-IN"/>
        </w:rPr>
        <w:t>Совет депутатов муниципального образования. Исходя из требований ст. 68, ст. 69 Градостроительного Кодекса Москвы все материалы рассматриваемого проекта межевания должны были быть направлены на электронных носителях в адрес Совета депутатов района Бутырский.</w:t>
      </w:r>
    </w:p>
    <w:p w:rsidR="00EC157E" w:rsidRPr="00FB1359" w:rsidRDefault="00EC157E" w:rsidP="00D372AA">
      <w:pPr>
        <w:pStyle w:val="a5"/>
        <w:jc w:val="both"/>
        <w:rPr>
          <w:rFonts w:ascii="Times New Roman" w:eastAsiaTheme="minorHAnsi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ab/>
      </w:r>
    </w:p>
    <w:p w:rsidR="00EC157E" w:rsidRPr="00FB1359" w:rsidRDefault="00A8363F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2. Общие замечания к содержательной части проекта</w:t>
      </w:r>
    </w:p>
    <w:p w:rsidR="00EC157E" w:rsidRPr="00FB1359" w:rsidRDefault="00A8363F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2.1. Представленный проект межевания не учитывает то обстоятельство, что проект разрабатывается в отношении ранее учтенных земельных участков и их установленных границ.</w:t>
      </w:r>
    </w:p>
    <w:p w:rsidR="00EC157E" w:rsidRPr="00FB1359" w:rsidRDefault="00A8363F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В проекте содержится не корректная информация о том, что «подготовка проекта межевания осуществляется в целях установления границ земельных участков существующих многоквартирных жилых домов, нежилых зданий, сооружений, в том числе линейных объектов, земельных участков общего пользования, общественных территорий, земельных участков, которые могут быть сформированы на неиспользуемых территориях из состава неразделенных городских земель, с указанием установленных ограничений и обременений использования всех перечисленных видов участков, а также в целях обоснования необходимых условий предоставления земельных участков, в том числе установления зон действия публичных сервитутов, иных обременений, установления условий неделимости земельного участка.».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color w:val="050505"/>
          <w:sz w:val="23"/>
          <w:szCs w:val="23"/>
        </w:rPr>
      </w:pPr>
      <w:r w:rsidRPr="00FB1359">
        <w:rPr>
          <w:rFonts w:ascii="Times New Roman" w:hAnsi="Times New Roman"/>
          <w:color w:val="050505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Земельный участок под строительство жилого квартала, часть которого является предметом </w:t>
      </w:r>
      <w:proofErr w:type="spellStart"/>
      <w:r w:rsidR="00EC157E" w:rsidRPr="00FB1359">
        <w:rPr>
          <w:rFonts w:ascii="Times New Roman" w:hAnsi="Times New Roman"/>
          <w:color w:val="050505"/>
          <w:sz w:val="23"/>
          <w:szCs w:val="23"/>
        </w:rPr>
        <w:t>перемеживания</w:t>
      </w:r>
      <w:proofErr w:type="spellEnd"/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 по вышеуказанному</w:t>
      </w:r>
      <w:r w:rsidR="00FB1359">
        <w:rPr>
          <w:rFonts w:ascii="Times New Roman" w:hAnsi="Times New Roman"/>
          <w:color w:val="050505"/>
          <w:sz w:val="23"/>
          <w:szCs w:val="23"/>
        </w:rPr>
        <w:t xml:space="preserve"> проекту, был отведен в 1954 г.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на основании решения Мосгорисполкома от 25.01.1954 г., что подтверждается имеющимися на руках у граждан архивными документами, в частности, Строительным паспортом земельного участка, выданным </w:t>
      </w:r>
      <w:proofErr w:type="spellStart"/>
      <w:r w:rsidR="00EC157E" w:rsidRPr="00FB1359">
        <w:rPr>
          <w:rFonts w:ascii="Times New Roman" w:hAnsi="Times New Roman"/>
          <w:color w:val="050505"/>
          <w:sz w:val="23"/>
          <w:szCs w:val="23"/>
        </w:rPr>
        <w:t>Мосгоргеотрест</w:t>
      </w:r>
      <w:proofErr w:type="spellEnd"/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 Архитектурно – Планировочного управления г. Москвы, заказ </w:t>
      </w:r>
      <w:r w:rsidR="00FB1359">
        <w:rPr>
          <w:rFonts w:ascii="Times New Roman" w:hAnsi="Times New Roman"/>
          <w:color w:val="050505"/>
          <w:sz w:val="23"/>
          <w:szCs w:val="23"/>
        </w:rPr>
        <w:t xml:space="preserve">                 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>№</w:t>
      </w:r>
      <w:r w:rsidRPr="00FB1359">
        <w:rPr>
          <w:rFonts w:ascii="Times New Roman" w:hAnsi="Times New Roman"/>
          <w:color w:val="050505"/>
          <w:sz w:val="23"/>
          <w:szCs w:val="23"/>
        </w:rPr>
        <w:t xml:space="preserve"> 749, дата выдачи: июнь 1954 г.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color w:val="050505"/>
          <w:sz w:val="23"/>
          <w:szCs w:val="23"/>
        </w:rPr>
      </w:pPr>
      <w:r w:rsidRPr="00FB1359">
        <w:rPr>
          <w:rFonts w:ascii="Times New Roman" w:hAnsi="Times New Roman"/>
          <w:color w:val="050505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Границы земельных участков существующих многоквартирных домов (дома №№ 1-8 – обозначения в вышеуказанном проекте межевания) были выделены и закреплены </w:t>
      </w:r>
      <w:r w:rsidRPr="00FB1359">
        <w:rPr>
          <w:rFonts w:ascii="Times New Roman" w:hAnsi="Times New Roman"/>
          <w:color w:val="050505"/>
          <w:sz w:val="23"/>
          <w:szCs w:val="23"/>
        </w:rPr>
        <w:t xml:space="preserve">                             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в Паспорте земельного участка, Плане участка, Акте приемки жилых </w:t>
      </w:r>
      <w:proofErr w:type="gramStart"/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домов, </w:t>
      </w:r>
      <w:r w:rsidRPr="00FB1359">
        <w:rPr>
          <w:rFonts w:ascii="Times New Roman" w:hAnsi="Times New Roman"/>
          <w:color w:val="050505"/>
          <w:sz w:val="23"/>
          <w:szCs w:val="23"/>
        </w:rPr>
        <w:t xml:space="preserve">  </w:t>
      </w:r>
      <w:proofErr w:type="gramEnd"/>
      <w:r w:rsidRPr="00FB1359">
        <w:rPr>
          <w:rFonts w:ascii="Times New Roman" w:hAnsi="Times New Roman"/>
          <w:color w:val="050505"/>
          <w:sz w:val="23"/>
          <w:szCs w:val="23"/>
        </w:rPr>
        <w:t xml:space="preserve">                            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Акте землепользования, Генеральном плане участка, оформляемыми для каждого дома. </w:t>
      </w:r>
    </w:p>
    <w:p w:rsidR="00FB1359" w:rsidRDefault="00FB1359" w:rsidP="00D372AA">
      <w:pPr>
        <w:pStyle w:val="a5"/>
        <w:jc w:val="both"/>
        <w:rPr>
          <w:rFonts w:ascii="Times New Roman" w:hAnsi="Times New Roman"/>
          <w:color w:val="050505"/>
          <w:sz w:val="23"/>
          <w:szCs w:val="23"/>
        </w:rPr>
      </w:pP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color w:val="050505"/>
          <w:sz w:val="23"/>
          <w:szCs w:val="23"/>
        </w:rPr>
      </w:pPr>
      <w:r w:rsidRPr="00FB1359">
        <w:rPr>
          <w:rFonts w:ascii="Times New Roman" w:hAnsi="Times New Roman"/>
          <w:color w:val="050505"/>
          <w:sz w:val="23"/>
          <w:szCs w:val="23"/>
        </w:rPr>
        <w:lastRenderedPageBreak/>
        <w:t xml:space="preserve">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>Таким образом, земли части рассматриваемого квартала являются ранее учтенными земельными участками и согласно ч.2 ст.6 Федерального Закона РФ № 191-ФЗ не подлежат повторному межеванию. Любые изъятия недвижимого имущества без предварительного возмещения и без акта об изъятии для государственных нужд являются нарушениями действующего законодательства и прав граждан.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color w:val="050505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>Проект межевания 2020 г. грубо нарушает права собственников недвижимости, является незаконным действием по ра</w:t>
      </w:r>
      <w:r w:rsidRPr="00FB1359">
        <w:rPr>
          <w:rFonts w:ascii="Times New Roman" w:hAnsi="Times New Roman"/>
          <w:color w:val="050505"/>
          <w:sz w:val="23"/>
          <w:szCs w:val="23"/>
        </w:rPr>
        <w:t xml:space="preserve">споряжению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 xml:space="preserve">земельными участками и подготовкой </w:t>
      </w:r>
      <w:r w:rsidRPr="00FB1359">
        <w:rPr>
          <w:rFonts w:ascii="Times New Roman" w:hAnsi="Times New Roman"/>
          <w:color w:val="050505"/>
          <w:sz w:val="23"/>
          <w:szCs w:val="23"/>
        </w:rPr>
        <w:t xml:space="preserve">                                           </w:t>
      </w:r>
      <w:r w:rsidR="00EC157E" w:rsidRPr="00FB1359">
        <w:rPr>
          <w:rFonts w:ascii="Times New Roman" w:hAnsi="Times New Roman"/>
          <w:color w:val="050505"/>
          <w:sz w:val="23"/>
          <w:szCs w:val="23"/>
        </w:rPr>
        <w:t>к противоправному изъятию земли. Общественные обсуждения с решающим голосом организатора — органа исполнительной власти субъекта РФ — по вопросам возникновения, изменения и прекращения имущественных прав граждан не предусмотрены законодательством РФ.</w:t>
      </w:r>
      <w:r w:rsidR="00EC157E" w:rsidRPr="00FB1359">
        <w:rPr>
          <w:rFonts w:ascii="Times New Roman" w:hAnsi="Times New Roman"/>
          <w:sz w:val="23"/>
          <w:szCs w:val="23"/>
        </w:rPr>
        <w:t xml:space="preserve"> 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2.2. В пояснительной записке проекта межевания определено, что «обоснование местоположения границ земельных участков осуществлялось в соответствии </w:t>
      </w:r>
      <w:r w:rsidRPr="00FB1359">
        <w:rPr>
          <w:rFonts w:ascii="Times New Roman" w:hAnsi="Times New Roman"/>
          <w:sz w:val="23"/>
          <w:szCs w:val="23"/>
        </w:rPr>
        <w:t xml:space="preserve">                             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с градостроительными регламентами и </w:t>
      </w:r>
      <w:r w:rsidR="00EC157E" w:rsidRPr="00FB1359">
        <w:rPr>
          <w:rFonts w:ascii="Times New Roman" w:hAnsi="Times New Roman"/>
          <w:bCs/>
          <w:sz w:val="23"/>
          <w:szCs w:val="23"/>
        </w:rPr>
        <w:t xml:space="preserve">нормами отвода земельных участков </w:t>
      </w:r>
      <w:r w:rsidR="00EC157E" w:rsidRPr="00FB1359">
        <w:rPr>
          <w:rFonts w:ascii="Times New Roman" w:hAnsi="Times New Roman"/>
          <w:sz w:val="23"/>
          <w:szCs w:val="23"/>
        </w:rPr>
        <w:t>для конкретных видов деятельности, иными требованиями к образуемым и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правил».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Из описания участков следует, что авторы проектных материалов </w:t>
      </w:r>
      <w:r w:rsidR="00EC157E" w:rsidRPr="00FB1359">
        <w:rPr>
          <w:rFonts w:ascii="Times New Roman" w:hAnsi="Times New Roman"/>
          <w:bCs/>
          <w:sz w:val="23"/>
          <w:szCs w:val="23"/>
        </w:rPr>
        <w:t>устанавливают</w:t>
      </w:r>
      <w:r w:rsidR="00EC157E" w:rsidRPr="00FB1359">
        <w:rPr>
          <w:rFonts w:ascii="Times New Roman" w:hAnsi="Times New Roman"/>
          <w:sz w:val="23"/>
          <w:szCs w:val="23"/>
        </w:rPr>
        <w:t xml:space="preserve"> для эксплуатации многоквартирного жилого дома размер земельного участка, тогда как ранее участок </w:t>
      </w:r>
      <w:r w:rsidR="00EC157E" w:rsidRPr="00FB1359">
        <w:rPr>
          <w:rFonts w:ascii="Times New Roman" w:hAnsi="Times New Roman"/>
          <w:bCs/>
          <w:sz w:val="23"/>
          <w:szCs w:val="23"/>
        </w:rPr>
        <w:t>был сформирован и определен</w:t>
      </w:r>
      <w:r w:rsidR="00EC157E" w:rsidRPr="00FB1359">
        <w:rPr>
          <w:rFonts w:ascii="Times New Roman" w:hAnsi="Times New Roman"/>
          <w:sz w:val="23"/>
          <w:szCs w:val="23"/>
        </w:rPr>
        <w:t xml:space="preserve"> в  Акте выделения земельного участка для строительства каждого конкретного дома с последующим оформлением учетного документа - Технического паспорта домовладения, и необходимо было учесть параметры, определенные в изначальных правоустанавливающих учетных документах, вынести эти параметры на карту указанной территории, руководствуясь учетными данными. 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В представленном на обсуждение материале не указаны соответствующие году постройки нормы отвода земельных участков для конкретных многоквартирных домов, расположенных </w:t>
      </w:r>
      <w:r w:rsidR="00FB1359">
        <w:rPr>
          <w:rFonts w:ascii="Times New Roman" w:hAnsi="Times New Roman"/>
          <w:sz w:val="23"/>
          <w:szCs w:val="23"/>
        </w:rPr>
        <w:t xml:space="preserve">  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в границах рассматриваемой территории. Также, в разделе обследования нет информации </w:t>
      </w:r>
      <w:r w:rsidR="00FB1359">
        <w:rPr>
          <w:rFonts w:ascii="Times New Roman" w:hAnsi="Times New Roman"/>
          <w:sz w:val="23"/>
          <w:szCs w:val="23"/>
        </w:rPr>
        <w:t xml:space="preserve">         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о наличии или отсутствии учетных архивных материалов для существующих объектов </w:t>
      </w:r>
      <w:r w:rsidR="00FB1359">
        <w:rPr>
          <w:rFonts w:ascii="Times New Roman" w:hAnsi="Times New Roman"/>
          <w:sz w:val="23"/>
          <w:szCs w:val="23"/>
        </w:rPr>
        <w:t xml:space="preserve">                              </w:t>
      </w:r>
      <w:r w:rsidR="00EC157E" w:rsidRPr="00FB1359">
        <w:rPr>
          <w:rFonts w:ascii="Times New Roman" w:hAnsi="Times New Roman"/>
          <w:sz w:val="23"/>
          <w:szCs w:val="23"/>
        </w:rPr>
        <w:t>на рассматриваемой территории в части размеров и контуров ранее выделенных земельных участков для построенных на них жилых домах и иных объектов.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В связи с тем, что годы постройки подавляющего числа объектов на территории квартала одинаковые (50-е годы прошлого века) и застройка велась комплексно, то на данную территории до начала строительства был выполнен градостроительный документ, который </w:t>
      </w:r>
      <w:r w:rsidR="00FB1359">
        <w:rPr>
          <w:rFonts w:ascii="Times New Roman" w:hAnsi="Times New Roman"/>
          <w:sz w:val="23"/>
          <w:szCs w:val="23"/>
        </w:rPr>
        <w:t xml:space="preserve">             </w:t>
      </w:r>
      <w:r w:rsidR="00EC157E" w:rsidRPr="00FB1359">
        <w:rPr>
          <w:rFonts w:ascii="Times New Roman" w:hAnsi="Times New Roman"/>
          <w:sz w:val="23"/>
          <w:szCs w:val="23"/>
        </w:rPr>
        <w:t>был утвержден в установленном законом порядке и действует до сих пор (проект планировки).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В проекте при размещении многоквартирных жилых домов были учтены нормируемые </w:t>
      </w:r>
      <w:r w:rsidR="00FB1359"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="00FB1359">
        <w:rPr>
          <w:rFonts w:ascii="Times New Roman" w:hAnsi="Times New Roman"/>
          <w:sz w:val="23"/>
          <w:szCs w:val="23"/>
        </w:rPr>
        <w:t xml:space="preserve">   </w:t>
      </w:r>
      <w:r w:rsidR="005C5F37">
        <w:rPr>
          <w:rFonts w:ascii="Times New Roman" w:hAnsi="Times New Roman"/>
          <w:sz w:val="23"/>
          <w:szCs w:val="23"/>
        </w:rPr>
        <w:t>(</w:t>
      </w:r>
      <w:proofErr w:type="gramEnd"/>
      <w:r w:rsidR="005C5F37">
        <w:rPr>
          <w:rFonts w:ascii="Times New Roman" w:hAnsi="Times New Roman"/>
          <w:sz w:val="23"/>
          <w:szCs w:val="23"/>
        </w:rPr>
        <w:t>1935-1956</w:t>
      </w:r>
      <w:r w:rsidR="00EC157E" w:rsidRPr="00FB1359">
        <w:rPr>
          <w:rFonts w:ascii="Times New Roman" w:hAnsi="Times New Roman"/>
          <w:sz w:val="23"/>
          <w:szCs w:val="23"/>
        </w:rPr>
        <w:t xml:space="preserve">г.г.  – Строительные правила для </w:t>
      </w:r>
      <w:r w:rsidR="005C5F37">
        <w:rPr>
          <w:rFonts w:ascii="Times New Roman" w:hAnsi="Times New Roman"/>
          <w:sz w:val="23"/>
          <w:szCs w:val="23"/>
        </w:rPr>
        <w:t>гор. Москвы 1934 г., 1959 -1965</w:t>
      </w:r>
      <w:r w:rsidR="00EC157E" w:rsidRPr="00FB1359">
        <w:rPr>
          <w:rFonts w:ascii="Times New Roman" w:hAnsi="Times New Roman"/>
          <w:sz w:val="23"/>
          <w:szCs w:val="23"/>
        </w:rPr>
        <w:t xml:space="preserve">г.г. Правила </w:t>
      </w:r>
      <w:r w:rsidR="00FB1359">
        <w:rPr>
          <w:rFonts w:ascii="Times New Roman" w:hAnsi="Times New Roman"/>
          <w:sz w:val="23"/>
          <w:szCs w:val="23"/>
        </w:rPr>
        <w:t xml:space="preserve">                         </w:t>
      </w:r>
      <w:r w:rsidR="00EC157E" w:rsidRPr="00FB1359">
        <w:rPr>
          <w:rFonts w:ascii="Times New Roman" w:hAnsi="Times New Roman"/>
          <w:sz w:val="23"/>
          <w:szCs w:val="23"/>
        </w:rPr>
        <w:t>и нормы планировки и застройки городов 1959 г. СН 41-58) показатели и наличие необходимых элементов благоустройства: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- территории под жилыми зданиями;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- проезда и пешеходные дороги, ведущие к жилым зданиям;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- открытые площадки для временного хранения автомобилей;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- придомовые зеленые насаждения, площадки для отдыха и игр детей;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- хозяйственные площадки;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- физкультурные площадки.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Возможности проверить соответствие определенных проектом участков для жилых домов </w:t>
      </w:r>
      <w:r w:rsidR="005C5F37">
        <w:rPr>
          <w:rFonts w:ascii="Times New Roman" w:hAnsi="Times New Roman"/>
          <w:sz w:val="23"/>
          <w:szCs w:val="23"/>
        </w:rPr>
        <w:t xml:space="preserve">    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и иных объектов ранее сформированных определенным и учтенным градостроительным </w:t>
      </w:r>
      <w:r w:rsidR="005C5F37">
        <w:rPr>
          <w:rFonts w:ascii="Times New Roman" w:hAnsi="Times New Roman"/>
          <w:sz w:val="23"/>
          <w:szCs w:val="23"/>
        </w:rPr>
        <w:t xml:space="preserve">            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и землеустроительным документам, оценить правильность определения размера участка, установленного в вышеуказанном проекте межевания для каждого многоквартирного жилого дома ни Совету депутатов муниципального округа Бутырский ни участникам обсуждения </w:t>
      </w:r>
      <w:r w:rsidR="005C5F37">
        <w:rPr>
          <w:rFonts w:ascii="Times New Roman" w:hAnsi="Times New Roman"/>
          <w:sz w:val="23"/>
          <w:szCs w:val="23"/>
        </w:rPr>
        <w:t xml:space="preserve">                              </w:t>
      </w:r>
      <w:r w:rsidR="00EC157E" w:rsidRPr="00FB1359">
        <w:rPr>
          <w:rFonts w:ascii="Times New Roman" w:hAnsi="Times New Roman"/>
          <w:sz w:val="23"/>
          <w:szCs w:val="23"/>
        </w:rPr>
        <w:t>на портале «Активный гражданин» не представлено.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В соответствии с действующим законодательством в существующей застройке поселений земельный участок, на котором расположен многоквартирный дом, является общей долевой собственностью собственников помещений в многоквартирном доме.</w:t>
      </w:r>
    </w:p>
    <w:p w:rsidR="005C5F37" w:rsidRDefault="005C5F37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lastRenderedPageBreak/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В соответствии со ст. 69 федерального закона «О государственной регистрации недвижимости» права на объекты недвижимости, возникшие до дня вступления в силу Федерального закона от 21 июля 1997 года № 122-ФЗ «О государственной регистрации прав </w:t>
      </w:r>
      <w:r w:rsidR="005C5F37">
        <w:rPr>
          <w:rFonts w:ascii="Times New Roman" w:hAnsi="Times New Roman"/>
          <w:sz w:val="23"/>
          <w:szCs w:val="23"/>
        </w:rPr>
        <w:t xml:space="preserve">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на недвижимое имущество и сделок с ним», признаются юридически действительными при отсутствии их регистрации в Едином государственном реестре недвижимости. </w:t>
      </w:r>
      <w:r w:rsidR="00EC157E" w:rsidRPr="00FB1359">
        <w:rPr>
          <w:rFonts w:ascii="Times New Roman" w:hAnsi="Times New Roman"/>
          <w:sz w:val="23"/>
          <w:szCs w:val="23"/>
        </w:rPr>
        <w:tab/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Согласно ст. 289, ст. 290 Гражданского Кодекса Российской Федерации, </w:t>
      </w:r>
      <w:hyperlink r:id="rId5" w:history="1">
        <w:r w:rsidR="00EC157E" w:rsidRPr="00FB1359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ч. 1 ст. 16</w:t>
        </w:r>
      </w:hyperlink>
      <w:r w:rsidR="00EC157E" w:rsidRPr="00FB1359">
        <w:rPr>
          <w:rFonts w:ascii="Times New Roman" w:hAnsi="Times New Roman"/>
          <w:sz w:val="23"/>
          <w:szCs w:val="23"/>
        </w:rPr>
        <w:t xml:space="preserve"> Федерального закона "О введении в действие Жилищного кодекса Российской Федерации" </w:t>
      </w:r>
      <w:r w:rsidR="005C5F37">
        <w:rPr>
          <w:rFonts w:ascii="Times New Roman" w:hAnsi="Times New Roman"/>
          <w:sz w:val="23"/>
          <w:szCs w:val="23"/>
        </w:rPr>
        <w:t xml:space="preserve">                     </w:t>
      </w:r>
      <w:r w:rsidR="00EC157E" w:rsidRPr="00FB1359">
        <w:rPr>
          <w:rFonts w:ascii="Times New Roman" w:hAnsi="Times New Roman"/>
          <w:sz w:val="23"/>
          <w:szCs w:val="23"/>
        </w:rPr>
        <w:t xml:space="preserve">и </w:t>
      </w:r>
      <w:hyperlink r:id="rId6" w:history="1">
        <w:r w:rsidR="00EC157E" w:rsidRPr="00FB1359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ч. 1 ст. 36</w:t>
        </w:r>
      </w:hyperlink>
      <w:r w:rsidR="00EC157E" w:rsidRPr="00FB1359">
        <w:rPr>
          <w:rFonts w:ascii="Times New Roman" w:hAnsi="Times New Roman"/>
          <w:sz w:val="23"/>
          <w:szCs w:val="23"/>
        </w:rPr>
        <w:t xml:space="preserve"> Жилищного кодекса Российской Федерации собственникам помещений </w:t>
      </w:r>
      <w:r w:rsidRPr="00FB1359">
        <w:rPr>
          <w:rFonts w:ascii="Times New Roman" w:hAnsi="Times New Roman"/>
          <w:sz w:val="23"/>
          <w:szCs w:val="23"/>
        </w:rPr>
        <w:t xml:space="preserve">                            </w:t>
      </w:r>
      <w:r w:rsidR="00EC157E" w:rsidRPr="00FB1359">
        <w:rPr>
          <w:rFonts w:ascii="Times New Roman" w:hAnsi="Times New Roman"/>
          <w:sz w:val="23"/>
          <w:szCs w:val="23"/>
        </w:rPr>
        <w:t>в многоквартирном доме принадлежит на праве общей долевой собственности земельный участок с элементами озеленения и благоустройства, на котором расположен многоквартирный дом и иные входящие в состав такого дома объекты недвижимого имущества.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Без ознакомления с архивными данными в отношении ранее сформированных земельных участков, вошедших в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проект межевания квартала Бутырского района, ограниченного Огородным проездом, улицей Руставели, улицей Добролюбова, границами участков </w:t>
      </w:r>
      <w:r w:rsidR="005C5F37">
        <w:rPr>
          <w:rFonts w:ascii="Times New Roman" w:eastAsia="Calibri" w:hAnsi="Times New Roman"/>
          <w:color w:val="3B3B3A"/>
          <w:sz w:val="23"/>
          <w:szCs w:val="23"/>
        </w:rPr>
        <w:t xml:space="preserve">                                   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с кадастровыми номерами: 77:02:0021002:50, 77:02:0021002:57, 77:02:0021002:42, 77:02:0021002:3157, 77:02:0021002:48 составить мнение о соблюдении прав и интересов граждан и действующего законодательства не представляется возможным. </w:t>
      </w:r>
    </w:p>
    <w:p w:rsidR="00EC157E" w:rsidRPr="00FB1359" w:rsidRDefault="00EC157E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Исходя из высказанных депутатами от лица своих избирателей принципиальных замечаний и предложений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по проекту межевания квартала Бутырского района Северо-Восточного административного округа г. Москвы, ограниченного Огородным проездом, улицей Руставели, улицей Добролюбова, границами участков с кадастровыми номерами: 77:02:0021002:50, 77:02:0021002:57, 77:02:0021002:42, 77:02:0021002:3157, 77:02:0021002:48</w:t>
      </w:r>
      <w:r w:rsidR="00EC157E" w:rsidRPr="00FB1359">
        <w:rPr>
          <w:rFonts w:ascii="Times New Roman" w:hAnsi="Times New Roman"/>
          <w:sz w:val="23"/>
          <w:szCs w:val="23"/>
        </w:rPr>
        <w:t xml:space="preserve"> СОВЕТ ДЕПУТАТОВ МУНИЦИПАЛЬНОГО ОКРУГА БУТЫРСКИЙ решил: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1. В связи с вышеизложенным считаем соответствующим закону и необходимыми следующие действия:</w:t>
      </w:r>
    </w:p>
    <w:p w:rsidR="00EC157E" w:rsidRPr="00FB1359" w:rsidRDefault="00AC54B9" w:rsidP="00D372AA">
      <w:pPr>
        <w:pStyle w:val="a5"/>
        <w:jc w:val="both"/>
        <w:rPr>
          <w:rFonts w:ascii="Times New Roman" w:eastAsia="Calibri" w:hAnsi="Times New Roman"/>
          <w:color w:val="3B3B3A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1.1. прекратить на портале </w:t>
      </w:r>
      <w:r w:rsidR="005C5F37">
        <w:rPr>
          <w:rFonts w:ascii="Times New Roman" w:eastAsia="Calibri" w:hAnsi="Times New Roman"/>
          <w:sz w:val="23"/>
          <w:szCs w:val="23"/>
        </w:rPr>
        <w:t xml:space="preserve">«Активный гражданин» процедуру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общественных </w:t>
      </w:r>
      <w:proofErr w:type="gramStart"/>
      <w:r w:rsidR="00EC157E" w:rsidRPr="00FB1359">
        <w:rPr>
          <w:rFonts w:ascii="Times New Roman" w:eastAsia="Calibri" w:hAnsi="Times New Roman"/>
          <w:sz w:val="23"/>
          <w:szCs w:val="23"/>
        </w:rPr>
        <w:t xml:space="preserve">обсуждений </w:t>
      </w:r>
      <w:r w:rsidR="005C5F37">
        <w:rPr>
          <w:rFonts w:ascii="Times New Roman" w:eastAsia="Calibri" w:hAnsi="Times New Roman"/>
          <w:sz w:val="23"/>
          <w:szCs w:val="23"/>
        </w:rPr>
        <w:t xml:space="preserve"> </w:t>
      </w:r>
      <w:r w:rsidR="005C5F37">
        <w:rPr>
          <w:rFonts w:ascii="Times New Roman" w:eastAsia="Calibri" w:hAnsi="Times New Roman"/>
          <w:color w:val="3B3B3A"/>
          <w:sz w:val="23"/>
          <w:szCs w:val="23"/>
        </w:rPr>
        <w:t>проекта</w:t>
      </w:r>
      <w:proofErr w:type="gramEnd"/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 межевания квартала Бутырского района, ограниченного Огородным проездом, улицей Руставели, улицей </w:t>
      </w:r>
      <w:r w:rsidR="005C5F37">
        <w:rPr>
          <w:rFonts w:ascii="Times New Roman" w:eastAsia="Calibri" w:hAnsi="Times New Roman"/>
          <w:color w:val="3B3B3A"/>
          <w:sz w:val="23"/>
          <w:szCs w:val="23"/>
        </w:rPr>
        <w:t xml:space="preserve">Добролюбова, границами участков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>с кадастровыми номерами: 77:02:0021002:50, 77:02:0021002:57, 77:02:0021002:42, 77:02:0021002:3157, 77:02:0021002:48;</w:t>
      </w:r>
    </w:p>
    <w:p w:rsidR="00EC157E" w:rsidRPr="00FB1359" w:rsidRDefault="00AC54B9" w:rsidP="00D372AA">
      <w:pPr>
        <w:pStyle w:val="a5"/>
        <w:jc w:val="both"/>
        <w:rPr>
          <w:rFonts w:ascii="Times New Roman" w:eastAsia="Calibri" w:hAnsi="Times New Roman"/>
          <w:sz w:val="23"/>
          <w:szCs w:val="23"/>
        </w:rPr>
      </w:pPr>
      <w:r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  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1.2. считать итоги голосования по заявленной процедуре общественных обсуждений выражением мнения части граждан, проживающих в Бутырском районе </w:t>
      </w:r>
      <w:r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                                                        </w:t>
      </w:r>
      <w:r w:rsidR="00EC157E" w:rsidRPr="00FB1359">
        <w:rPr>
          <w:rFonts w:ascii="Times New Roman" w:eastAsia="Calibri" w:hAnsi="Times New Roman"/>
          <w:color w:val="3B3B3A"/>
          <w:sz w:val="23"/>
          <w:szCs w:val="23"/>
        </w:rPr>
        <w:t xml:space="preserve">и зарегистрированных на портале </w:t>
      </w:r>
      <w:r w:rsidR="00EC157E" w:rsidRPr="00FB1359">
        <w:rPr>
          <w:rFonts w:ascii="Times New Roman" w:eastAsia="Calibri" w:hAnsi="Times New Roman"/>
          <w:sz w:val="23"/>
          <w:szCs w:val="23"/>
        </w:rPr>
        <w:t>«Активный гражданин».</w:t>
      </w:r>
    </w:p>
    <w:p w:rsidR="00EC157E" w:rsidRPr="00FB1359" w:rsidRDefault="00AC54B9" w:rsidP="00D372AA">
      <w:pPr>
        <w:pStyle w:val="a5"/>
        <w:jc w:val="both"/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Calibri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eastAsia="Calibri" w:hAnsi="Times New Roman"/>
          <w:sz w:val="23"/>
          <w:szCs w:val="23"/>
        </w:rPr>
        <w:t xml:space="preserve">2. Отправить проект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>на доработку:</w:t>
      </w:r>
    </w:p>
    <w:p w:rsidR="00EC157E" w:rsidRPr="00FB1359" w:rsidRDefault="00AC54B9" w:rsidP="00D372AA">
      <w:pPr>
        <w:pStyle w:val="a5"/>
        <w:jc w:val="both"/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>2.1. учесть высказанные замечания. Использовать архивные данные в отношении сформированных ранее   земельных участков;</w:t>
      </w:r>
    </w:p>
    <w:p w:rsidR="00EC157E" w:rsidRPr="00FB1359" w:rsidRDefault="00AC54B9" w:rsidP="00D372AA">
      <w:pPr>
        <w:pStyle w:val="a5"/>
        <w:jc w:val="both"/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</w:pPr>
      <w:r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2.2. исключить перевод части земельных участков изначально выделенные </w:t>
      </w:r>
      <w:r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                                          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>и сформированных как домовые территории (детские площадки, физкультурные площадки, придомовые зеленые территории) в категорию общественных территорий или территорий общего пользования;</w:t>
      </w:r>
    </w:p>
    <w:p w:rsidR="00EC157E" w:rsidRPr="00FB1359" w:rsidRDefault="00AC54B9" w:rsidP="00D372AA">
      <w:pPr>
        <w:pStyle w:val="a5"/>
        <w:jc w:val="both"/>
        <w:rPr>
          <w:rFonts w:ascii="Times New Roman" w:eastAsiaTheme="minorHAnsi" w:hAnsi="Times New Roman"/>
          <w:sz w:val="23"/>
          <w:szCs w:val="23"/>
        </w:rPr>
      </w:pPr>
      <w:r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    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2.3. в случае необходимости рассмотреть вопрос обременения части земельных </w:t>
      </w:r>
      <w:proofErr w:type="gramStart"/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участков, </w:t>
      </w:r>
      <w:r w:rsidR="005C5F37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  </w:t>
      </w:r>
      <w:proofErr w:type="gramEnd"/>
      <w:r w:rsidR="005C5F37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               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>на которой расположена детская/спортивная площадка общественным сервитутом.</w:t>
      </w: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3. После нормализации эпидемиологической обстановки вынести переработанный проект </w:t>
      </w:r>
      <w:r w:rsidR="005C5F37">
        <w:rPr>
          <w:rFonts w:ascii="Times New Roman" w:hAnsi="Times New Roman"/>
          <w:sz w:val="23"/>
          <w:szCs w:val="23"/>
        </w:rPr>
        <w:t xml:space="preserve">  </w:t>
      </w:r>
      <w:r w:rsidR="00EC157E" w:rsidRPr="00FB1359">
        <w:rPr>
          <w:rFonts w:ascii="Times New Roman" w:hAnsi="Times New Roman"/>
          <w:sz w:val="23"/>
          <w:szCs w:val="23"/>
        </w:rPr>
        <w:t>на Публичные слушания в соответствие с</w:t>
      </w:r>
      <w:r w:rsidR="005C5F37">
        <w:rPr>
          <w:rFonts w:ascii="Times New Roman" w:hAnsi="Times New Roman"/>
          <w:sz w:val="23"/>
          <w:szCs w:val="23"/>
        </w:rPr>
        <w:t xml:space="preserve"> действующим законодательством. </w:t>
      </w:r>
      <w:r w:rsidR="00EC157E" w:rsidRPr="00FB1359">
        <w:rPr>
          <w:rFonts w:ascii="Times New Roman" w:hAnsi="Times New Roman"/>
          <w:sz w:val="23"/>
          <w:szCs w:val="23"/>
        </w:rPr>
        <w:t>При экспозиции проекта обеспечить возможность ознакомления граждан с архивными документами, касающихся выделения и формирования земельных участков.</w:t>
      </w:r>
    </w:p>
    <w:p w:rsidR="00EC157E" w:rsidRPr="00FB1359" w:rsidRDefault="00AC54B9" w:rsidP="00D372AA">
      <w:pPr>
        <w:pStyle w:val="a5"/>
        <w:jc w:val="both"/>
        <w:rPr>
          <w:rFonts w:ascii="Times New Roman" w:eastAsia="SimSun" w:hAnsi="Times New Roman"/>
          <w:kern w:val="2"/>
          <w:sz w:val="23"/>
          <w:szCs w:val="23"/>
          <w:lang w:eastAsia="zh-CN" w:bidi="hi-IN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 xml:space="preserve">4.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Учесть необходимость соблюдения градостроительного законодательства при осуществлении гражданами своих законных прав при обсуждении проектов межевания </w:t>
      </w:r>
      <w:r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 xml:space="preserve">                      </w:t>
      </w:r>
      <w:r w:rsidR="00EC157E" w:rsidRPr="00FB1359">
        <w:rPr>
          <w:rFonts w:ascii="Times New Roman" w:eastAsia="SimSun" w:hAnsi="Times New Roman"/>
          <w:bCs/>
          <w:kern w:val="2"/>
          <w:sz w:val="23"/>
          <w:szCs w:val="23"/>
          <w:lang w:eastAsia="zh-CN" w:bidi="hi-IN"/>
        </w:rPr>
        <w:t>в части формы и полноты участия.</w:t>
      </w:r>
    </w:p>
    <w:p w:rsidR="00EC157E" w:rsidRPr="00FB1359" w:rsidRDefault="00EC157E" w:rsidP="00D372AA">
      <w:pPr>
        <w:pStyle w:val="a5"/>
        <w:jc w:val="both"/>
        <w:rPr>
          <w:rFonts w:ascii="Times New Roman" w:eastAsiaTheme="minorHAnsi" w:hAnsi="Times New Roman"/>
          <w:sz w:val="23"/>
          <w:szCs w:val="23"/>
        </w:rPr>
      </w:pPr>
    </w:p>
    <w:p w:rsidR="00EC157E" w:rsidRPr="00FB1359" w:rsidRDefault="00EC157E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EC157E" w:rsidRPr="00FB1359" w:rsidRDefault="00AC54B9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FB1359">
        <w:rPr>
          <w:rFonts w:ascii="Times New Roman" w:hAnsi="Times New Roman"/>
          <w:sz w:val="23"/>
          <w:szCs w:val="23"/>
        </w:rPr>
        <w:t xml:space="preserve">     </w:t>
      </w:r>
      <w:r w:rsidR="00EC157E" w:rsidRPr="00FB1359">
        <w:rPr>
          <w:rFonts w:ascii="Times New Roman" w:hAnsi="Times New Roman"/>
          <w:sz w:val="23"/>
          <w:szCs w:val="23"/>
        </w:rPr>
        <w:t>Депутаты</w:t>
      </w:r>
      <w:r w:rsidR="00EC157E" w:rsidRPr="00FB1359">
        <w:rPr>
          <w:rFonts w:ascii="Times New Roman" w:hAnsi="Times New Roman"/>
          <w:sz w:val="23"/>
          <w:szCs w:val="23"/>
          <w:lang w:val="en-US"/>
        </w:rPr>
        <w:t>:</w:t>
      </w:r>
      <w:r w:rsidRPr="00FB1359">
        <w:rPr>
          <w:rFonts w:ascii="Times New Roman" w:hAnsi="Times New Roman"/>
          <w:sz w:val="23"/>
          <w:szCs w:val="23"/>
        </w:rPr>
        <w:t xml:space="preserve"> _________________________________</w:t>
      </w:r>
      <w:r w:rsidR="00EC157E" w:rsidRPr="00FB1359">
        <w:rPr>
          <w:rFonts w:ascii="Times New Roman" w:hAnsi="Times New Roman"/>
          <w:sz w:val="23"/>
          <w:szCs w:val="23"/>
        </w:rPr>
        <w:t>________________________________</w:t>
      </w:r>
    </w:p>
    <w:p w:rsidR="00EC157E" w:rsidRPr="00FB1359" w:rsidRDefault="00EC157E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FA0237" w:rsidRPr="00FB1359" w:rsidRDefault="00FA0237" w:rsidP="00D372AA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FA0237" w:rsidRPr="00FB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1D"/>
    <w:rsid w:val="000B6F50"/>
    <w:rsid w:val="00282F1D"/>
    <w:rsid w:val="0034272C"/>
    <w:rsid w:val="005C5F37"/>
    <w:rsid w:val="0068306E"/>
    <w:rsid w:val="008154E2"/>
    <w:rsid w:val="008A0B11"/>
    <w:rsid w:val="00A8363F"/>
    <w:rsid w:val="00AC54B9"/>
    <w:rsid w:val="00C66036"/>
    <w:rsid w:val="00D372AA"/>
    <w:rsid w:val="00EC157E"/>
    <w:rsid w:val="00F671A7"/>
    <w:rsid w:val="00FA0237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92C07-0F46-4A3F-AF55-3BF2B8CD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7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2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4272C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34272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C1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ED5C39B6C1DB662FFC100B73E4E73ECB0EC43E81541F4CB7152946AFF235A6A386099F75C967791757E5C971E66F59E9B342FD97F31182JFcCP" TargetMode="External"/><Relationship Id="rId5" Type="http://schemas.openxmlformats.org/officeDocument/2006/relationships/hyperlink" Target="consultantplus://offline/ref=D7ED5C39B6C1DB662FFC100B73E4E73ECA0AC53781551F4CB7152946AFF235A6A386099F75C965761E57E5C971E66F59E9B342FD97F31182JFcCP" TargetMode="External"/><Relationship Id="rId4" Type="http://schemas.openxmlformats.org/officeDocument/2006/relationships/hyperlink" Target="file:///C:\Users\ENGWP2\Downloads\%20http:\ag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Настя</cp:lastModifiedBy>
  <cp:revision>17</cp:revision>
  <cp:lastPrinted>2020-11-12T11:56:00Z</cp:lastPrinted>
  <dcterms:created xsi:type="dcterms:W3CDTF">2020-11-05T05:28:00Z</dcterms:created>
  <dcterms:modified xsi:type="dcterms:W3CDTF">2020-11-12T12:51:00Z</dcterms:modified>
</cp:coreProperties>
</file>