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50" w:rsidRDefault="00246350" w:rsidP="00246350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46350" w:rsidRDefault="00246350" w:rsidP="00246350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46350" w:rsidRDefault="00246350" w:rsidP="00246350">
      <w:pPr>
        <w:pStyle w:val="a6"/>
        <w:rPr>
          <w:sz w:val="28"/>
          <w:szCs w:val="28"/>
        </w:rPr>
      </w:pPr>
    </w:p>
    <w:p w:rsidR="00246350" w:rsidRDefault="00246350" w:rsidP="00246350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46350" w:rsidRDefault="00246350" w:rsidP="00246350">
      <w:pPr>
        <w:pStyle w:val="a6"/>
      </w:pPr>
    </w:p>
    <w:p w:rsidR="00246350" w:rsidRDefault="00246350" w:rsidP="00246350">
      <w:pPr>
        <w:pStyle w:val="ConsPlusTitle"/>
      </w:pPr>
    </w:p>
    <w:p w:rsidR="00246350" w:rsidRDefault="00D605AE" w:rsidP="00246350">
      <w:pPr>
        <w:rPr>
          <w:sz w:val="28"/>
          <w:szCs w:val="28"/>
        </w:rPr>
      </w:pPr>
      <w:r>
        <w:rPr>
          <w:sz w:val="28"/>
          <w:szCs w:val="28"/>
        </w:rPr>
        <w:t>21.07.2020 № 01-04/9-6</w:t>
      </w:r>
      <w:r w:rsidR="00246350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  <w:r w:rsidR="002463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6350" w:rsidRDefault="00246350" w:rsidP="00246350">
      <w:pPr>
        <w:tabs>
          <w:tab w:val="left" w:pos="3261"/>
          <w:tab w:val="left" w:pos="4111"/>
        </w:tabs>
        <w:ind w:right="4819"/>
        <w:jc w:val="both"/>
        <w:rPr>
          <w:b/>
          <w:sz w:val="22"/>
          <w:szCs w:val="22"/>
        </w:rPr>
      </w:pPr>
    </w:p>
    <w:p w:rsidR="00246350" w:rsidRDefault="00246350" w:rsidP="00246350">
      <w:pPr>
        <w:tabs>
          <w:tab w:val="left" w:pos="3261"/>
          <w:tab w:val="left" w:pos="4111"/>
        </w:tabs>
        <w:ind w:right="4819"/>
        <w:jc w:val="both"/>
        <w:rPr>
          <w:b/>
          <w:sz w:val="22"/>
          <w:szCs w:val="22"/>
        </w:rPr>
      </w:pPr>
    </w:p>
    <w:p w:rsidR="00246350" w:rsidRDefault="00246350" w:rsidP="00246350">
      <w:pPr>
        <w:ind w:right="3684"/>
        <w:rPr>
          <w:b/>
          <w:sz w:val="26"/>
          <w:szCs w:val="26"/>
        </w:rPr>
      </w:pPr>
      <w:r>
        <w:rPr>
          <w:b/>
          <w:sz w:val="26"/>
          <w:szCs w:val="26"/>
        </w:rPr>
        <w:t>Об участии депутатов Совета депутатов</w:t>
      </w:r>
    </w:p>
    <w:p w:rsidR="00246350" w:rsidRDefault="00246350" w:rsidP="00246350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работе комиссий по открытию и приемке </w:t>
      </w:r>
    </w:p>
    <w:p w:rsidR="00246350" w:rsidRDefault="00246350" w:rsidP="00246350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выполненных работ по капитальному ремонту </w:t>
      </w:r>
    </w:p>
    <w:p w:rsidR="00246350" w:rsidRDefault="00246350" w:rsidP="00246350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общего имущества многоквартирных домов,</w:t>
      </w:r>
    </w:p>
    <w:p w:rsidR="00D605AE" w:rsidRDefault="00D605AE" w:rsidP="00246350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(ремонт подъездов) </w:t>
      </w:r>
      <w:r w:rsidR="00246350">
        <w:rPr>
          <w:b/>
          <w:sz w:val="26"/>
          <w:szCs w:val="26"/>
        </w:rPr>
        <w:t xml:space="preserve">а также участию в контроле </w:t>
      </w:r>
    </w:p>
    <w:p w:rsidR="00246350" w:rsidRDefault="00246350" w:rsidP="00246350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 ходом</w:t>
      </w:r>
      <w:r w:rsidR="00D605AE">
        <w:rPr>
          <w:b/>
          <w:sz w:val="26"/>
          <w:szCs w:val="26"/>
        </w:rPr>
        <w:t xml:space="preserve"> </w:t>
      </w:r>
      <w:bookmarkStart w:id="0" w:name="_GoBack"/>
      <w:bookmarkEnd w:id="0"/>
      <w:r>
        <w:rPr>
          <w:b/>
          <w:sz w:val="26"/>
          <w:szCs w:val="26"/>
        </w:rPr>
        <w:t xml:space="preserve">выполнения указанных работ </w:t>
      </w:r>
    </w:p>
    <w:p w:rsidR="00246350" w:rsidRDefault="00246350" w:rsidP="00246350">
      <w:pPr>
        <w:tabs>
          <w:tab w:val="left" w:pos="3261"/>
          <w:tab w:val="left" w:pos="4111"/>
        </w:tabs>
        <w:ind w:right="4535"/>
        <w:jc w:val="both"/>
        <w:rPr>
          <w:b/>
          <w:sz w:val="16"/>
          <w:szCs w:val="16"/>
        </w:rPr>
      </w:pPr>
    </w:p>
    <w:p w:rsidR="00246350" w:rsidRDefault="00246350" w:rsidP="00246350">
      <w:pPr>
        <w:tabs>
          <w:tab w:val="left" w:pos="3261"/>
          <w:tab w:val="left" w:pos="4111"/>
        </w:tabs>
        <w:ind w:right="4819"/>
        <w:jc w:val="both"/>
        <w:rPr>
          <w:b/>
          <w:sz w:val="16"/>
          <w:szCs w:val="16"/>
        </w:rPr>
      </w:pPr>
    </w:p>
    <w:p w:rsidR="00246350" w:rsidRDefault="00246350" w:rsidP="0024635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пунктом 2 статьи 1 Закона города Москвы от 16 декабря                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</w:t>
      </w:r>
      <w:r w:rsidR="00D605AE">
        <w:rPr>
          <w:sz w:val="26"/>
          <w:szCs w:val="26"/>
        </w:rPr>
        <w:t xml:space="preserve">х на территории города Москвы» и </w:t>
      </w:r>
      <w:r>
        <w:rPr>
          <w:sz w:val="26"/>
          <w:szCs w:val="26"/>
        </w:rPr>
        <w:t xml:space="preserve">постановлением Правительства Москвы от 25 февраля 2016 года № 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                                         по капитальному ремонту общего имущества в многоквартирных домах», </w:t>
      </w:r>
      <w:r w:rsidR="00D605AE">
        <w:rPr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Совет депутатов муниципального округа Бутырский решил</w:t>
      </w:r>
      <w:r>
        <w:rPr>
          <w:sz w:val="26"/>
          <w:szCs w:val="26"/>
        </w:rPr>
        <w:t>:</w:t>
      </w:r>
    </w:p>
    <w:p w:rsidR="00246350" w:rsidRDefault="00246350" w:rsidP="00246350">
      <w:pPr>
        <w:pStyle w:val="a3"/>
        <w:rPr>
          <w:sz w:val="16"/>
          <w:szCs w:val="16"/>
        </w:rPr>
      </w:pPr>
    </w:p>
    <w:p w:rsidR="00246350" w:rsidRDefault="00D605AE" w:rsidP="00246350">
      <w:pPr>
        <w:pStyle w:val="a3"/>
        <w:rPr>
          <w:bCs/>
          <w:kern w:val="36"/>
          <w:sz w:val="26"/>
          <w:szCs w:val="26"/>
        </w:rPr>
      </w:pPr>
      <w:r>
        <w:rPr>
          <w:sz w:val="26"/>
          <w:szCs w:val="26"/>
        </w:rPr>
        <w:t xml:space="preserve">     1. Закрепить у</w:t>
      </w:r>
      <w:r w:rsidR="00246350">
        <w:rPr>
          <w:sz w:val="26"/>
          <w:szCs w:val="26"/>
        </w:rPr>
        <w:t xml:space="preserve">частие депутатов Совета депутатов в работе комиссий </w:t>
      </w:r>
      <w:r w:rsidR="00246350">
        <w:rPr>
          <w:bCs/>
          <w:kern w:val="36"/>
          <w:sz w:val="26"/>
          <w:szCs w:val="26"/>
        </w:rPr>
        <w:t xml:space="preserve">по открытию                                  и приемке выполненных работ по капитальному ремонту общего имущества  </w:t>
      </w:r>
      <w:r w:rsidR="00246350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246350">
        <w:rPr>
          <w:bCs/>
          <w:kern w:val="36"/>
          <w:sz w:val="26"/>
          <w:szCs w:val="26"/>
        </w:rPr>
        <w:t>многоква</w:t>
      </w:r>
      <w:r>
        <w:rPr>
          <w:bCs/>
          <w:kern w:val="36"/>
          <w:sz w:val="26"/>
          <w:szCs w:val="26"/>
        </w:rPr>
        <w:t xml:space="preserve">ртирных домов </w:t>
      </w:r>
      <w:r>
        <w:t>(ремонт подъездов)</w:t>
      </w:r>
      <w:r>
        <w:rPr>
          <w:bCs/>
          <w:kern w:val="36"/>
          <w:sz w:val="26"/>
          <w:szCs w:val="26"/>
        </w:rPr>
        <w:t xml:space="preserve">, </w:t>
      </w:r>
      <w:r w:rsidR="00246350">
        <w:rPr>
          <w:bCs/>
          <w:kern w:val="36"/>
          <w:sz w:val="26"/>
          <w:szCs w:val="26"/>
        </w:rPr>
        <w:t>а также участию в контроле за ходом выполне</w:t>
      </w:r>
      <w:r>
        <w:rPr>
          <w:bCs/>
          <w:kern w:val="36"/>
          <w:sz w:val="26"/>
          <w:szCs w:val="26"/>
        </w:rPr>
        <w:t>ния указанных работ:</w:t>
      </w:r>
    </w:p>
    <w:p w:rsidR="00D605AE" w:rsidRDefault="00D605AE" w:rsidP="0024635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-  Яблочкова ул., д.31: основной – Фоменко И.А., резерв – Осипенко А.П.</w:t>
      </w:r>
    </w:p>
    <w:p w:rsidR="00D605AE" w:rsidRPr="00D605AE" w:rsidRDefault="00D605AE" w:rsidP="0024635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-  Яблочкова ул., д.36: основной – Лавров А.Б., резерв – Денежкина И.А. </w:t>
      </w:r>
    </w:p>
    <w:p w:rsidR="00246350" w:rsidRDefault="00246350" w:rsidP="0024635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2. Направить настоящее решение в Департамент территориальных органов исполнительной власти города Москвы, Департамент капитального ремонта города Москвы, ФКР Москвы и Управу Бутырского района.                  </w:t>
      </w:r>
    </w:p>
    <w:p w:rsidR="00246350" w:rsidRDefault="00246350" w:rsidP="00246350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3. Опубликовать настоящее решение в бюллетене «Московский муниципальный вестник» и разместить на официальном сайте 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butyrskoe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246350" w:rsidRDefault="00246350" w:rsidP="0024635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4. Контроль за выполнением настоящего решения возложить на председателя Постоянной комиссии Совета депутатов муниципального округа Бутырский                          Денежкину М.Н.</w:t>
      </w:r>
    </w:p>
    <w:p w:rsidR="00246350" w:rsidRDefault="00246350" w:rsidP="00246350">
      <w:pPr>
        <w:rPr>
          <w:b/>
          <w:sz w:val="16"/>
          <w:szCs w:val="16"/>
        </w:rPr>
      </w:pPr>
    </w:p>
    <w:p w:rsidR="00246350" w:rsidRDefault="00246350" w:rsidP="00246350">
      <w:pPr>
        <w:rPr>
          <w:b/>
          <w:sz w:val="16"/>
          <w:szCs w:val="16"/>
        </w:rPr>
      </w:pPr>
    </w:p>
    <w:p w:rsidR="00246350" w:rsidRDefault="00246350" w:rsidP="00246350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FA0237" w:rsidRDefault="00246350" w:rsidP="00D605AE">
      <w:pPr>
        <w:pStyle w:val="a6"/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FA"/>
    <w:rsid w:val="00192C13"/>
    <w:rsid w:val="00246350"/>
    <w:rsid w:val="008028FA"/>
    <w:rsid w:val="00D605A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F7DE7-76A6-4D82-8BC5-E5DCD4F2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5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4635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46350"/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6"/>
    <w:uiPriority w:val="1"/>
    <w:locked/>
    <w:rsid w:val="00246350"/>
    <w:rPr>
      <w:rFonts w:ascii="Calibri" w:eastAsia="Calibri" w:hAnsi="Calibri"/>
      <w:sz w:val="22"/>
    </w:rPr>
  </w:style>
  <w:style w:type="paragraph" w:styleId="a6">
    <w:name w:val="No Spacing"/>
    <w:link w:val="a5"/>
    <w:uiPriority w:val="1"/>
    <w:qFormat/>
    <w:rsid w:val="00246350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ConsPlusTitle">
    <w:name w:val="ConsPlusTitle"/>
    <w:rsid w:val="0024635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246350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63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</cp:revision>
  <cp:lastPrinted>2020-07-21T11:41:00Z</cp:lastPrinted>
  <dcterms:created xsi:type="dcterms:W3CDTF">2020-07-21T11:35:00Z</dcterms:created>
  <dcterms:modified xsi:type="dcterms:W3CDTF">2020-07-22T05:18:00Z</dcterms:modified>
</cp:coreProperties>
</file>