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04" w:rsidRDefault="00DF3B04" w:rsidP="00DF3B04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DF3B04" w:rsidRDefault="00DF3B04" w:rsidP="00DF3B04">
      <w:pPr>
        <w:pStyle w:val="a5"/>
        <w:jc w:val="center"/>
        <w:rPr>
          <w:rFonts w:ascii="Arial Black" w:hAnsi="Arial Black" w:cs="Times New Roman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DF3B04" w:rsidRDefault="00DF3B04" w:rsidP="00DF3B04">
      <w:pPr>
        <w:pStyle w:val="a5"/>
        <w:rPr>
          <w:sz w:val="28"/>
          <w:szCs w:val="28"/>
        </w:rPr>
      </w:pPr>
    </w:p>
    <w:p w:rsidR="00DF3B04" w:rsidRDefault="00DF3B04" w:rsidP="00DF3B04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DF3B04" w:rsidRDefault="00DF3B04" w:rsidP="00DF3B04">
      <w:pPr>
        <w:pStyle w:val="a5"/>
      </w:pPr>
    </w:p>
    <w:p w:rsidR="00DF3B04" w:rsidRDefault="00DF3B04" w:rsidP="00DF3B04">
      <w:pPr>
        <w:pStyle w:val="a5"/>
        <w:rPr>
          <w:rFonts w:ascii="Times New Roman" w:hAnsi="Times New Roman"/>
          <w:sz w:val="28"/>
          <w:szCs w:val="28"/>
        </w:rPr>
      </w:pPr>
    </w:p>
    <w:p w:rsidR="00DF3B04" w:rsidRDefault="007D5164" w:rsidP="00DF3B04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21.07.2020 № 01-04/9-5</w:t>
      </w:r>
      <w:r w:rsidR="00DF3B04">
        <w:rPr>
          <w:rFonts w:ascii="Times New Roman" w:hAnsi="Times New Roman"/>
          <w:sz w:val="28"/>
          <w:szCs w:val="28"/>
        </w:rPr>
        <w:t xml:space="preserve">   </w:t>
      </w:r>
      <w:r w:rsidR="003A6BD4">
        <w:rPr>
          <w:rFonts w:ascii="Times New Roman" w:hAnsi="Times New Roman"/>
          <w:sz w:val="28"/>
          <w:szCs w:val="28"/>
        </w:rPr>
        <w:t xml:space="preserve">  </w:t>
      </w:r>
      <w:r w:rsidR="00546CFB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3A6BD4">
        <w:rPr>
          <w:rFonts w:ascii="Times New Roman" w:hAnsi="Times New Roman"/>
          <w:sz w:val="28"/>
          <w:szCs w:val="28"/>
        </w:rPr>
        <w:t xml:space="preserve">                        </w:t>
      </w:r>
      <w:r w:rsidR="00DF3B04">
        <w:rPr>
          <w:rFonts w:ascii="Times New Roman" w:hAnsi="Times New Roman"/>
          <w:sz w:val="28"/>
          <w:szCs w:val="28"/>
        </w:rPr>
        <w:t xml:space="preserve">                </w:t>
      </w:r>
      <w:r w:rsidR="00595F97">
        <w:rPr>
          <w:rFonts w:ascii="Times New Roman" w:hAnsi="Times New Roman"/>
          <w:sz w:val="28"/>
          <w:szCs w:val="28"/>
        </w:rPr>
        <w:t xml:space="preserve">        </w:t>
      </w:r>
      <w:r w:rsidR="00DF3B0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hAnsi="Times New Roman"/>
          <w:b/>
          <w:sz w:val="28"/>
          <w:szCs w:val="28"/>
        </w:rPr>
      </w:pP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О проведении дополнительных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мероприятий по социально-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экономическому развитию </w:t>
      </w:r>
    </w:p>
    <w:p w:rsidR="00DF3B04" w:rsidRDefault="00DF3B04" w:rsidP="00DF3B04">
      <w:pPr>
        <w:pStyle w:val="a5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Бутырского района в 2020 году </w:t>
      </w:r>
    </w:p>
    <w:p w:rsidR="00DF3B04" w:rsidRDefault="00DF3B04" w:rsidP="00DF3B04">
      <w:pPr>
        <w:pStyle w:val="a5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В соответствии с </w:t>
      </w:r>
      <w:r>
        <w:rPr>
          <w:rFonts w:ascii="Times New Roman" w:hAnsi="Times New Roman"/>
          <w:color w:val="000000"/>
          <w:sz w:val="26"/>
          <w:szCs w:val="26"/>
        </w:rPr>
        <w:t xml:space="preserve">частью 6 статьи 1 и частью 14 статьи 3 Закона города Москвы                            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постановлением Правительства Москвы </w:t>
      </w:r>
      <w:r>
        <w:rPr>
          <w:rFonts w:ascii="Times New Roman" w:hAnsi="Times New Roman"/>
          <w:sz w:val="26"/>
          <w:szCs w:val="26"/>
          <w:lang w:eastAsia="ru-RU"/>
        </w:rPr>
        <w:t>от 13 сентября 2012 года                     № 484-ПП «О дополнительных мероприятиях по социально-экономическому развитию районов города Москвы», рассмотрев и обсудив письм</w:t>
      </w:r>
      <w:r w:rsidR="00546CFB">
        <w:rPr>
          <w:rFonts w:ascii="Times New Roman" w:hAnsi="Times New Roman"/>
          <w:sz w:val="26"/>
          <w:szCs w:val="26"/>
          <w:lang w:eastAsia="ru-RU"/>
        </w:rPr>
        <w:t>о управы Бутырского района от 15 июля 2020 года № И-724/20</w:t>
      </w:r>
      <w:r w:rsidR="0046652D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Совет депутатов муниципального округа Бутырский решил:</w:t>
      </w:r>
    </w:p>
    <w:p w:rsidR="00DF3B04" w:rsidRPr="00546CFB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6652D" w:rsidRPr="00546CFB" w:rsidRDefault="00DF3B04" w:rsidP="0046652D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1. Провести дополнительные мероприятия по социально-экономическому развитию Бутырского </w:t>
      </w:r>
      <w:r w:rsidR="007C2A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района в 2020 году на сумму </w:t>
      </w:r>
      <w:r w:rsidR="00546CFB" w:rsidRPr="00734E7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</w:t>
      </w:r>
      <w:r w:rsidR="00B90DBC" w:rsidRPr="00734E7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 </w:t>
      </w:r>
      <w:r w:rsidR="00546CFB" w:rsidRPr="00734E7F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282 759,55</w:t>
      </w:r>
      <w:r w:rsidR="00B90DB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рублей из средств, выделенных на 2020</w:t>
      </w:r>
      <w:r w:rsidR="00546CF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год - </w:t>
      </w:r>
      <w:r w:rsidR="0046652D" w:rsidRP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ремонт квартир</w:t>
      </w:r>
      <w:r w:rsidR="0046652D" w:rsidRPr="0046652D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  <w:r w:rsidR="004665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46652D" w:rsidRPr="0046652D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  <w:r w:rsidR="00BB03F4">
        <w:rPr>
          <w:rFonts w:ascii="Times New Roman" w:hAnsi="Times New Roman"/>
          <w:sz w:val="26"/>
          <w:szCs w:val="26"/>
          <w:lang w:eastAsia="ru-RU"/>
        </w:rPr>
        <w:t xml:space="preserve"> (приложение)</w:t>
      </w:r>
      <w:r w:rsidR="00546CFB">
        <w:rPr>
          <w:rFonts w:ascii="Times New Roman" w:hAnsi="Times New Roman"/>
          <w:sz w:val="26"/>
          <w:szCs w:val="26"/>
          <w:lang w:eastAsia="ru-RU"/>
        </w:rPr>
        <w:t>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2. Направить настоящее решение в Департамент территориальных органов исполнительной власти города Москвы и управу Бутырского района.</w:t>
      </w:r>
    </w:p>
    <w:p w:rsidR="00DF3B04" w:rsidRDefault="00DF3B04" w:rsidP="00DF3B04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Опубликовать настоящее решение в бюллетене «Московский муниципальный вестник» </w:t>
      </w:r>
      <w:r>
        <w:rPr>
          <w:rFonts w:ascii="Times New Roman" w:hAnsi="Times New Roman"/>
          <w:sz w:val="26"/>
          <w:szCs w:val="26"/>
        </w:rPr>
        <w:t xml:space="preserve">и разместить на официальном сайте </w:t>
      </w:r>
      <w:hyperlink r:id="rId4" w:history="1"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www</w:t>
        </w:r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proofErr w:type="spellStart"/>
        <w:r w:rsidRPr="0046652D">
          <w:rPr>
            <w:rStyle w:val="a3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46652D">
        <w:rPr>
          <w:rFonts w:ascii="Times New Roman" w:hAnsi="Times New Roman"/>
          <w:sz w:val="26"/>
          <w:szCs w:val="26"/>
        </w:rPr>
        <w:t>.</w:t>
      </w:r>
    </w:p>
    <w:p w:rsidR="00DF3B04" w:rsidRPr="0046652D" w:rsidRDefault="00DF3B04" w:rsidP="00DF3B04">
      <w:pPr>
        <w:pStyle w:val="a5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4. Контроль за исполнением данного решения возложить 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председателя Постоянной комиссии Совета депутатов муниципального округа Бутырск</w:t>
      </w:r>
      <w:r w:rsidR="0046652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ий </w:t>
      </w:r>
      <w:r w:rsidR="008F129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капитальному ремонту, жилищно-коммунальному хозяйству и благоустройству Денежкину М.Н.</w:t>
      </w: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DF3B04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Глава муниципального округа Бутырский                                       А.П. Осипенко</w:t>
      </w: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129B" w:rsidRDefault="008F129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CFB" w:rsidRDefault="00546CF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CFB" w:rsidRDefault="00546CF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CFB" w:rsidRDefault="00546CF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CFB" w:rsidRDefault="00546CF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46CFB" w:rsidRDefault="00546CF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C2A1B" w:rsidRDefault="007C2A1B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83539"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</w:t>
      </w:r>
      <w:r w:rsidR="00546CFB">
        <w:rPr>
          <w:rFonts w:ascii="Times New Roman" w:hAnsi="Times New Roman"/>
          <w:sz w:val="26"/>
          <w:szCs w:val="26"/>
        </w:rPr>
        <w:t xml:space="preserve">                    Приложение 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            к решению Совета депутатов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муниципального округа Бутырский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  <w:r w:rsidRPr="0048353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483539">
        <w:rPr>
          <w:rFonts w:ascii="Times New Roman" w:hAnsi="Times New Roman"/>
          <w:sz w:val="26"/>
          <w:szCs w:val="26"/>
        </w:rPr>
        <w:t xml:space="preserve">                     </w:t>
      </w:r>
      <w:r w:rsidRPr="00483539">
        <w:rPr>
          <w:rFonts w:ascii="Times New Roman" w:hAnsi="Times New Roman"/>
          <w:sz w:val="26"/>
          <w:szCs w:val="26"/>
        </w:rPr>
        <w:t xml:space="preserve">                            </w:t>
      </w:r>
      <w:r w:rsidR="008F129B">
        <w:rPr>
          <w:rFonts w:ascii="Times New Roman" w:hAnsi="Times New Roman"/>
          <w:sz w:val="26"/>
          <w:szCs w:val="26"/>
        </w:rPr>
        <w:t xml:space="preserve"> </w:t>
      </w:r>
      <w:r w:rsidR="007D5164">
        <w:rPr>
          <w:rFonts w:ascii="Times New Roman" w:hAnsi="Times New Roman"/>
          <w:sz w:val="26"/>
          <w:szCs w:val="26"/>
        </w:rPr>
        <w:t>от 21 июля 2020г. № 01-04/9-5</w:t>
      </w:r>
    </w:p>
    <w:p w:rsidR="00DF3B04" w:rsidRPr="00483539" w:rsidRDefault="00DF3B04" w:rsidP="00DF3B04">
      <w:pPr>
        <w:pStyle w:val="a5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</w:rPr>
      </w:pP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Дополнительные мероприятия</w:t>
      </w:r>
    </w:p>
    <w:p w:rsidR="00DF3B04" w:rsidRPr="00483539" w:rsidRDefault="00DF3B04" w:rsidP="00DF3B04">
      <w:pPr>
        <w:pStyle w:val="a5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 социально-экономическому развитию Бутырского района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2020 году – ремонт квартир</w:t>
      </w:r>
      <w:r w:rsidRPr="00483539">
        <w:rPr>
          <w:rFonts w:ascii="Times New Roman" w:hAnsi="Times New Roman"/>
          <w:sz w:val="26"/>
          <w:szCs w:val="26"/>
          <w:lang w:eastAsia="ru-RU"/>
        </w:rPr>
        <w:t xml:space="preserve"> ветеранов</w:t>
      </w:r>
    </w:p>
    <w:p w:rsidR="00DF3B04" w:rsidRPr="00483539" w:rsidRDefault="00DF3B04" w:rsidP="00DF3B04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83539">
        <w:rPr>
          <w:rFonts w:ascii="Times New Roman" w:hAnsi="Times New Roman"/>
          <w:sz w:val="26"/>
          <w:szCs w:val="26"/>
          <w:lang w:eastAsia="ru-RU"/>
        </w:rPr>
        <w:t>Великой Отечественной войны</w:t>
      </w: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DF3B04" w:rsidRPr="00483539" w:rsidRDefault="00DF3B04" w:rsidP="00DF3B04">
      <w:pPr>
        <w:pStyle w:val="a5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a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386"/>
        <w:gridCol w:w="1418"/>
      </w:tblGrid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5" w:rsidRPr="00066AEE" w:rsidRDefault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5" w:rsidRPr="00066AEE" w:rsidRDefault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Адрес жилого помещения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Виды ремонтных работ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Стоимость</w:t>
            </w:r>
          </w:p>
          <w:p w:rsidR="005951D5" w:rsidRPr="00066AEE" w:rsidRDefault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работ</w:t>
            </w:r>
          </w:p>
          <w:p w:rsidR="005951D5" w:rsidRPr="00066AEE" w:rsidRDefault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spellStart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руб</w:t>
            </w:r>
            <w:proofErr w:type="spellEnd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Гончарова ул.,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д.13,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корп.1, кв.30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Косметический ремонт кухни</w:t>
            </w:r>
          </w:p>
          <w:p w:rsid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 заменой сантехники;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ремонт ванной комнаты с </w:t>
            </w:r>
            <w:r w:rsidR="00066AEE">
              <w:rPr>
                <w:rFonts w:ascii="Times New Roman" w:eastAsia="Calibri" w:hAnsi="Times New Roman" w:cs="Times New Roman"/>
                <w:sz w:val="26"/>
                <w:szCs w:val="26"/>
              </w:rPr>
              <w:t>заменой сантехники;</w:t>
            </w: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двери, косметический ремонт коридора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303 327,54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Руставели ул.,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д.6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корп.6, кв.65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ремонт 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комнаты (покраска потолков, металлических труб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батарей, замена обоев и т.д.),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установка душевой кабины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62 015,04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Милашенкова</w:t>
            </w:r>
            <w:proofErr w:type="spellEnd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ул.,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д.10, кв.165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Замена одного окна н</w:t>
            </w:r>
            <w:r w:rsidR="00066AEE">
              <w:rPr>
                <w:rFonts w:ascii="Times New Roman" w:eastAsia="Calibri" w:hAnsi="Times New Roman" w:cs="Times New Roman"/>
                <w:sz w:val="26"/>
                <w:szCs w:val="26"/>
              </w:rPr>
              <w:t>а кухне ПВХ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23 810,77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Яблочкова ул.,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д.4, кв.138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Ремонт ванной</w:t>
            </w:r>
            <w:r w:rsid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туалета с заменой сантехники,</w:t>
            </w:r>
          </w:p>
          <w:p w:rsidR="005951D5" w:rsidRP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амена линолеума на кухне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116 949,54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Яблочкова ул.,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д.29Б, кв.128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164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окраска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4 оконных рам </w:t>
            </w:r>
          </w:p>
          <w:p w:rsid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(комнаты, кухня и лоджия);</w:t>
            </w:r>
          </w:p>
          <w:p w:rsidR="005951D5" w:rsidRP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обелка пот</w:t>
            </w: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олков, покраска стен и замена линоле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ума в кухне;</w:t>
            </w:r>
          </w:p>
          <w:p w:rsidR="005951D5" w:rsidRP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замена сантехники (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раковина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;</w:t>
            </w:r>
          </w:p>
          <w:p w:rsidR="005951D5" w:rsidRP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амена дверей в туалете и ванной;</w:t>
            </w:r>
          </w:p>
          <w:p w:rsidR="005951D5" w:rsidRPr="00066AEE" w:rsidRDefault="00066AEE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замена смесителя в ванной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туалете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138 468,36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Яблочкова ул.,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д.31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корп.3, кв.88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Замена всех окон в квартире на ПВХ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с москитной сеткой, откосами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69 223,19</w:t>
            </w:r>
          </w:p>
        </w:tc>
      </w:tr>
      <w:tr w:rsidR="005951D5" w:rsidRPr="00066AEE" w:rsidTr="00066AEE">
        <w:trPr>
          <w:trHeight w:val="8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Яблочкова ул.,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д.49, кв.217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Текущий ремонт в квартире, </w:t>
            </w:r>
          </w:p>
          <w:p w:rsid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комната, прихожая с заменой пола на плитку, кухни с заменой дверей, пола, </w:t>
            </w:r>
            <w:proofErr w:type="spellStart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сантехобрудования</w:t>
            </w:r>
            <w:proofErr w:type="spellEnd"/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замена отопительных приборов во всей квартире</w:t>
            </w:r>
            <w:r w:rsidR="00066AE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(батареи)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568 965,11</w:t>
            </w:r>
          </w:p>
        </w:tc>
      </w:tr>
      <w:tr w:rsidR="005951D5" w:rsidRPr="00066AEE" w:rsidTr="00066AEE">
        <w:trPr>
          <w:trHeight w:val="2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A336D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5951D5" w:rsidP="005951D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5" w:rsidRPr="00066AEE" w:rsidRDefault="00066AEE" w:rsidP="00066AE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 w:hanging="108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1 282</w:t>
            </w:r>
            <w:r w:rsidR="005951D5" w:rsidRPr="00066AEE">
              <w:rPr>
                <w:rFonts w:ascii="Times New Roman" w:eastAsia="Calibri" w:hAnsi="Times New Roman" w:cs="Times New Roman"/>
                <w:sz w:val="26"/>
                <w:szCs w:val="26"/>
              </w:rPr>
              <w:t>759,55</w:t>
            </w:r>
          </w:p>
        </w:tc>
      </w:tr>
    </w:tbl>
    <w:p w:rsidR="00D53AD2" w:rsidRDefault="00D53AD2" w:rsidP="00066AEE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sectPr w:rsidR="00D53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02"/>
    <w:rsid w:val="00066AEE"/>
    <w:rsid w:val="003A6BD4"/>
    <w:rsid w:val="0046652D"/>
    <w:rsid w:val="00475409"/>
    <w:rsid w:val="00483539"/>
    <w:rsid w:val="00546CFB"/>
    <w:rsid w:val="005951D5"/>
    <w:rsid w:val="00595F97"/>
    <w:rsid w:val="00734E7F"/>
    <w:rsid w:val="007C2A1B"/>
    <w:rsid w:val="007D5164"/>
    <w:rsid w:val="008F129B"/>
    <w:rsid w:val="0090173A"/>
    <w:rsid w:val="00A336D9"/>
    <w:rsid w:val="00B90DBC"/>
    <w:rsid w:val="00BB03F4"/>
    <w:rsid w:val="00C8427D"/>
    <w:rsid w:val="00D53AD2"/>
    <w:rsid w:val="00DF3B04"/>
    <w:rsid w:val="00F44E02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18F42-3D0B-4D36-8D84-C7E71A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0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F3B04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DF3B04"/>
    <w:rPr>
      <w:rFonts w:ascii="Calibri" w:eastAsia="Calibri" w:hAnsi="Calibri"/>
      <w:sz w:val="22"/>
    </w:rPr>
  </w:style>
  <w:style w:type="paragraph" w:styleId="a5">
    <w:name w:val="No Spacing"/>
    <w:link w:val="a4"/>
    <w:uiPriority w:val="1"/>
    <w:qFormat/>
    <w:rsid w:val="00DF3B04"/>
    <w:pPr>
      <w:spacing w:after="0" w:line="240" w:lineRule="auto"/>
    </w:pPr>
    <w:rPr>
      <w:rFonts w:ascii="Calibri" w:eastAsia="Calibri" w:hAnsi="Calibri"/>
      <w:sz w:val="22"/>
    </w:rPr>
  </w:style>
  <w:style w:type="table" w:styleId="a6">
    <w:name w:val="Table Grid"/>
    <w:basedOn w:val="a1"/>
    <w:rsid w:val="00DF3B04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90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0D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utyr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23</cp:revision>
  <cp:lastPrinted>2020-07-21T06:15:00Z</cp:lastPrinted>
  <dcterms:created xsi:type="dcterms:W3CDTF">2020-01-15T10:20:00Z</dcterms:created>
  <dcterms:modified xsi:type="dcterms:W3CDTF">2020-07-23T07:00:00Z</dcterms:modified>
</cp:coreProperties>
</file>