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75" w:rsidRDefault="004B7C75" w:rsidP="004B7C75">
      <w:pPr>
        <w:pStyle w:val="a4"/>
        <w:jc w:val="center"/>
        <w:rPr>
          <w:rFonts w:ascii="Arial Black" w:hAnsi="Arial Black" w:cstheme="minorBidi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B7C75" w:rsidRDefault="004B7C75" w:rsidP="004B7C7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B7C75" w:rsidRDefault="004B7C75" w:rsidP="004B7C75">
      <w:pPr>
        <w:pStyle w:val="a4"/>
        <w:rPr>
          <w:sz w:val="28"/>
          <w:szCs w:val="28"/>
        </w:rPr>
      </w:pPr>
    </w:p>
    <w:p w:rsidR="004B7C75" w:rsidRDefault="004B7C75" w:rsidP="004B7C7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B7C75" w:rsidRDefault="004B7C75" w:rsidP="004B7C75">
      <w:pPr>
        <w:pStyle w:val="a4"/>
      </w:pPr>
    </w:p>
    <w:p w:rsidR="004B7C75" w:rsidRDefault="004B7C75" w:rsidP="004B7C75">
      <w:pPr>
        <w:pStyle w:val="a4"/>
        <w:rPr>
          <w:rFonts w:ascii="Times New Roman" w:hAnsi="Times New Roman"/>
          <w:sz w:val="28"/>
          <w:szCs w:val="28"/>
        </w:rPr>
      </w:pPr>
    </w:p>
    <w:p w:rsidR="004B7C75" w:rsidRDefault="004B7C75" w:rsidP="004B7C7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12.03.2020 № 01-04/5-9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7C75" w:rsidRDefault="004B7C75" w:rsidP="004B7C75">
      <w:pPr>
        <w:pStyle w:val="a4"/>
        <w:rPr>
          <w:rFonts w:ascii="Times New Roman" w:hAnsi="Times New Roman"/>
          <w:b/>
          <w:sz w:val="28"/>
          <w:szCs w:val="28"/>
        </w:rPr>
      </w:pPr>
    </w:p>
    <w:p w:rsidR="004B7C75" w:rsidRDefault="004B7C75" w:rsidP="004B7C75">
      <w:pPr>
        <w:pStyle w:val="a4"/>
        <w:rPr>
          <w:rFonts w:ascii="Times New Roman" w:hAnsi="Times New Roman"/>
          <w:b/>
          <w:sz w:val="28"/>
          <w:szCs w:val="28"/>
        </w:rPr>
      </w:pPr>
    </w:p>
    <w:p w:rsidR="004B7C75" w:rsidRDefault="004B7C75" w:rsidP="004B7C7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согласовании направления</w:t>
      </w:r>
      <w:r w:rsidRPr="00F043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средств </w:t>
      </w:r>
    </w:p>
    <w:p w:rsidR="004B7C75" w:rsidRPr="00F0433C" w:rsidRDefault="004B7C75" w:rsidP="004B7C7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043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стимулирования управы Бутырского района </w:t>
      </w:r>
    </w:p>
    <w:p w:rsidR="004B7C75" w:rsidRDefault="004B7C75" w:rsidP="004B7C7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043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на проведение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2020 году </w:t>
      </w:r>
      <w:r w:rsidRPr="00F043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работ </w:t>
      </w:r>
    </w:p>
    <w:p w:rsidR="004B7C75" w:rsidRPr="00F0433C" w:rsidRDefault="004B7C75" w:rsidP="004B7C7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043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 благоустройству территори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и района </w:t>
      </w:r>
      <w:r w:rsidRPr="00F043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4B7C75" w:rsidRPr="004D260D" w:rsidRDefault="004B7C75" w:rsidP="004B7C7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B7C75" w:rsidRPr="004D260D" w:rsidRDefault="004B7C75" w:rsidP="004B7C75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B7C75" w:rsidRPr="004D260D" w:rsidRDefault="004B7C75" w:rsidP="004B7C75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26 декабря                          2012 года № 849-ПП «О стимулировании управ районов города Москвы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»,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и обсудив письмо Управы Бутырского района от 12 марта 2020 года                   № И-263/20</w:t>
      </w:r>
      <w:r w:rsidRPr="004D260D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4D260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4B7C75" w:rsidRPr="004D260D" w:rsidRDefault="004B7C75" w:rsidP="004B7C75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B7C75" w:rsidRDefault="004B7C75" w:rsidP="004B7C75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26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Согласовать направление 820,340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из средств экономии, сложившейся по результатам конкурсных процедур на средства стимулирования управы Бутырского района, выделенных на 2019 год, на проведение в 2020 году работ по благоустройству территории района, в том числе: </w:t>
      </w:r>
    </w:p>
    <w:p w:rsidR="004B7C75" w:rsidRDefault="004B7C75" w:rsidP="004B7C75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- 480,250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на закупку плодородного грунта;</w:t>
      </w:r>
    </w:p>
    <w:p w:rsidR="004B7C75" w:rsidRDefault="004B7C75" w:rsidP="004B7C75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- 87,980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на закупку саженцев деревьев;</w:t>
      </w:r>
    </w:p>
    <w:p w:rsidR="004B7C75" w:rsidRDefault="004B7C75" w:rsidP="004B7C75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- 252,110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на закупку саженцев кустарников.</w:t>
      </w:r>
    </w:p>
    <w:p w:rsidR="004B7C75" w:rsidRPr="00A24D1B" w:rsidRDefault="004B7C75" w:rsidP="004B7C75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 и управу Бутырского района</w:t>
      </w:r>
      <w:r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B7C75" w:rsidRPr="00A24D1B" w:rsidRDefault="004B7C75" w:rsidP="004B7C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Pr="00A24D1B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r w:rsidR="00A46B29">
        <w:rPr>
          <w:rStyle w:val="a7"/>
          <w:rFonts w:ascii="Times New Roman" w:hAnsi="Times New Roman"/>
          <w:color w:val="auto"/>
          <w:sz w:val="26"/>
          <w:szCs w:val="26"/>
          <w:u w:val="none"/>
          <w:lang w:val="en-US"/>
        </w:rPr>
        <w:fldChar w:fldCharType="begin"/>
      </w:r>
      <w:r w:rsidR="00A46B29" w:rsidRPr="00A46B29">
        <w:rPr>
          <w:rStyle w:val="a7"/>
          <w:rFonts w:ascii="Times New Roman" w:hAnsi="Times New Roman"/>
          <w:color w:val="auto"/>
          <w:sz w:val="26"/>
          <w:szCs w:val="26"/>
          <w:u w:val="none"/>
        </w:rPr>
        <w:instrText xml:space="preserve"> </w:instrText>
      </w:r>
      <w:r w:rsidR="00A46B29">
        <w:rPr>
          <w:rStyle w:val="a7"/>
          <w:rFonts w:ascii="Times New Roman" w:hAnsi="Times New Roman"/>
          <w:color w:val="auto"/>
          <w:sz w:val="26"/>
          <w:szCs w:val="26"/>
          <w:u w:val="none"/>
          <w:lang w:val="en-US"/>
        </w:rPr>
        <w:instrText>HYPERLINK</w:instrText>
      </w:r>
      <w:r w:rsidR="00A46B29" w:rsidRPr="00A46B29">
        <w:rPr>
          <w:rStyle w:val="a7"/>
          <w:rFonts w:ascii="Times New Roman" w:hAnsi="Times New Roman"/>
          <w:color w:val="auto"/>
          <w:sz w:val="26"/>
          <w:szCs w:val="26"/>
          <w:u w:val="none"/>
        </w:rPr>
        <w:instrText xml:space="preserve"> "</w:instrText>
      </w:r>
      <w:r w:rsidR="00A46B29">
        <w:rPr>
          <w:rStyle w:val="a7"/>
          <w:rFonts w:ascii="Times New Roman" w:hAnsi="Times New Roman"/>
          <w:color w:val="auto"/>
          <w:sz w:val="26"/>
          <w:szCs w:val="26"/>
          <w:u w:val="none"/>
          <w:lang w:val="en-US"/>
        </w:rPr>
        <w:instrText>http</w:instrText>
      </w:r>
      <w:r w:rsidR="00A46B29" w:rsidRPr="00A46B29">
        <w:rPr>
          <w:rStyle w:val="a7"/>
          <w:rFonts w:ascii="Times New Roman" w:hAnsi="Times New Roman"/>
          <w:color w:val="auto"/>
          <w:sz w:val="26"/>
          <w:szCs w:val="26"/>
          <w:u w:val="none"/>
        </w:rPr>
        <w:instrText>://</w:instrText>
      </w:r>
      <w:r w:rsidR="00A46B29">
        <w:rPr>
          <w:rStyle w:val="a7"/>
          <w:rFonts w:ascii="Times New Roman" w:hAnsi="Times New Roman"/>
          <w:color w:val="auto"/>
          <w:sz w:val="26"/>
          <w:szCs w:val="26"/>
          <w:u w:val="none"/>
          <w:lang w:val="en-US"/>
        </w:rPr>
        <w:instrText>www</w:instrText>
      </w:r>
      <w:r w:rsidR="00A46B29" w:rsidRPr="00A46B29">
        <w:rPr>
          <w:rStyle w:val="a7"/>
          <w:rFonts w:ascii="Times New Roman" w:hAnsi="Times New Roman"/>
          <w:color w:val="auto"/>
          <w:sz w:val="26"/>
          <w:szCs w:val="26"/>
          <w:u w:val="none"/>
        </w:rPr>
        <w:instrText>.</w:instrText>
      </w:r>
      <w:r w:rsidR="00A46B29">
        <w:rPr>
          <w:rStyle w:val="a7"/>
          <w:rFonts w:ascii="Times New Roman" w:hAnsi="Times New Roman"/>
          <w:color w:val="auto"/>
          <w:sz w:val="26"/>
          <w:szCs w:val="26"/>
          <w:u w:val="none"/>
          <w:lang w:val="en-US"/>
        </w:rPr>
        <w:instrText>butyrskoe</w:instrText>
      </w:r>
      <w:r w:rsidR="00A46B29" w:rsidRPr="00A46B29">
        <w:rPr>
          <w:rStyle w:val="a7"/>
          <w:rFonts w:ascii="Times New Roman" w:hAnsi="Times New Roman"/>
          <w:color w:val="auto"/>
          <w:sz w:val="26"/>
          <w:szCs w:val="26"/>
          <w:u w:val="none"/>
        </w:rPr>
        <w:instrText>.</w:instrText>
      </w:r>
      <w:r w:rsidR="00A46B29">
        <w:rPr>
          <w:rStyle w:val="a7"/>
          <w:rFonts w:ascii="Times New Roman" w:hAnsi="Times New Roman"/>
          <w:color w:val="auto"/>
          <w:sz w:val="26"/>
          <w:szCs w:val="26"/>
          <w:u w:val="none"/>
          <w:lang w:val="en-US"/>
        </w:rPr>
        <w:instrText>ru</w:instrText>
      </w:r>
      <w:r w:rsidR="00A46B29" w:rsidRPr="00A46B29">
        <w:rPr>
          <w:rStyle w:val="a7"/>
          <w:rFonts w:ascii="Times New Roman" w:hAnsi="Times New Roman"/>
          <w:color w:val="auto"/>
          <w:sz w:val="26"/>
          <w:szCs w:val="26"/>
          <w:u w:val="none"/>
        </w:rPr>
        <w:instrText xml:space="preserve">" </w:instrText>
      </w:r>
      <w:r w:rsidR="00A46B29">
        <w:rPr>
          <w:rStyle w:val="a7"/>
          <w:rFonts w:ascii="Times New Roman" w:hAnsi="Times New Roman"/>
          <w:color w:val="auto"/>
          <w:sz w:val="26"/>
          <w:szCs w:val="26"/>
          <w:u w:val="none"/>
          <w:lang w:val="en-US"/>
        </w:rPr>
        <w:fldChar w:fldCharType="separate"/>
      </w:r>
      <w:r w:rsidRPr="00A24D1B">
        <w:rPr>
          <w:rStyle w:val="a7"/>
          <w:rFonts w:ascii="Times New Roman" w:hAnsi="Times New Roman"/>
          <w:color w:val="auto"/>
          <w:sz w:val="26"/>
          <w:szCs w:val="26"/>
          <w:u w:val="none"/>
          <w:lang w:val="en-US"/>
        </w:rPr>
        <w:t>www</w:t>
      </w:r>
      <w:r w:rsidRPr="00A24D1B">
        <w:rPr>
          <w:rStyle w:val="a7"/>
          <w:rFonts w:ascii="Times New Roman" w:hAnsi="Times New Roman"/>
          <w:color w:val="auto"/>
          <w:sz w:val="26"/>
          <w:szCs w:val="26"/>
          <w:u w:val="none"/>
        </w:rPr>
        <w:t>.</w:t>
      </w:r>
      <w:proofErr w:type="spellStart"/>
      <w:r w:rsidRPr="00A24D1B">
        <w:rPr>
          <w:rStyle w:val="a7"/>
          <w:rFonts w:ascii="Times New Roman" w:hAnsi="Times New Roman"/>
          <w:color w:val="auto"/>
          <w:sz w:val="26"/>
          <w:szCs w:val="26"/>
          <w:u w:val="none"/>
          <w:lang w:val="en-US"/>
        </w:rPr>
        <w:t>butyrskoe</w:t>
      </w:r>
      <w:proofErr w:type="spellEnd"/>
      <w:r w:rsidRPr="00A24D1B">
        <w:rPr>
          <w:rStyle w:val="a7"/>
          <w:rFonts w:ascii="Times New Roman" w:hAnsi="Times New Roman"/>
          <w:color w:val="auto"/>
          <w:sz w:val="26"/>
          <w:szCs w:val="26"/>
          <w:u w:val="none"/>
        </w:rPr>
        <w:t>.</w:t>
      </w:r>
      <w:proofErr w:type="spellStart"/>
      <w:r w:rsidRPr="00A24D1B">
        <w:rPr>
          <w:rStyle w:val="a7"/>
          <w:rFonts w:ascii="Times New Roman" w:hAnsi="Times New Roman"/>
          <w:color w:val="auto"/>
          <w:sz w:val="26"/>
          <w:szCs w:val="26"/>
          <w:u w:val="none"/>
          <w:lang w:val="en-US"/>
        </w:rPr>
        <w:t>ru</w:t>
      </w:r>
      <w:proofErr w:type="spellEnd"/>
      <w:r w:rsidR="00A46B29">
        <w:rPr>
          <w:rStyle w:val="a7"/>
          <w:rFonts w:ascii="Times New Roman" w:hAnsi="Times New Roman"/>
          <w:color w:val="auto"/>
          <w:sz w:val="26"/>
          <w:szCs w:val="26"/>
          <w:u w:val="none"/>
          <w:lang w:val="en-US"/>
        </w:rPr>
        <w:fldChar w:fldCharType="end"/>
      </w:r>
      <w:r w:rsidRPr="00A24D1B">
        <w:rPr>
          <w:rFonts w:ascii="Times New Roman" w:hAnsi="Times New Roman"/>
          <w:sz w:val="26"/>
          <w:szCs w:val="26"/>
        </w:rPr>
        <w:t>.</w:t>
      </w:r>
    </w:p>
    <w:p w:rsidR="004B7C75" w:rsidRDefault="004B7C75" w:rsidP="004B7C75">
      <w:pPr>
        <w:pStyle w:val="a4"/>
        <w:jc w:val="both"/>
        <w:rPr>
          <w:rFonts w:ascii="Times New Roman" w:eastAsia="Times New Roman" w:hAnsi="Times New Roman" w:cstheme="minorBid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на председателя Постоянной комиссии Совета депутатов муниципального округа Бутырский                       по капитальному ремонту, жилищно-коммунальному хозяйству и благоустройству Денежкину М.Н.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B7C75" w:rsidRDefault="004B7C75" w:rsidP="004B7C75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4B7C75" w:rsidRPr="00A24D1B" w:rsidRDefault="004B7C75" w:rsidP="004B7C75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4B7C75" w:rsidRDefault="004B7C75" w:rsidP="004B7C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24D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Бутырский                </w:t>
      </w:r>
      <w:r w:rsidRPr="00A24D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А.П. Осипенко</w:t>
      </w:r>
    </w:p>
    <w:p w:rsidR="004B7C75" w:rsidRDefault="004B7C75" w:rsidP="004B7C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4B7C75" w:rsidRDefault="004B7C75" w:rsidP="004B7C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4B7C75" w:rsidRDefault="004B7C75" w:rsidP="004B7C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4B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4BC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4B44"/>
    <w:rsid w:val="000B704F"/>
    <w:rsid w:val="000C6C13"/>
    <w:rsid w:val="000C6CC6"/>
    <w:rsid w:val="000D2807"/>
    <w:rsid w:val="000D4DF3"/>
    <w:rsid w:val="000D5D46"/>
    <w:rsid w:val="000E59F0"/>
    <w:rsid w:val="000E763D"/>
    <w:rsid w:val="000F0875"/>
    <w:rsid w:val="000F26C8"/>
    <w:rsid w:val="000F2CA7"/>
    <w:rsid w:val="000F3EA9"/>
    <w:rsid w:val="000F435C"/>
    <w:rsid w:val="000F5E41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45378"/>
    <w:rsid w:val="00152A01"/>
    <w:rsid w:val="001623CA"/>
    <w:rsid w:val="00166AEE"/>
    <w:rsid w:val="00167FEE"/>
    <w:rsid w:val="001707F9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97D"/>
    <w:rsid w:val="001E1BC8"/>
    <w:rsid w:val="001E570A"/>
    <w:rsid w:val="001F099B"/>
    <w:rsid w:val="001F5121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77F81"/>
    <w:rsid w:val="00285057"/>
    <w:rsid w:val="00286B95"/>
    <w:rsid w:val="002923AB"/>
    <w:rsid w:val="002928CE"/>
    <w:rsid w:val="00294B98"/>
    <w:rsid w:val="00296B45"/>
    <w:rsid w:val="00296EFA"/>
    <w:rsid w:val="002A0C07"/>
    <w:rsid w:val="002A1A52"/>
    <w:rsid w:val="002A3AFD"/>
    <w:rsid w:val="002A3C52"/>
    <w:rsid w:val="002A5CB0"/>
    <w:rsid w:val="002A7765"/>
    <w:rsid w:val="002B00F6"/>
    <w:rsid w:val="002B122C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9F2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62F1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9A9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7EB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B7C75"/>
    <w:rsid w:val="004C3201"/>
    <w:rsid w:val="004D260D"/>
    <w:rsid w:val="004D63FB"/>
    <w:rsid w:val="004F0151"/>
    <w:rsid w:val="004F0D95"/>
    <w:rsid w:val="004F4CCF"/>
    <w:rsid w:val="004F5000"/>
    <w:rsid w:val="0051038F"/>
    <w:rsid w:val="00513664"/>
    <w:rsid w:val="00514616"/>
    <w:rsid w:val="00517F3C"/>
    <w:rsid w:val="00521DD1"/>
    <w:rsid w:val="005248ED"/>
    <w:rsid w:val="00524E84"/>
    <w:rsid w:val="0052577B"/>
    <w:rsid w:val="005327ED"/>
    <w:rsid w:val="00535991"/>
    <w:rsid w:val="005429DB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02AB"/>
    <w:rsid w:val="0062349A"/>
    <w:rsid w:val="00624667"/>
    <w:rsid w:val="006270B3"/>
    <w:rsid w:val="006312F6"/>
    <w:rsid w:val="006325E6"/>
    <w:rsid w:val="00641EBF"/>
    <w:rsid w:val="00645DD6"/>
    <w:rsid w:val="00646981"/>
    <w:rsid w:val="006566D1"/>
    <w:rsid w:val="00656E4C"/>
    <w:rsid w:val="006646B7"/>
    <w:rsid w:val="00670582"/>
    <w:rsid w:val="00670E6F"/>
    <w:rsid w:val="0067297B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D69CB"/>
    <w:rsid w:val="006E0563"/>
    <w:rsid w:val="006E1C01"/>
    <w:rsid w:val="006E4FE7"/>
    <w:rsid w:val="006E73A6"/>
    <w:rsid w:val="006E7D2F"/>
    <w:rsid w:val="006F4828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75FBB"/>
    <w:rsid w:val="007807FD"/>
    <w:rsid w:val="00782C99"/>
    <w:rsid w:val="00786183"/>
    <w:rsid w:val="00786C6E"/>
    <w:rsid w:val="00787FD2"/>
    <w:rsid w:val="00790C75"/>
    <w:rsid w:val="007930D0"/>
    <w:rsid w:val="0079539D"/>
    <w:rsid w:val="007A2A09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6B"/>
    <w:rsid w:val="00810AB6"/>
    <w:rsid w:val="00811C9D"/>
    <w:rsid w:val="00813A78"/>
    <w:rsid w:val="00814A84"/>
    <w:rsid w:val="008153EF"/>
    <w:rsid w:val="0082176C"/>
    <w:rsid w:val="00827AAE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05DA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E69D9"/>
    <w:rsid w:val="008F10BD"/>
    <w:rsid w:val="008F6A7B"/>
    <w:rsid w:val="00904376"/>
    <w:rsid w:val="00904DE2"/>
    <w:rsid w:val="009069FE"/>
    <w:rsid w:val="009104FE"/>
    <w:rsid w:val="00923E4D"/>
    <w:rsid w:val="009318B5"/>
    <w:rsid w:val="00937784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5A98"/>
    <w:rsid w:val="009677CF"/>
    <w:rsid w:val="00972C81"/>
    <w:rsid w:val="00974D78"/>
    <w:rsid w:val="00983396"/>
    <w:rsid w:val="00984CEE"/>
    <w:rsid w:val="00984E90"/>
    <w:rsid w:val="009859DD"/>
    <w:rsid w:val="00986B13"/>
    <w:rsid w:val="009941FF"/>
    <w:rsid w:val="009944CB"/>
    <w:rsid w:val="009966CE"/>
    <w:rsid w:val="009971B5"/>
    <w:rsid w:val="009A43D9"/>
    <w:rsid w:val="009A5CE3"/>
    <w:rsid w:val="009B0B6F"/>
    <w:rsid w:val="009B655A"/>
    <w:rsid w:val="009C1AB7"/>
    <w:rsid w:val="009C2F79"/>
    <w:rsid w:val="009C4AAC"/>
    <w:rsid w:val="009D1034"/>
    <w:rsid w:val="009E57F6"/>
    <w:rsid w:val="009E799E"/>
    <w:rsid w:val="009E7ABC"/>
    <w:rsid w:val="009F328A"/>
    <w:rsid w:val="009F720F"/>
    <w:rsid w:val="00A0069E"/>
    <w:rsid w:val="00A05AE1"/>
    <w:rsid w:val="00A12C8F"/>
    <w:rsid w:val="00A159A5"/>
    <w:rsid w:val="00A208D3"/>
    <w:rsid w:val="00A2263B"/>
    <w:rsid w:val="00A23691"/>
    <w:rsid w:val="00A240B0"/>
    <w:rsid w:val="00A24D1B"/>
    <w:rsid w:val="00A31433"/>
    <w:rsid w:val="00A31AAB"/>
    <w:rsid w:val="00A3433A"/>
    <w:rsid w:val="00A35042"/>
    <w:rsid w:val="00A44607"/>
    <w:rsid w:val="00A44C97"/>
    <w:rsid w:val="00A46B29"/>
    <w:rsid w:val="00A502C9"/>
    <w:rsid w:val="00A5049B"/>
    <w:rsid w:val="00A52638"/>
    <w:rsid w:val="00A52D5A"/>
    <w:rsid w:val="00A6292B"/>
    <w:rsid w:val="00A67324"/>
    <w:rsid w:val="00A70FA4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A766E"/>
    <w:rsid w:val="00AB29C9"/>
    <w:rsid w:val="00AB3523"/>
    <w:rsid w:val="00AB511B"/>
    <w:rsid w:val="00AB7927"/>
    <w:rsid w:val="00AB7FB8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2CC9"/>
    <w:rsid w:val="00B150E0"/>
    <w:rsid w:val="00B173FB"/>
    <w:rsid w:val="00B21E93"/>
    <w:rsid w:val="00B2219B"/>
    <w:rsid w:val="00B26D12"/>
    <w:rsid w:val="00B3168B"/>
    <w:rsid w:val="00B31E23"/>
    <w:rsid w:val="00B33AA0"/>
    <w:rsid w:val="00B40672"/>
    <w:rsid w:val="00B41F80"/>
    <w:rsid w:val="00B42D7A"/>
    <w:rsid w:val="00B435C1"/>
    <w:rsid w:val="00B47158"/>
    <w:rsid w:val="00B507D6"/>
    <w:rsid w:val="00B50FFE"/>
    <w:rsid w:val="00B530C2"/>
    <w:rsid w:val="00B5411B"/>
    <w:rsid w:val="00B572B4"/>
    <w:rsid w:val="00B60506"/>
    <w:rsid w:val="00B73370"/>
    <w:rsid w:val="00B73A2C"/>
    <w:rsid w:val="00B774EA"/>
    <w:rsid w:val="00B815ED"/>
    <w:rsid w:val="00B8228C"/>
    <w:rsid w:val="00B85E17"/>
    <w:rsid w:val="00B904AE"/>
    <w:rsid w:val="00BA670B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733B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06D50"/>
    <w:rsid w:val="00C151AA"/>
    <w:rsid w:val="00C207C2"/>
    <w:rsid w:val="00C25F1B"/>
    <w:rsid w:val="00C3751D"/>
    <w:rsid w:val="00C4262F"/>
    <w:rsid w:val="00C441BA"/>
    <w:rsid w:val="00C552BE"/>
    <w:rsid w:val="00C56AB7"/>
    <w:rsid w:val="00C56F16"/>
    <w:rsid w:val="00C61C83"/>
    <w:rsid w:val="00C63144"/>
    <w:rsid w:val="00C64E1C"/>
    <w:rsid w:val="00C65483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3FAD"/>
    <w:rsid w:val="00CA46D0"/>
    <w:rsid w:val="00CA4C3B"/>
    <w:rsid w:val="00CA5315"/>
    <w:rsid w:val="00CA5B6B"/>
    <w:rsid w:val="00CA6575"/>
    <w:rsid w:val="00CB1742"/>
    <w:rsid w:val="00CB578C"/>
    <w:rsid w:val="00CC0F52"/>
    <w:rsid w:val="00CC37C0"/>
    <w:rsid w:val="00CC3D4F"/>
    <w:rsid w:val="00CC4612"/>
    <w:rsid w:val="00CC4779"/>
    <w:rsid w:val="00CC4B12"/>
    <w:rsid w:val="00CC7C43"/>
    <w:rsid w:val="00CD39FB"/>
    <w:rsid w:val="00CD5AF8"/>
    <w:rsid w:val="00CE1C33"/>
    <w:rsid w:val="00CE1D77"/>
    <w:rsid w:val="00CE24BE"/>
    <w:rsid w:val="00CE260A"/>
    <w:rsid w:val="00CE28C9"/>
    <w:rsid w:val="00CE5004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5A1"/>
    <w:rsid w:val="00D537BE"/>
    <w:rsid w:val="00D53BE1"/>
    <w:rsid w:val="00D5432E"/>
    <w:rsid w:val="00D63947"/>
    <w:rsid w:val="00D64E25"/>
    <w:rsid w:val="00D66336"/>
    <w:rsid w:val="00D67394"/>
    <w:rsid w:val="00D70DE9"/>
    <w:rsid w:val="00D73361"/>
    <w:rsid w:val="00D754D3"/>
    <w:rsid w:val="00D77874"/>
    <w:rsid w:val="00D77C2D"/>
    <w:rsid w:val="00D808AC"/>
    <w:rsid w:val="00D82342"/>
    <w:rsid w:val="00D848E3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C52D5"/>
    <w:rsid w:val="00DD6D95"/>
    <w:rsid w:val="00DD6E0F"/>
    <w:rsid w:val="00DD6F0A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17BE4"/>
    <w:rsid w:val="00E21601"/>
    <w:rsid w:val="00E220DC"/>
    <w:rsid w:val="00E24BDF"/>
    <w:rsid w:val="00E269A9"/>
    <w:rsid w:val="00E2700B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0AAC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6865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E5C0E"/>
    <w:rsid w:val="00EF1676"/>
    <w:rsid w:val="00F00CA4"/>
    <w:rsid w:val="00F03729"/>
    <w:rsid w:val="00F0433C"/>
    <w:rsid w:val="00F07477"/>
    <w:rsid w:val="00F16218"/>
    <w:rsid w:val="00F1644E"/>
    <w:rsid w:val="00F219E4"/>
    <w:rsid w:val="00F23D33"/>
    <w:rsid w:val="00F2483C"/>
    <w:rsid w:val="00F270F5"/>
    <w:rsid w:val="00F2746F"/>
    <w:rsid w:val="00F35987"/>
    <w:rsid w:val="00F363C7"/>
    <w:rsid w:val="00F36CFD"/>
    <w:rsid w:val="00F41BAF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D2CFD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A75D5-6512-4496-98EB-1DF54644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31296-3B74-468A-80AB-447F11FB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58</cp:revision>
  <cp:lastPrinted>2019-10-22T10:15:00Z</cp:lastPrinted>
  <dcterms:created xsi:type="dcterms:W3CDTF">2019-09-20T07:21:00Z</dcterms:created>
  <dcterms:modified xsi:type="dcterms:W3CDTF">2020-03-20T09:46:00Z</dcterms:modified>
</cp:coreProperties>
</file>