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06" w:rsidRDefault="00305106" w:rsidP="00305106">
      <w:pPr>
        <w:pStyle w:val="a8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05106" w:rsidRDefault="00305106" w:rsidP="00305106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05106" w:rsidRDefault="00305106" w:rsidP="00305106">
      <w:pPr>
        <w:pStyle w:val="a8"/>
        <w:rPr>
          <w:rFonts w:ascii="Calibri" w:hAnsi="Calibri"/>
          <w:sz w:val="28"/>
          <w:szCs w:val="28"/>
        </w:rPr>
      </w:pPr>
    </w:p>
    <w:p w:rsidR="00305106" w:rsidRDefault="00305106" w:rsidP="00305106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05106" w:rsidRDefault="00305106" w:rsidP="00305106">
      <w:pPr>
        <w:pStyle w:val="a8"/>
        <w:rPr>
          <w:rFonts w:ascii="Cambria" w:hAnsi="Cambria"/>
          <w:sz w:val="22"/>
          <w:szCs w:val="22"/>
        </w:rPr>
      </w:pPr>
    </w:p>
    <w:p w:rsidR="00305106" w:rsidRDefault="00305106" w:rsidP="00305106">
      <w:pPr>
        <w:pStyle w:val="a8"/>
        <w:jc w:val="center"/>
        <w:rPr>
          <w:rFonts w:ascii="Arial Black" w:hAnsi="Arial Black" w:cs="Arial"/>
          <w:sz w:val="28"/>
          <w:szCs w:val="28"/>
        </w:rPr>
      </w:pPr>
    </w:p>
    <w:p w:rsidR="00305106" w:rsidRDefault="00305106" w:rsidP="0030510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25.02.2020 № 01-04/3-6                                                    </w:t>
      </w:r>
      <w:r w:rsidR="004C3CB8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5106" w:rsidRDefault="00305106" w:rsidP="00305106">
      <w:pPr>
        <w:pStyle w:val="a8"/>
        <w:rPr>
          <w:rFonts w:cstheme="minorBidi"/>
          <w:sz w:val="28"/>
          <w:szCs w:val="28"/>
        </w:rPr>
      </w:pPr>
    </w:p>
    <w:p w:rsidR="00305106" w:rsidRDefault="00305106" w:rsidP="00305106">
      <w:pPr>
        <w:pStyle w:val="a8"/>
        <w:rPr>
          <w:sz w:val="28"/>
          <w:szCs w:val="28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305106" w:rsidRDefault="00305106" w:rsidP="00305106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>внесения изменений в автобусные</w:t>
      </w:r>
    </w:p>
    <w:p w:rsidR="00305106" w:rsidRDefault="004710A1" w:rsidP="00305106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305106">
        <w:rPr>
          <w:b/>
          <w:sz w:val="26"/>
          <w:szCs w:val="26"/>
        </w:rPr>
        <w:t>аршруты 12</w:t>
      </w:r>
      <w:r w:rsidR="00DB22A3">
        <w:rPr>
          <w:b/>
          <w:sz w:val="26"/>
          <w:szCs w:val="26"/>
        </w:rPr>
        <w:t xml:space="preserve"> (126)</w:t>
      </w:r>
      <w:r w:rsidR="00305106">
        <w:rPr>
          <w:b/>
          <w:sz w:val="26"/>
          <w:szCs w:val="26"/>
        </w:rPr>
        <w:t xml:space="preserve"> и 85 </w:t>
      </w: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305106" w:rsidRDefault="00305106" w:rsidP="00305106">
      <w:pPr>
        <w:pStyle w:val="a8"/>
        <w:jc w:val="both"/>
        <w:rPr>
          <w:rFonts w:ascii="Calibri" w:eastAsia="Calibri" w:hAnsi="Calibri"/>
          <w:bCs/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4710A1">
        <w:rPr>
          <w:bCs/>
          <w:sz w:val="26"/>
          <w:szCs w:val="26"/>
        </w:rPr>
        <w:t xml:space="preserve">главе управы Бутырского района города Москвы для внесения                                на заседание Окружной комиссии по безопасности дорожного движения </w:t>
      </w:r>
      <w:r>
        <w:rPr>
          <w:bCs/>
          <w:sz w:val="26"/>
          <w:szCs w:val="26"/>
        </w:rPr>
        <w:t xml:space="preserve">депутатский запрос </w:t>
      </w:r>
      <w:r w:rsidR="00EC0949">
        <w:rPr>
          <w:bCs/>
          <w:sz w:val="26"/>
          <w:szCs w:val="26"/>
        </w:rPr>
        <w:t>п</w:t>
      </w:r>
      <w:r>
        <w:rPr>
          <w:sz w:val="26"/>
          <w:szCs w:val="26"/>
        </w:rPr>
        <w:t>о</w:t>
      </w:r>
      <w:r w:rsidR="00EC0949">
        <w:rPr>
          <w:sz w:val="26"/>
          <w:szCs w:val="26"/>
        </w:rPr>
        <w:t xml:space="preserve"> вопросу внесения изменений в автобусные маршруты </w:t>
      </w:r>
      <w:r w:rsidR="00D90E24">
        <w:rPr>
          <w:sz w:val="26"/>
          <w:szCs w:val="26"/>
        </w:rPr>
        <w:t xml:space="preserve">                            </w:t>
      </w:r>
      <w:r w:rsidR="00EC0949">
        <w:rPr>
          <w:sz w:val="26"/>
          <w:szCs w:val="26"/>
        </w:rPr>
        <w:t>12</w:t>
      </w:r>
      <w:r w:rsidR="00D90E24">
        <w:rPr>
          <w:sz w:val="26"/>
          <w:szCs w:val="26"/>
        </w:rPr>
        <w:t xml:space="preserve"> (126)</w:t>
      </w:r>
      <w:r w:rsidR="00EC0949">
        <w:rPr>
          <w:sz w:val="26"/>
          <w:szCs w:val="26"/>
        </w:rPr>
        <w:t xml:space="preserve"> и 85</w:t>
      </w:r>
      <w:r>
        <w:rPr>
          <w:b/>
          <w:sz w:val="26"/>
          <w:szCs w:val="26"/>
        </w:rPr>
        <w:t xml:space="preserve"> </w:t>
      </w:r>
      <w:r w:rsidR="00744908">
        <w:rPr>
          <w:bCs/>
          <w:sz w:val="26"/>
          <w:szCs w:val="26"/>
        </w:rPr>
        <w:t>(приложение</w:t>
      </w:r>
      <w:r>
        <w:rPr>
          <w:bCs/>
          <w:sz w:val="26"/>
          <w:szCs w:val="26"/>
        </w:rPr>
        <w:t>).</w:t>
      </w:r>
    </w:p>
    <w:p w:rsidR="00305106" w:rsidRDefault="00305106" w:rsidP="00305106">
      <w:pPr>
        <w:pStyle w:val="a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EC0949">
          <w:rPr>
            <w:rStyle w:val="a6"/>
            <w:bCs/>
            <w:color w:val="auto"/>
            <w:sz w:val="26"/>
            <w:szCs w:val="26"/>
            <w:u w:val="none"/>
          </w:rPr>
          <w:t>www.butyrskoe</w:t>
        </w:r>
      </w:hyperlink>
      <w:r w:rsidRPr="00EC094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744908" w:rsidRDefault="00744908" w:rsidP="00744908">
      <w:pPr>
        <w:pStyle w:val="a8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предпринимательства                      Тупицына Д.В. </w:t>
      </w:r>
    </w:p>
    <w:p w:rsidR="00305106" w:rsidRDefault="00305106" w:rsidP="00305106">
      <w:pPr>
        <w:pStyle w:val="a8"/>
        <w:rPr>
          <w:rFonts w:eastAsia="Calibri"/>
          <w:sz w:val="26"/>
          <w:szCs w:val="26"/>
        </w:rPr>
      </w:pPr>
    </w:p>
    <w:p w:rsidR="00305106" w:rsidRDefault="00305106" w:rsidP="00305106">
      <w:pPr>
        <w:pStyle w:val="a8"/>
        <w:rPr>
          <w:rFonts w:eastAsiaTheme="minorHAnsi"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DB22A3" w:rsidRDefault="00DB22A3" w:rsidP="00305106">
      <w:pPr>
        <w:pStyle w:val="a8"/>
        <w:rPr>
          <w:b/>
          <w:sz w:val="26"/>
          <w:szCs w:val="26"/>
        </w:rPr>
      </w:pPr>
    </w:p>
    <w:p w:rsidR="00DB22A3" w:rsidRDefault="00DB22A3" w:rsidP="00305106">
      <w:pPr>
        <w:pStyle w:val="a8"/>
        <w:rPr>
          <w:b/>
          <w:sz w:val="26"/>
          <w:szCs w:val="26"/>
        </w:rPr>
      </w:pPr>
    </w:p>
    <w:p w:rsidR="00DB22A3" w:rsidRDefault="00DB22A3" w:rsidP="00305106">
      <w:pPr>
        <w:pStyle w:val="a8"/>
        <w:rPr>
          <w:b/>
          <w:sz w:val="26"/>
          <w:szCs w:val="26"/>
        </w:rPr>
      </w:pPr>
    </w:p>
    <w:p w:rsidR="00DB22A3" w:rsidRDefault="00DB22A3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DB22A3">
        <w:rPr>
          <w:sz w:val="26"/>
          <w:szCs w:val="26"/>
        </w:rPr>
        <w:t>от 25 февраля 2020г. № 01-04/3-6</w:t>
      </w:r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05106" w:rsidRDefault="00305106" w:rsidP="00305106">
      <w:pPr>
        <w:pStyle w:val="a8"/>
        <w:jc w:val="center"/>
        <w:rPr>
          <w:rFonts w:ascii="Arial Black" w:hAnsi="Arial Black"/>
          <w:sz w:val="8"/>
          <w:szCs w:val="8"/>
        </w:rPr>
      </w:pPr>
    </w:p>
    <w:p w:rsidR="00305106" w:rsidRDefault="00305106" w:rsidP="00305106">
      <w:pPr>
        <w:pStyle w:val="a8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05106" w:rsidRDefault="00305106" w:rsidP="00305106">
      <w:pPr>
        <w:pStyle w:val="a8"/>
        <w:rPr>
          <w:sz w:val="26"/>
          <w:szCs w:val="26"/>
        </w:rPr>
      </w:pPr>
    </w:p>
    <w:p w:rsidR="00305106" w:rsidRDefault="00305106" w:rsidP="00305106">
      <w:pPr>
        <w:pStyle w:val="a8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305106" w:rsidRDefault="00DB22A3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305106">
        <w:rPr>
          <w:b/>
          <w:bCs/>
          <w:sz w:val="26"/>
          <w:szCs w:val="26"/>
        </w:rPr>
        <w:t xml:space="preserve"> </w:t>
      </w:r>
    </w:p>
    <w:p w:rsidR="00305106" w:rsidRDefault="00DB22A3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305106" w:rsidRDefault="00305106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305106" w:rsidRDefault="00DB22A3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Акопо</w:t>
      </w:r>
      <w:r w:rsidR="00305106">
        <w:rPr>
          <w:b/>
          <w:bCs/>
          <w:sz w:val="26"/>
          <w:szCs w:val="26"/>
        </w:rPr>
        <w:t>ву</w:t>
      </w:r>
    </w:p>
    <w:p w:rsidR="00F85DDD" w:rsidRDefault="00F85DDD" w:rsidP="00305106">
      <w:pPr>
        <w:pStyle w:val="a8"/>
        <w:jc w:val="right"/>
        <w:rPr>
          <w:b/>
          <w:bCs/>
          <w:sz w:val="26"/>
          <w:szCs w:val="26"/>
        </w:rPr>
      </w:pPr>
    </w:p>
    <w:p w:rsidR="00305106" w:rsidRDefault="00305106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305106" w:rsidRDefault="00305106" w:rsidP="00305106">
      <w:pPr>
        <w:pStyle w:val="a8"/>
        <w:rPr>
          <w:sz w:val="20"/>
          <w:szCs w:val="20"/>
        </w:rPr>
      </w:pPr>
    </w:p>
    <w:p w:rsidR="00305106" w:rsidRDefault="00DB22A3" w:rsidP="00305106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305106">
        <w:rPr>
          <w:b/>
          <w:sz w:val="26"/>
          <w:szCs w:val="26"/>
        </w:rPr>
        <w:t>вич!</w:t>
      </w:r>
    </w:p>
    <w:p w:rsidR="00F85DDD" w:rsidRDefault="00F85DDD" w:rsidP="00305106">
      <w:pPr>
        <w:pStyle w:val="a8"/>
        <w:rPr>
          <w:sz w:val="26"/>
          <w:szCs w:val="26"/>
        </w:rPr>
      </w:pPr>
    </w:p>
    <w:p w:rsidR="00DB22A3" w:rsidRDefault="00DB22A3" w:rsidP="00DB22A3">
      <w:pPr>
        <w:pStyle w:val="a8"/>
        <w:jc w:val="both"/>
        <w:rPr>
          <w:sz w:val="26"/>
          <w:szCs w:val="26"/>
        </w:rPr>
      </w:pPr>
    </w:p>
    <w:p w:rsidR="00DB22A3" w:rsidRDefault="00DB22A3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о внесении</w:t>
      </w:r>
      <w:r w:rsidRPr="00DB22A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на заседание Окружной комиссии по безопасности дорожного движения предложений об изменении автобусных маршрутов 12</w:t>
      </w:r>
      <w:r w:rsidR="00F85DDD">
        <w:rPr>
          <w:bCs/>
          <w:sz w:val="26"/>
          <w:szCs w:val="26"/>
        </w:rPr>
        <w:t xml:space="preserve"> (126)</w:t>
      </w:r>
      <w:r>
        <w:rPr>
          <w:bCs/>
          <w:sz w:val="26"/>
          <w:szCs w:val="26"/>
        </w:rPr>
        <w:t xml:space="preserve"> и 85.</w:t>
      </w:r>
    </w:p>
    <w:p w:rsidR="00F85DDD" w:rsidRDefault="00F85DDD" w:rsidP="00DB22A3">
      <w:pPr>
        <w:pStyle w:val="a8"/>
        <w:jc w:val="both"/>
        <w:rPr>
          <w:sz w:val="26"/>
          <w:szCs w:val="26"/>
        </w:rPr>
      </w:pP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Маршруты 12 и 126:</w:t>
      </w: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 xml:space="preserve">Тема: Изменение движения маршрута 12 (сокращение пути </w:t>
      </w:r>
      <w:proofErr w:type="gramStart"/>
      <w:r w:rsidR="00DB22A3" w:rsidRPr="00DB22A3">
        <w:rPr>
          <w:color w:val="333333"/>
          <w:sz w:val="26"/>
          <w:szCs w:val="26"/>
        </w:rPr>
        <w:t xml:space="preserve">движения) </w:t>
      </w:r>
      <w:r>
        <w:rPr>
          <w:color w:val="333333"/>
          <w:sz w:val="26"/>
          <w:szCs w:val="26"/>
        </w:rPr>
        <w:t xml:space="preserve">  </w:t>
      </w:r>
      <w:proofErr w:type="gramEnd"/>
      <w:r>
        <w:rPr>
          <w:color w:val="333333"/>
          <w:sz w:val="26"/>
          <w:szCs w:val="26"/>
        </w:rPr>
        <w:t xml:space="preserve">                                    </w:t>
      </w:r>
      <w:r w:rsidR="00DB22A3" w:rsidRPr="00DB22A3">
        <w:rPr>
          <w:color w:val="333333"/>
          <w:sz w:val="26"/>
          <w:szCs w:val="26"/>
        </w:rPr>
        <w:t>и одновременное увеличение часты интервала 126 маршрута.</w:t>
      </w: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 xml:space="preserve">Интервал: не более 10 минут. Возможно использование более экономного </w:t>
      </w:r>
      <w:r>
        <w:rPr>
          <w:color w:val="333333"/>
          <w:sz w:val="26"/>
          <w:szCs w:val="26"/>
        </w:rPr>
        <w:t xml:space="preserve">                           </w:t>
      </w:r>
      <w:proofErr w:type="gramStart"/>
      <w:r>
        <w:rPr>
          <w:color w:val="333333"/>
          <w:sz w:val="26"/>
          <w:szCs w:val="26"/>
        </w:rPr>
        <w:t xml:space="preserve">   </w:t>
      </w:r>
      <w:r w:rsidR="00DB22A3" w:rsidRPr="00DB22A3">
        <w:rPr>
          <w:color w:val="333333"/>
          <w:sz w:val="26"/>
          <w:szCs w:val="26"/>
        </w:rPr>
        <w:t>(</w:t>
      </w:r>
      <w:proofErr w:type="gramEnd"/>
      <w:r w:rsidR="00DB22A3" w:rsidRPr="00DB22A3">
        <w:rPr>
          <w:color w:val="333333"/>
          <w:sz w:val="26"/>
          <w:szCs w:val="26"/>
        </w:rPr>
        <w:t>с меньшей вместимостью).</w:t>
      </w: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 xml:space="preserve">В текущий момент: 12 маршрут - Метро </w:t>
      </w:r>
      <w:proofErr w:type="spellStart"/>
      <w:r w:rsidR="00DB22A3" w:rsidRPr="00DB22A3">
        <w:rPr>
          <w:color w:val="333333"/>
          <w:sz w:val="26"/>
          <w:szCs w:val="26"/>
        </w:rPr>
        <w:t>Тимирязевская</w:t>
      </w:r>
      <w:proofErr w:type="spellEnd"/>
      <w:r w:rsidR="00DB22A3" w:rsidRPr="00DB22A3">
        <w:rPr>
          <w:color w:val="333333"/>
          <w:sz w:val="26"/>
          <w:szCs w:val="26"/>
        </w:rPr>
        <w:t xml:space="preserve"> - Шмитовский проезд — Детская больница - Метро </w:t>
      </w:r>
      <w:proofErr w:type="spellStart"/>
      <w:r w:rsidR="00DB22A3" w:rsidRPr="00DB22A3">
        <w:rPr>
          <w:color w:val="333333"/>
          <w:sz w:val="26"/>
          <w:szCs w:val="26"/>
        </w:rPr>
        <w:t>Тимирязевская</w:t>
      </w:r>
      <w:proofErr w:type="spellEnd"/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 xml:space="preserve">126 маршрут - Метро </w:t>
      </w:r>
      <w:proofErr w:type="spellStart"/>
      <w:r w:rsidR="00DB22A3" w:rsidRPr="00DB22A3">
        <w:rPr>
          <w:color w:val="333333"/>
          <w:sz w:val="26"/>
          <w:szCs w:val="26"/>
        </w:rPr>
        <w:t>Тимирязевская</w:t>
      </w:r>
      <w:proofErr w:type="spellEnd"/>
      <w:r w:rsidR="00DB22A3" w:rsidRPr="00DB22A3">
        <w:rPr>
          <w:color w:val="333333"/>
          <w:sz w:val="26"/>
          <w:szCs w:val="26"/>
        </w:rPr>
        <w:t xml:space="preserve"> - Комбинат </w:t>
      </w:r>
      <w:proofErr w:type="spellStart"/>
      <w:r w:rsidR="00DB22A3" w:rsidRPr="00DB22A3">
        <w:rPr>
          <w:color w:val="333333"/>
          <w:sz w:val="26"/>
          <w:szCs w:val="26"/>
        </w:rPr>
        <w:t>твѐрдых</w:t>
      </w:r>
      <w:proofErr w:type="spellEnd"/>
      <w:r w:rsidR="00DB22A3" w:rsidRPr="00DB22A3">
        <w:rPr>
          <w:color w:val="333333"/>
          <w:sz w:val="26"/>
          <w:szCs w:val="26"/>
        </w:rPr>
        <w:t xml:space="preserve"> сплавов - метро </w:t>
      </w:r>
      <w:proofErr w:type="spellStart"/>
      <w:r w:rsidR="00DB22A3" w:rsidRPr="00DB22A3">
        <w:rPr>
          <w:color w:val="333333"/>
          <w:sz w:val="26"/>
          <w:szCs w:val="26"/>
        </w:rPr>
        <w:t>Тимирязевская</w:t>
      </w:r>
      <w:proofErr w:type="spellEnd"/>
      <w:r w:rsidR="00DB22A3" w:rsidRPr="00DB22A3">
        <w:rPr>
          <w:color w:val="333333"/>
          <w:sz w:val="26"/>
          <w:szCs w:val="26"/>
        </w:rPr>
        <w:t xml:space="preserve"> Различие: 126 – движение по ул. </w:t>
      </w:r>
      <w:proofErr w:type="spellStart"/>
      <w:r w:rsidR="00DB22A3" w:rsidRPr="00DB22A3">
        <w:rPr>
          <w:color w:val="333333"/>
          <w:sz w:val="26"/>
          <w:szCs w:val="26"/>
        </w:rPr>
        <w:t>Стрельцовой</w:t>
      </w:r>
      <w:proofErr w:type="spellEnd"/>
      <w:r w:rsidR="00DB22A3" w:rsidRPr="00DB22A3">
        <w:rPr>
          <w:color w:val="333333"/>
          <w:sz w:val="26"/>
          <w:szCs w:val="26"/>
        </w:rPr>
        <w:t>, 12 – ул. Полковая</w:t>
      </w: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>Цель: соблюдение интервалов движения.</w:t>
      </w: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>Ситуация в текущий момент:</w:t>
      </w: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 xml:space="preserve">12 по маршруту идет более 1 часа, при чем из-за пробок на ТТК и в районе станции метро Белорусская, нарушается интервал движения. В связи с чем, жители </w:t>
      </w:r>
      <w:proofErr w:type="gramStart"/>
      <w:r w:rsidR="00DB22A3" w:rsidRPr="00DB22A3">
        <w:rPr>
          <w:color w:val="333333"/>
          <w:sz w:val="26"/>
          <w:szCs w:val="26"/>
        </w:rPr>
        <w:t>могут</w:t>
      </w:r>
      <w:r w:rsidR="00D200EB">
        <w:rPr>
          <w:color w:val="333333"/>
          <w:sz w:val="26"/>
          <w:szCs w:val="26"/>
        </w:rPr>
        <w:t xml:space="preserve">  </w:t>
      </w:r>
      <w:r w:rsidR="00DB22A3" w:rsidRPr="00DB22A3">
        <w:rPr>
          <w:color w:val="333333"/>
          <w:sz w:val="26"/>
          <w:szCs w:val="26"/>
        </w:rPr>
        <w:t>быть</w:t>
      </w:r>
      <w:proofErr w:type="gramEnd"/>
      <w:r w:rsidR="00DB22A3" w:rsidRPr="00DB22A3">
        <w:rPr>
          <w:color w:val="333333"/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DB22A3" w:rsidRPr="00DB22A3">
        <w:rPr>
          <w:color w:val="333333"/>
          <w:sz w:val="26"/>
          <w:szCs w:val="26"/>
        </w:rPr>
        <w:t>ожидании более 20 минут. Потом автобусы прибывают одновременно. Зачастую случаи прибытия одновременно двух 12 маршрута и еще 126.</w:t>
      </w:r>
    </w:p>
    <w:p w:rsidR="00DB22A3" w:rsidRPr="00DB22A3" w:rsidRDefault="00F85DDD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B22A3" w:rsidRPr="00DB22A3">
        <w:rPr>
          <w:color w:val="333333"/>
          <w:sz w:val="26"/>
          <w:szCs w:val="26"/>
        </w:rPr>
        <w:t>Жители Тверского района, как и жители Бутырского района не пользуются</w:t>
      </w:r>
      <w:r>
        <w:rPr>
          <w:color w:val="333333"/>
          <w:sz w:val="26"/>
          <w:szCs w:val="26"/>
        </w:rPr>
        <w:t xml:space="preserve">                    </w:t>
      </w:r>
      <w:r w:rsidR="00DB22A3" w:rsidRPr="00DB22A3">
        <w:rPr>
          <w:color w:val="333333"/>
          <w:sz w:val="26"/>
          <w:szCs w:val="26"/>
        </w:rPr>
        <w:t xml:space="preserve"> 12-м маршрутом от начала и до конца.</w:t>
      </w:r>
    </w:p>
    <w:p w:rsidR="00DB22A3" w:rsidRPr="00DB22A3" w:rsidRDefault="00DB22A3" w:rsidP="00DB22A3">
      <w:pPr>
        <w:pStyle w:val="a8"/>
        <w:jc w:val="both"/>
        <w:rPr>
          <w:sz w:val="26"/>
          <w:szCs w:val="26"/>
        </w:rPr>
      </w:pPr>
    </w:p>
    <w:p w:rsidR="00F85DDD" w:rsidRDefault="00F85DDD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Маршрут 85:</w:t>
      </w:r>
    </w:p>
    <w:p w:rsidR="00AE0ADE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 xml:space="preserve">Тема: Новый маршрут общественного транспорта — автобуса. 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>Форма: автобус малой вместимости типа Форд Транзит.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>Интервал: 10-15 минут.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305106" w:rsidRPr="00DB22A3">
        <w:rPr>
          <w:sz w:val="26"/>
          <w:szCs w:val="26"/>
        </w:rPr>
        <w:t>В текущий момент: маршрут не существует. Аналоги: автобус маршрута 85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 xml:space="preserve">Цель: связать социальные объекты. Врачи направляют на консультации </w:t>
      </w:r>
      <w:r>
        <w:rPr>
          <w:sz w:val="26"/>
          <w:szCs w:val="26"/>
        </w:rPr>
        <w:t xml:space="preserve">                                    </w:t>
      </w:r>
      <w:r w:rsidR="00305106" w:rsidRPr="00DB22A3">
        <w:rPr>
          <w:sz w:val="26"/>
          <w:szCs w:val="26"/>
        </w:rPr>
        <w:t xml:space="preserve">по филиалам. Жителям-пациентам, это и жители пожилого возраста, которые </w:t>
      </w:r>
      <w:r>
        <w:rPr>
          <w:sz w:val="26"/>
          <w:szCs w:val="26"/>
        </w:rPr>
        <w:t xml:space="preserve">                                 </w:t>
      </w:r>
      <w:r w:rsidR="00305106" w:rsidRPr="00DB22A3">
        <w:rPr>
          <w:sz w:val="26"/>
          <w:szCs w:val="26"/>
        </w:rPr>
        <w:t>не имеют возможности оперативно и удобно добираться.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городской </w:t>
      </w:r>
      <w:r w:rsidR="00305106" w:rsidRPr="00DB22A3">
        <w:rPr>
          <w:sz w:val="26"/>
          <w:szCs w:val="26"/>
        </w:rPr>
        <w:t xml:space="preserve">поликлиники № 12 </w:t>
      </w:r>
      <w:r w:rsidR="00305106" w:rsidRPr="00DB22A3">
        <w:rPr>
          <w:color w:val="333333"/>
          <w:sz w:val="26"/>
          <w:szCs w:val="26"/>
        </w:rPr>
        <w:t xml:space="preserve">ул. Академика Комарова, 5, корп. 1 </w:t>
      </w:r>
      <w:r w:rsidR="00305106" w:rsidRPr="00DB22A3">
        <w:rPr>
          <w:sz w:val="26"/>
          <w:szCs w:val="26"/>
        </w:rPr>
        <w:t>есть филиалы: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>№ 4 ул. Гончарова 6Б (новый адрес ул. Яблочкова 3),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color w:val="212121"/>
          <w:sz w:val="26"/>
          <w:szCs w:val="26"/>
        </w:rPr>
        <w:t xml:space="preserve">     </w:t>
      </w:r>
      <w:r w:rsidR="00305106" w:rsidRPr="00AE0ADE">
        <w:rPr>
          <w:color w:val="212121"/>
          <w:sz w:val="26"/>
          <w:szCs w:val="26"/>
        </w:rPr>
        <w:t>№ 3</w:t>
      </w:r>
      <w:r w:rsidR="00305106" w:rsidRPr="00DB22A3">
        <w:rPr>
          <w:b/>
          <w:color w:val="212121"/>
          <w:sz w:val="26"/>
          <w:szCs w:val="26"/>
        </w:rPr>
        <w:t xml:space="preserve"> </w:t>
      </w:r>
      <w:r w:rsidR="00305106" w:rsidRPr="00DB22A3">
        <w:rPr>
          <w:color w:val="212121"/>
          <w:sz w:val="26"/>
          <w:szCs w:val="26"/>
        </w:rPr>
        <w:t>ул. Бочкова, 5к3,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 xml:space="preserve">№ 2 </w:t>
      </w:r>
      <w:r w:rsidR="00305106" w:rsidRPr="00DB22A3">
        <w:rPr>
          <w:color w:val="333333"/>
          <w:sz w:val="26"/>
          <w:szCs w:val="26"/>
        </w:rPr>
        <w:t xml:space="preserve">ул. </w:t>
      </w:r>
      <w:proofErr w:type="spellStart"/>
      <w:r w:rsidR="00305106" w:rsidRPr="00DB22A3">
        <w:rPr>
          <w:color w:val="333333"/>
          <w:sz w:val="26"/>
          <w:szCs w:val="26"/>
        </w:rPr>
        <w:t>Цандера</w:t>
      </w:r>
      <w:proofErr w:type="spellEnd"/>
      <w:r w:rsidR="00305106" w:rsidRPr="00DB22A3">
        <w:rPr>
          <w:color w:val="333333"/>
          <w:sz w:val="26"/>
          <w:szCs w:val="26"/>
        </w:rPr>
        <w:t>, 9, стр. 1,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proofErr w:type="gramStart"/>
      <w:r w:rsidR="00305106" w:rsidRPr="00DB22A3">
        <w:rPr>
          <w:color w:val="333333"/>
          <w:sz w:val="26"/>
          <w:szCs w:val="26"/>
        </w:rPr>
        <w:t>кроме того</w:t>
      </w:r>
      <w:proofErr w:type="gramEnd"/>
      <w:r w:rsidR="00305106" w:rsidRPr="00DB22A3">
        <w:rPr>
          <w:color w:val="333333"/>
          <w:sz w:val="26"/>
          <w:szCs w:val="26"/>
        </w:rPr>
        <w:t xml:space="preserve"> </w:t>
      </w:r>
      <w:r w:rsidR="00305106" w:rsidRPr="00DB22A3">
        <w:rPr>
          <w:color w:val="535353"/>
          <w:sz w:val="26"/>
          <w:szCs w:val="26"/>
        </w:rPr>
        <w:t xml:space="preserve">ул. Академика </w:t>
      </w:r>
      <w:r w:rsidR="00305106" w:rsidRPr="00AE0ADE">
        <w:rPr>
          <w:color w:val="6A6A6A"/>
          <w:sz w:val="26"/>
          <w:szCs w:val="26"/>
        </w:rPr>
        <w:t>Королева</w:t>
      </w:r>
      <w:r w:rsidR="00305106" w:rsidRPr="00AE0ADE">
        <w:rPr>
          <w:color w:val="535353"/>
          <w:sz w:val="26"/>
          <w:szCs w:val="26"/>
        </w:rPr>
        <w:t>,</w:t>
      </w:r>
      <w:r w:rsidR="00305106" w:rsidRPr="00DB22A3">
        <w:rPr>
          <w:color w:val="535353"/>
          <w:sz w:val="26"/>
          <w:szCs w:val="26"/>
        </w:rPr>
        <w:t xml:space="preserve"> д. </w:t>
      </w:r>
      <w:r w:rsidR="00305106" w:rsidRPr="00DB22A3">
        <w:rPr>
          <w:b/>
          <w:color w:val="6A6A6A"/>
          <w:sz w:val="26"/>
          <w:szCs w:val="26"/>
        </w:rPr>
        <w:t>9</w:t>
      </w:r>
      <w:r w:rsidR="00305106" w:rsidRPr="00DB22A3">
        <w:rPr>
          <w:color w:val="535353"/>
          <w:sz w:val="26"/>
          <w:szCs w:val="26"/>
        </w:rPr>
        <w:t xml:space="preserve">, корпус 1. Филиал </w:t>
      </w:r>
      <w:r w:rsidR="00305106" w:rsidRPr="00AE0ADE">
        <w:rPr>
          <w:color w:val="6A6A6A"/>
          <w:sz w:val="26"/>
          <w:szCs w:val="26"/>
        </w:rPr>
        <w:t xml:space="preserve">ГБУЗ </w:t>
      </w:r>
      <w:r w:rsidR="00305106" w:rsidRPr="00AE0ADE">
        <w:rPr>
          <w:color w:val="535353"/>
          <w:sz w:val="26"/>
          <w:szCs w:val="26"/>
        </w:rPr>
        <w:t>"</w:t>
      </w:r>
      <w:r w:rsidR="00305106" w:rsidRPr="00DB22A3">
        <w:rPr>
          <w:color w:val="535353"/>
          <w:sz w:val="26"/>
          <w:szCs w:val="26"/>
        </w:rPr>
        <w:t>ПКБ № 4 ДЗМ" "Психоневрологический диспансер № 7"</w:t>
      </w:r>
      <w:r>
        <w:rPr>
          <w:sz w:val="26"/>
          <w:szCs w:val="26"/>
        </w:rPr>
        <w:t xml:space="preserve">, </w:t>
      </w:r>
      <w:proofErr w:type="spellStart"/>
      <w:r w:rsidR="00305106" w:rsidRPr="00DB22A3">
        <w:rPr>
          <w:color w:val="535353"/>
          <w:sz w:val="26"/>
          <w:szCs w:val="26"/>
        </w:rPr>
        <w:t>Стомотологическая</w:t>
      </w:r>
      <w:proofErr w:type="spellEnd"/>
      <w:r w:rsidR="00305106" w:rsidRPr="00DB22A3">
        <w:rPr>
          <w:color w:val="535353"/>
          <w:sz w:val="26"/>
          <w:szCs w:val="26"/>
        </w:rPr>
        <w:t xml:space="preserve"> поликлиника №</w:t>
      </w:r>
      <w:r>
        <w:rPr>
          <w:color w:val="535353"/>
          <w:sz w:val="26"/>
          <w:szCs w:val="26"/>
        </w:rPr>
        <w:t xml:space="preserve"> </w:t>
      </w:r>
      <w:r w:rsidR="00305106" w:rsidRPr="00DB22A3">
        <w:rPr>
          <w:color w:val="535353"/>
          <w:sz w:val="26"/>
          <w:szCs w:val="26"/>
        </w:rPr>
        <w:t xml:space="preserve">15 </w:t>
      </w:r>
      <w:proofErr w:type="spellStart"/>
      <w:r w:rsidR="00305106" w:rsidRPr="00DB22A3">
        <w:rPr>
          <w:color w:val="535353"/>
          <w:sz w:val="26"/>
          <w:szCs w:val="26"/>
        </w:rPr>
        <w:t>Староалексеевская</w:t>
      </w:r>
      <w:proofErr w:type="spellEnd"/>
      <w:r w:rsidR="00305106" w:rsidRPr="00DB22A3">
        <w:rPr>
          <w:color w:val="535353"/>
          <w:sz w:val="26"/>
          <w:szCs w:val="26"/>
        </w:rPr>
        <w:t xml:space="preserve"> д. 10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5106" w:rsidRPr="00DB22A3">
        <w:rPr>
          <w:sz w:val="26"/>
          <w:szCs w:val="26"/>
        </w:rPr>
        <w:t>Использование действующего 85 маршрута неудобно по причинам:</w:t>
      </w:r>
    </w:p>
    <w:p w:rsidR="00305106" w:rsidRPr="00DB22A3" w:rsidRDefault="00305106" w:rsidP="00DB22A3">
      <w:pPr>
        <w:pStyle w:val="a8"/>
        <w:jc w:val="both"/>
        <w:rPr>
          <w:sz w:val="26"/>
          <w:szCs w:val="26"/>
        </w:rPr>
      </w:pPr>
      <w:r w:rsidRPr="00DB22A3">
        <w:rPr>
          <w:sz w:val="26"/>
          <w:szCs w:val="26"/>
        </w:rPr>
        <w:t>из Бутырского района в сторону 12 поликлиники идет только в одну сторону — туда, обратно маршрут проходит через ул. Ботаническая.</w:t>
      </w:r>
      <w:r w:rsidR="00AE0ADE">
        <w:rPr>
          <w:sz w:val="26"/>
          <w:szCs w:val="26"/>
        </w:rPr>
        <w:t xml:space="preserve"> И</w:t>
      </w:r>
      <w:r w:rsidRPr="00DB22A3">
        <w:rPr>
          <w:sz w:val="26"/>
          <w:szCs w:val="26"/>
        </w:rPr>
        <w:t xml:space="preserve">нтервал 30 минут, в час-пик </w:t>
      </w:r>
      <w:r w:rsidR="00AE0ADE">
        <w:rPr>
          <w:sz w:val="26"/>
          <w:szCs w:val="26"/>
        </w:rPr>
        <w:t xml:space="preserve">                    </w:t>
      </w:r>
      <w:r w:rsidRPr="00DB22A3">
        <w:rPr>
          <w:sz w:val="26"/>
          <w:szCs w:val="26"/>
        </w:rPr>
        <w:t>до 40-45</w:t>
      </w:r>
      <w:r w:rsidRPr="00DB22A3">
        <w:rPr>
          <w:spacing w:val="-2"/>
          <w:sz w:val="26"/>
          <w:szCs w:val="26"/>
        </w:rPr>
        <w:t xml:space="preserve"> </w:t>
      </w:r>
      <w:r w:rsidRPr="00DB22A3">
        <w:rPr>
          <w:sz w:val="26"/>
          <w:szCs w:val="26"/>
        </w:rPr>
        <w:t>минут.</w:t>
      </w:r>
      <w:r w:rsidR="00AE0ADE">
        <w:rPr>
          <w:sz w:val="26"/>
          <w:szCs w:val="26"/>
        </w:rPr>
        <w:t xml:space="preserve"> </w:t>
      </w:r>
      <w:r w:rsidRPr="00DB22A3">
        <w:rPr>
          <w:sz w:val="26"/>
          <w:szCs w:val="26"/>
        </w:rPr>
        <w:t>Столько времени пожилой житель не может ждать, да и не только пожилой. Яндекс</w:t>
      </w:r>
      <w:r w:rsidR="00AE0ADE">
        <w:rPr>
          <w:sz w:val="26"/>
          <w:szCs w:val="26"/>
        </w:rPr>
        <w:t>-</w:t>
      </w:r>
      <w:r w:rsidRPr="00DB22A3">
        <w:rPr>
          <w:sz w:val="26"/>
          <w:szCs w:val="26"/>
        </w:rPr>
        <w:t>Транспорт в телефоне пользоваться не могут, да и расписание приема устанавливает не пациент, а врач.</w:t>
      </w:r>
    </w:p>
    <w:p w:rsidR="00305106" w:rsidRPr="00DB22A3" w:rsidRDefault="00AE0ADE" w:rsidP="00DB22A3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305106" w:rsidRPr="00DB22A3">
        <w:rPr>
          <w:sz w:val="26"/>
          <w:szCs w:val="26"/>
        </w:rPr>
        <w:t xml:space="preserve">ремя поездки от Яблочкова 3 до метро Алексеевская (стоматология) более </w:t>
      </w:r>
      <w:r>
        <w:rPr>
          <w:sz w:val="26"/>
          <w:szCs w:val="26"/>
        </w:rPr>
        <w:t xml:space="preserve">                              </w:t>
      </w:r>
      <w:r w:rsidR="00305106" w:rsidRPr="00DB22A3">
        <w:rPr>
          <w:sz w:val="26"/>
          <w:szCs w:val="26"/>
        </w:rPr>
        <w:t xml:space="preserve">50 минут. Заезд на </w:t>
      </w:r>
      <w:proofErr w:type="spellStart"/>
      <w:r w:rsidR="00305106" w:rsidRPr="00DB22A3">
        <w:rPr>
          <w:sz w:val="26"/>
          <w:szCs w:val="26"/>
        </w:rPr>
        <w:t>Владыкино</w:t>
      </w:r>
      <w:proofErr w:type="spellEnd"/>
      <w:r w:rsidR="00305106" w:rsidRPr="00DB22A3">
        <w:rPr>
          <w:sz w:val="26"/>
          <w:szCs w:val="26"/>
        </w:rPr>
        <w:t xml:space="preserve"> не нужен, туда и так ходят другие </w:t>
      </w:r>
      <w:proofErr w:type="gramStart"/>
      <w:r w:rsidR="00305106" w:rsidRPr="00DB22A3">
        <w:rPr>
          <w:sz w:val="26"/>
          <w:szCs w:val="26"/>
        </w:rPr>
        <w:t>маршруты</w:t>
      </w:r>
      <w:r>
        <w:rPr>
          <w:sz w:val="26"/>
          <w:szCs w:val="26"/>
        </w:rPr>
        <w:t xml:space="preserve">:   </w:t>
      </w:r>
      <w:proofErr w:type="gramEnd"/>
      <w:r>
        <w:rPr>
          <w:sz w:val="26"/>
          <w:szCs w:val="26"/>
        </w:rPr>
        <w:t xml:space="preserve">                                </w:t>
      </w:r>
      <w:r w:rsidR="00305106" w:rsidRPr="00DB22A3">
        <w:rPr>
          <w:sz w:val="26"/>
          <w:szCs w:val="26"/>
        </w:rPr>
        <w:t xml:space="preserve"> т3, 238,</w:t>
      </w:r>
      <w:r w:rsidR="00305106" w:rsidRPr="00DB22A3">
        <w:rPr>
          <w:spacing w:val="-14"/>
          <w:sz w:val="26"/>
          <w:szCs w:val="26"/>
        </w:rPr>
        <w:t xml:space="preserve"> </w:t>
      </w:r>
      <w:r w:rsidR="00305106" w:rsidRPr="00DB22A3">
        <w:rPr>
          <w:sz w:val="26"/>
          <w:szCs w:val="26"/>
        </w:rPr>
        <w:t>т29.</w:t>
      </w:r>
    </w:p>
    <w:p w:rsidR="00305106" w:rsidRDefault="00305106" w:rsidP="00DB22A3">
      <w:pPr>
        <w:pStyle w:val="a8"/>
        <w:jc w:val="both"/>
        <w:rPr>
          <w:sz w:val="26"/>
          <w:szCs w:val="26"/>
        </w:rPr>
      </w:pPr>
    </w:p>
    <w:p w:rsidR="00AE0ADE" w:rsidRPr="00DB22A3" w:rsidRDefault="00AE0ADE" w:rsidP="00AE0AD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Предлагается</w:t>
      </w:r>
      <w:r w:rsidRPr="00DB22A3">
        <w:rPr>
          <w:sz w:val="26"/>
          <w:szCs w:val="26"/>
        </w:rPr>
        <w:t xml:space="preserve"> внести изменения в маршруты движения общественного транспорта </w:t>
      </w:r>
      <w:r w:rsidR="00D200EB" w:rsidRPr="00DB22A3">
        <w:rPr>
          <w:sz w:val="26"/>
          <w:szCs w:val="26"/>
        </w:rPr>
        <w:t>№</w:t>
      </w:r>
      <w:r w:rsidR="00D200EB">
        <w:rPr>
          <w:sz w:val="26"/>
          <w:szCs w:val="26"/>
        </w:rPr>
        <w:t xml:space="preserve"> </w:t>
      </w:r>
      <w:r w:rsidR="00D200EB" w:rsidRPr="00DB22A3">
        <w:rPr>
          <w:sz w:val="26"/>
          <w:szCs w:val="26"/>
        </w:rPr>
        <w:t xml:space="preserve">12 </w:t>
      </w:r>
      <w:r w:rsidR="00D200EB">
        <w:rPr>
          <w:sz w:val="26"/>
          <w:szCs w:val="26"/>
        </w:rPr>
        <w:t xml:space="preserve">(126) и № 85 </w:t>
      </w:r>
      <w:r w:rsidRPr="00DB22A3">
        <w:rPr>
          <w:sz w:val="26"/>
          <w:szCs w:val="26"/>
        </w:rPr>
        <w:t xml:space="preserve">с целью более удобной логистики жителей </w:t>
      </w:r>
      <w:r w:rsidR="00D200EB">
        <w:rPr>
          <w:sz w:val="26"/>
          <w:szCs w:val="26"/>
        </w:rPr>
        <w:t xml:space="preserve">                                         </w:t>
      </w:r>
      <w:r w:rsidRPr="00DB22A3">
        <w:rPr>
          <w:sz w:val="26"/>
          <w:szCs w:val="26"/>
        </w:rPr>
        <w:t>до социальных объектов в Бутырском, Останкинском и Алексеевском районах.</w:t>
      </w: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305106" w:rsidRDefault="00305106" w:rsidP="00305106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05106" w:rsidRDefault="00305106" w:rsidP="00305106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FA0237" w:rsidRDefault="00305106" w:rsidP="00D200EB">
      <w:pPr>
        <w:pStyle w:val="a8"/>
        <w:jc w:val="center"/>
      </w:pPr>
      <w:r>
        <w:rPr>
          <w:sz w:val="26"/>
          <w:szCs w:val="26"/>
        </w:rPr>
        <w:t>25 феврал</w:t>
      </w:r>
      <w:r w:rsidR="00DB22A3">
        <w:rPr>
          <w:sz w:val="26"/>
          <w:szCs w:val="26"/>
        </w:rPr>
        <w:t>я 2020 года решением № 01-04/3-6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370F0"/>
    <w:multiLevelType w:val="hybridMultilevel"/>
    <w:tmpl w:val="FEB870D4"/>
    <w:lvl w:ilvl="0" w:tplc="F8C8C31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B41534">
      <w:numFmt w:val="bullet"/>
      <w:lvlText w:val="•"/>
      <w:lvlJc w:val="left"/>
      <w:pPr>
        <w:ind w:left="1046" w:hanging="140"/>
      </w:pPr>
      <w:rPr>
        <w:lang w:val="ru-RU" w:eastAsia="ru-RU" w:bidi="ru-RU"/>
      </w:rPr>
    </w:lvl>
    <w:lvl w:ilvl="2" w:tplc="E3B89F60">
      <w:numFmt w:val="bullet"/>
      <w:lvlText w:val="•"/>
      <w:lvlJc w:val="left"/>
      <w:pPr>
        <w:ind w:left="1993" w:hanging="140"/>
      </w:pPr>
      <w:rPr>
        <w:lang w:val="ru-RU" w:eastAsia="ru-RU" w:bidi="ru-RU"/>
      </w:rPr>
    </w:lvl>
    <w:lvl w:ilvl="3" w:tplc="C8B697FA">
      <w:numFmt w:val="bullet"/>
      <w:lvlText w:val="•"/>
      <w:lvlJc w:val="left"/>
      <w:pPr>
        <w:ind w:left="2939" w:hanging="140"/>
      </w:pPr>
      <w:rPr>
        <w:lang w:val="ru-RU" w:eastAsia="ru-RU" w:bidi="ru-RU"/>
      </w:rPr>
    </w:lvl>
    <w:lvl w:ilvl="4" w:tplc="DCC2BB58">
      <w:numFmt w:val="bullet"/>
      <w:lvlText w:val="•"/>
      <w:lvlJc w:val="left"/>
      <w:pPr>
        <w:ind w:left="3886" w:hanging="140"/>
      </w:pPr>
      <w:rPr>
        <w:lang w:val="ru-RU" w:eastAsia="ru-RU" w:bidi="ru-RU"/>
      </w:rPr>
    </w:lvl>
    <w:lvl w:ilvl="5" w:tplc="B4D00BD8">
      <w:numFmt w:val="bullet"/>
      <w:lvlText w:val="•"/>
      <w:lvlJc w:val="left"/>
      <w:pPr>
        <w:ind w:left="4833" w:hanging="140"/>
      </w:pPr>
      <w:rPr>
        <w:lang w:val="ru-RU" w:eastAsia="ru-RU" w:bidi="ru-RU"/>
      </w:rPr>
    </w:lvl>
    <w:lvl w:ilvl="6" w:tplc="DD545F78">
      <w:numFmt w:val="bullet"/>
      <w:lvlText w:val="•"/>
      <w:lvlJc w:val="left"/>
      <w:pPr>
        <w:ind w:left="5779" w:hanging="140"/>
      </w:pPr>
      <w:rPr>
        <w:lang w:val="ru-RU" w:eastAsia="ru-RU" w:bidi="ru-RU"/>
      </w:rPr>
    </w:lvl>
    <w:lvl w:ilvl="7" w:tplc="E12A96DE">
      <w:numFmt w:val="bullet"/>
      <w:lvlText w:val="•"/>
      <w:lvlJc w:val="left"/>
      <w:pPr>
        <w:ind w:left="6726" w:hanging="140"/>
      </w:pPr>
      <w:rPr>
        <w:lang w:val="ru-RU" w:eastAsia="ru-RU" w:bidi="ru-RU"/>
      </w:rPr>
    </w:lvl>
    <w:lvl w:ilvl="8" w:tplc="32C8893E">
      <w:numFmt w:val="bullet"/>
      <w:lvlText w:val="•"/>
      <w:lvlJc w:val="left"/>
      <w:pPr>
        <w:ind w:left="7673" w:hanging="140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4A"/>
    <w:rsid w:val="0015014A"/>
    <w:rsid w:val="00305106"/>
    <w:rsid w:val="004710A1"/>
    <w:rsid w:val="004C3CB8"/>
    <w:rsid w:val="00744908"/>
    <w:rsid w:val="00906B7C"/>
    <w:rsid w:val="00AE0ADE"/>
    <w:rsid w:val="00D200EB"/>
    <w:rsid w:val="00D90E24"/>
    <w:rsid w:val="00DB22A3"/>
    <w:rsid w:val="00EC0949"/>
    <w:rsid w:val="00F85DD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BAD2-750D-4BD0-B52C-C7433DE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B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06B7C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06B7C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06B7C"/>
    <w:pPr>
      <w:ind w:left="102"/>
    </w:pPr>
  </w:style>
  <w:style w:type="character" w:styleId="a6">
    <w:name w:val="Hyperlink"/>
    <w:basedOn w:val="a0"/>
    <w:uiPriority w:val="99"/>
    <w:semiHidden/>
    <w:unhideWhenUsed/>
    <w:rsid w:val="00305106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305106"/>
    <w:rPr>
      <w:rFonts w:eastAsia="Times New Roman" w:cs="Times New Roman"/>
      <w:szCs w:val="24"/>
    </w:rPr>
  </w:style>
  <w:style w:type="paragraph" w:styleId="a8">
    <w:name w:val="No Spacing"/>
    <w:link w:val="a7"/>
    <w:uiPriority w:val="1"/>
    <w:qFormat/>
    <w:rsid w:val="0030510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2020-02-25T06:10:00Z</dcterms:created>
  <dcterms:modified xsi:type="dcterms:W3CDTF">2020-02-27T06:23:00Z</dcterms:modified>
</cp:coreProperties>
</file>