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88" w:rsidRDefault="00586C88" w:rsidP="00586C88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586C88" w:rsidRDefault="00586C88" w:rsidP="00586C8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586C88" w:rsidRDefault="00586C88" w:rsidP="00586C88">
      <w:pPr>
        <w:pStyle w:val="a4"/>
        <w:rPr>
          <w:rFonts w:ascii="Calibri" w:hAnsi="Calibri"/>
          <w:sz w:val="28"/>
          <w:szCs w:val="28"/>
        </w:rPr>
      </w:pPr>
    </w:p>
    <w:p w:rsidR="00586C88" w:rsidRDefault="00586C88" w:rsidP="00586C8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86C88" w:rsidRPr="00F4642E" w:rsidRDefault="00586C88" w:rsidP="00586C88">
      <w:pPr>
        <w:pStyle w:val="a4"/>
        <w:rPr>
          <w:sz w:val="26"/>
          <w:szCs w:val="26"/>
        </w:rPr>
      </w:pPr>
    </w:p>
    <w:p w:rsidR="0060780F" w:rsidRDefault="0060780F" w:rsidP="00586C88">
      <w:pPr>
        <w:pStyle w:val="a4"/>
        <w:rPr>
          <w:sz w:val="26"/>
          <w:szCs w:val="26"/>
        </w:rPr>
      </w:pPr>
    </w:p>
    <w:p w:rsidR="00586C88" w:rsidRPr="00F4642E" w:rsidRDefault="00586C88" w:rsidP="00586C88">
      <w:pPr>
        <w:pStyle w:val="a4"/>
        <w:rPr>
          <w:sz w:val="26"/>
          <w:szCs w:val="26"/>
        </w:rPr>
      </w:pPr>
      <w:r>
        <w:rPr>
          <w:sz w:val="26"/>
          <w:szCs w:val="26"/>
        </w:rPr>
        <w:t>06</w:t>
      </w:r>
      <w:r w:rsidRPr="00F4642E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F4642E">
        <w:rPr>
          <w:sz w:val="26"/>
          <w:szCs w:val="26"/>
        </w:rPr>
        <w:t>.2019 №</w:t>
      </w:r>
      <w:r w:rsidR="004F65CC">
        <w:rPr>
          <w:sz w:val="26"/>
          <w:szCs w:val="26"/>
        </w:rPr>
        <w:t xml:space="preserve"> 01-04/16-5</w:t>
      </w:r>
      <w:r w:rsidR="0060780F">
        <w:rPr>
          <w:sz w:val="26"/>
          <w:szCs w:val="26"/>
        </w:rPr>
        <w:t xml:space="preserve">                                                            </w:t>
      </w:r>
      <w:r w:rsidR="000F7EC9">
        <w:rPr>
          <w:sz w:val="26"/>
          <w:szCs w:val="26"/>
        </w:rPr>
        <w:t xml:space="preserve">   </w:t>
      </w:r>
      <w:bookmarkStart w:id="0" w:name="_GoBack"/>
      <w:bookmarkEnd w:id="0"/>
    </w:p>
    <w:p w:rsidR="00586C88" w:rsidRPr="00F4642E" w:rsidRDefault="00586C88" w:rsidP="00586C88">
      <w:pPr>
        <w:pStyle w:val="a4"/>
        <w:rPr>
          <w:sz w:val="26"/>
          <w:szCs w:val="26"/>
        </w:rPr>
      </w:pPr>
    </w:p>
    <w:p w:rsidR="00586C88" w:rsidRPr="00F4642E" w:rsidRDefault="00586C88" w:rsidP="00586C88">
      <w:pPr>
        <w:pStyle w:val="a4"/>
        <w:rPr>
          <w:b/>
          <w:sz w:val="26"/>
          <w:szCs w:val="26"/>
        </w:rPr>
      </w:pPr>
    </w:p>
    <w:p w:rsidR="0060780F" w:rsidRDefault="00586C88" w:rsidP="0060780F">
      <w:pPr>
        <w:pStyle w:val="a4"/>
        <w:ind w:right="5606"/>
        <w:rPr>
          <w:b/>
          <w:sz w:val="26"/>
          <w:szCs w:val="26"/>
        </w:rPr>
      </w:pPr>
      <w:r w:rsidRPr="0060780F">
        <w:rPr>
          <w:b/>
          <w:sz w:val="26"/>
          <w:szCs w:val="26"/>
        </w:rPr>
        <w:t xml:space="preserve">О согласовании установки ограждающего устройства </w:t>
      </w:r>
    </w:p>
    <w:p w:rsidR="0060780F" w:rsidRDefault="00586C88" w:rsidP="0060780F">
      <w:pPr>
        <w:pStyle w:val="a4"/>
        <w:ind w:right="5606"/>
        <w:rPr>
          <w:b/>
          <w:sz w:val="26"/>
          <w:szCs w:val="26"/>
        </w:rPr>
      </w:pPr>
      <w:r w:rsidRPr="0060780F">
        <w:rPr>
          <w:b/>
          <w:sz w:val="26"/>
          <w:szCs w:val="26"/>
        </w:rPr>
        <w:t xml:space="preserve">на придомовой территории многоквартирного дома </w:t>
      </w:r>
    </w:p>
    <w:p w:rsidR="0060780F" w:rsidRDefault="00586C88" w:rsidP="0060780F">
      <w:pPr>
        <w:pStyle w:val="a4"/>
        <w:ind w:right="5606"/>
        <w:rPr>
          <w:b/>
          <w:sz w:val="26"/>
          <w:szCs w:val="26"/>
        </w:rPr>
      </w:pPr>
      <w:r w:rsidRPr="0060780F">
        <w:rPr>
          <w:b/>
          <w:sz w:val="26"/>
          <w:szCs w:val="26"/>
        </w:rPr>
        <w:t xml:space="preserve">по адресу: улица Руставели, </w:t>
      </w:r>
    </w:p>
    <w:p w:rsidR="00586C88" w:rsidRPr="0060780F" w:rsidRDefault="00FC2BC3" w:rsidP="0060780F">
      <w:pPr>
        <w:pStyle w:val="a4"/>
        <w:ind w:right="5606"/>
        <w:rPr>
          <w:b/>
          <w:sz w:val="26"/>
          <w:szCs w:val="26"/>
        </w:rPr>
      </w:pPr>
      <w:r w:rsidRPr="0060780F">
        <w:rPr>
          <w:b/>
          <w:sz w:val="26"/>
          <w:szCs w:val="26"/>
        </w:rPr>
        <w:t>д.</w:t>
      </w:r>
      <w:r w:rsidR="00586C88" w:rsidRPr="0060780F">
        <w:rPr>
          <w:b/>
          <w:sz w:val="26"/>
          <w:szCs w:val="26"/>
        </w:rPr>
        <w:t xml:space="preserve"> 9А, корп. 2</w:t>
      </w:r>
    </w:p>
    <w:p w:rsidR="0060780F" w:rsidRDefault="0060780F" w:rsidP="0060780F">
      <w:pPr>
        <w:pStyle w:val="a4"/>
        <w:jc w:val="both"/>
        <w:rPr>
          <w:b/>
          <w:sz w:val="26"/>
          <w:szCs w:val="26"/>
        </w:rPr>
      </w:pPr>
    </w:p>
    <w:p w:rsidR="0060780F" w:rsidRDefault="0060780F" w:rsidP="0060780F">
      <w:pPr>
        <w:pStyle w:val="a4"/>
        <w:jc w:val="both"/>
        <w:rPr>
          <w:b/>
          <w:sz w:val="26"/>
          <w:szCs w:val="26"/>
        </w:rPr>
      </w:pPr>
    </w:p>
    <w:p w:rsidR="00586C88" w:rsidRPr="0060780F" w:rsidRDefault="0060780F" w:rsidP="0060780F">
      <w:pPr>
        <w:pStyle w:val="a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586C88" w:rsidRPr="0060780F"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</w:t>
      </w:r>
      <w:r>
        <w:rPr>
          <w:sz w:val="26"/>
          <w:szCs w:val="26"/>
        </w:rPr>
        <w:t xml:space="preserve"> </w:t>
      </w:r>
      <w:r w:rsidR="00586C88" w:rsidRPr="0060780F">
        <w:rPr>
          <w:sz w:val="26"/>
          <w:szCs w:val="26"/>
        </w:rPr>
        <w:t xml:space="preserve">428-ПП </w:t>
      </w:r>
      <w:r>
        <w:rPr>
          <w:sz w:val="26"/>
          <w:szCs w:val="26"/>
        </w:rPr>
        <w:t xml:space="preserve">                               </w:t>
      </w:r>
      <w:r w:rsidR="00586C88" w:rsidRPr="0060780F">
        <w:rPr>
          <w:sz w:val="26"/>
          <w:szCs w:val="26"/>
        </w:rPr>
        <w:t>«О порядке установки ограждений на придомовых территориях в городе Москве», решением Общего собрания собственников помещений в многоквартирном доме 9А, корп. 2 по улице Руставели от 2</w:t>
      </w:r>
      <w:r w:rsidR="00FC2BC3" w:rsidRPr="0060780F">
        <w:rPr>
          <w:sz w:val="26"/>
          <w:szCs w:val="26"/>
        </w:rPr>
        <w:t xml:space="preserve">3 </w:t>
      </w:r>
      <w:r w:rsidR="00586C88" w:rsidRPr="0060780F">
        <w:rPr>
          <w:sz w:val="26"/>
          <w:szCs w:val="26"/>
        </w:rPr>
        <w:t xml:space="preserve">октября 2019 года </w:t>
      </w:r>
      <w:r w:rsidR="00586C88" w:rsidRPr="0060780F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586C88" w:rsidRPr="0060780F" w:rsidRDefault="00586C88" w:rsidP="00586C88">
      <w:pPr>
        <w:pStyle w:val="a4"/>
        <w:jc w:val="both"/>
        <w:rPr>
          <w:b/>
          <w:bCs/>
          <w:sz w:val="26"/>
          <w:szCs w:val="26"/>
        </w:rPr>
      </w:pPr>
    </w:p>
    <w:p w:rsidR="00586C88" w:rsidRPr="0060780F" w:rsidRDefault="0060780F" w:rsidP="0060780F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86C88" w:rsidRPr="0060780F">
        <w:rPr>
          <w:sz w:val="26"/>
          <w:szCs w:val="26"/>
        </w:rPr>
        <w:t xml:space="preserve">1. Согласовать установку ограждающего устройства на придомовой территории многоквартирного дома по адресу: улица Руставели, </w:t>
      </w:r>
      <w:r w:rsidR="00FC2BC3" w:rsidRPr="0060780F">
        <w:rPr>
          <w:sz w:val="26"/>
          <w:szCs w:val="26"/>
        </w:rPr>
        <w:t>д.</w:t>
      </w:r>
      <w:r w:rsidR="00586C88" w:rsidRPr="0060780F">
        <w:rPr>
          <w:sz w:val="26"/>
          <w:szCs w:val="26"/>
        </w:rPr>
        <w:t xml:space="preserve"> 9А, копр. 2 по схеме (приложение).</w:t>
      </w:r>
    </w:p>
    <w:p w:rsidR="00586C88" w:rsidRPr="0060780F" w:rsidRDefault="0060780F" w:rsidP="0060780F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86C88" w:rsidRPr="0060780F">
        <w:rPr>
          <w:sz w:val="26"/>
          <w:szCs w:val="26"/>
        </w:rPr>
        <w:t xml:space="preserve"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связанным с установкой ограждающего устройства и его демонтажем. </w:t>
      </w:r>
    </w:p>
    <w:p w:rsidR="00586C88" w:rsidRPr="0060780F" w:rsidRDefault="0060780F" w:rsidP="0060780F">
      <w:pPr>
        <w:pStyle w:val="a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586C88" w:rsidRPr="0060780F">
        <w:rPr>
          <w:bCs/>
          <w:sz w:val="26"/>
          <w:szCs w:val="26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="00586C88" w:rsidRPr="0060780F">
        <w:rPr>
          <w:color w:val="000000"/>
          <w:sz w:val="26"/>
          <w:szCs w:val="26"/>
        </w:rPr>
        <w:t>www.butyrskoe.</w:t>
      </w:r>
      <w:r w:rsidR="00586C88" w:rsidRPr="0060780F">
        <w:rPr>
          <w:color w:val="000000"/>
          <w:sz w:val="26"/>
          <w:szCs w:val="26"/>
          <w:lang w:val="en-US"/>
        </w:rPr>
        <w:t>ru</w:t>
      </w:r>
      <w:r w:rsidR="00586C88" w:rsidRPr="0060780F">
        <w:rPr>
          <w:color w:val="000000"/>
          <w:sz w:val="26"/>
          <w:szCs w:val="26"/>
        </w:rPr>
        <w:t>.</w:t>
      </w:r>
    </w:p>
    <w:p w:rsidR="00586C88" w:rsidRPr="0060780F" w:rsidRDefault="0060780F" w:rsidP="0060780F">
      <w:pPr>
        <w:pStyle w:val="a4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86C88" w:rsidRPr="0060780F">
        <w:rPr>
          <w:sz w:val="26"/>
          <w:szCs w:val="26"/>
        </w:rPr>
        <w:t xml:space="preserve">4. </w:t>
      </w:r>
      <w:r w:rsidR="00586C88" w:rsidRPr="0060780F"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</w:t>
      </w:r>
      <w:r w:rsidR="00586C88" w:rsidRPr="0060780F">
        <w:rPr>
          <w:sz w:val="26"/>
          <w:szCs w:val="26"/>
        </w:rPr>
        <w:t xml:space="preserve">постоянной комиссии Совета депутатов муниципального округа Бутырский </w:t>
      </w:r>
      <w:r>
        <w:rPr>
          <w:sz w:val="26"/>
          <w:szCs w:val="26"/>
        </w:rPr>
        <w:t xml:space="preserve">                           </w:t>
      </w:r>
      <w:r w:rsidR="00586C88" w:rsidRPr="0060780F">
        <w:rPr>
          <w:sz w:val="26"/>
          <w:szCs w:val="26"/>
        </w:rPr>
        <w:t xml:space="preserve">по вопросам транспорта, потребительского рынка и предпринимательства Тупицына Д.В. </w:t>
      </w:r>
    </w:p>
    <w:p w:rsidR="00586C88" w:rsidRPr="0060780F" w:rsidRDefault="00586C88" w:rsidP="00586C88">
      <w:pPr>
        <w:pStyle w:val="a4"/>
        <w:jc w:val="both"/>
        <w:rPr>
          <w:sz w:val="26"/>
          <w:szCs w:val="26"/>
        </w:rPr>
      </w:pPr>
    </w:p>
    <w:p w:rsidR="00586C88" w:rsidRPr="0060780F" w:rsidRDefault="00586C88" w:rsidP="00586C88">
      <w:pPr>
        <w:pStyle w:val="a4"/>
        <w:jc w:val="both"/>
        <w:rPr>
          <w:sz w:val="26"/>
          <w:szCs w:val="26"/>
        </w:rPr>
      </w:pPr>
    </w:p>
    <w:p w:rsidR="00586C88" w:rsidRPr="0060780F" w:rsidRDefault="00586C88" w:rsidP="00586C88">
      <w:pPr>
        <w:pStyle w:val="a4"/>
        <w:jc w:val="both"/>
        <w:rPr>
          <w:b/>
          <w:sz w:val="26"/>
          <w:szCs w:val="26"/>
        </w:rPr>
      </w:pPr>
      <w:r w:rsidRPr="0060780F">
        <w:rPr>
          <w:b/>
          <w:sz w:val="26"/>
          <w:szCs w:val="26"/>
        </w:rPr>
        <w:t xml:space="preserve">Глава муниципального округа Бутырский       </w:t>
      </w:r>
      <w:r w:rsidR="0060780F">
        <w:rPr>
          <w:b/>
          <w:sz w:val="26"/>
          <w:szCs w:val="26"/>
        </w:rPr>
        <w:t xml:space="preserve">            </w:t>
      </w:r>
      <w:r w:rsidRPr="0060780F">
        <w:rPr>
          <w:b/>
          <w:sz w:val="26"/>
          <w:szCs w:val="26"/>
        </w:rPr>
        <w:t xml:space="preserve">                    А.П. Осипенко </w:t>
      </w:r>
    </w:p>
    <w:p w:rsidR="00586C88" w:rsidRPr="0060780F" w:rsidRDefault="00586C88" w:rsidP="00586C88">
      <w:pPr>
        <w:pStyle w:val="a4"/>
        <w:jc w:val="both"/>
        <w:rPr>
          <w:b/>
          <w:sz w:val="26"/>
          <w:szCs w:val="26"/>
        </w:rPr>
      </w:pPr>
    </w:p>
    <w:p w:rsidR="00586C88" w:rsidRDefault="00586C88" w:rsidP="00586C88">
      <w:pPr>
        <w:pStyle w:val="a4"/>
        <w:rPr>
          <w:b/>
          <w:sz w:val="26"/>
          <w:szCs w:val="26"/>
        </w:rPr>
      </w:pPr>
    </w:p>
    <w:p w:rsidR="0060780F" w:rsidRDefault="0060780F" w:rsidP="00586C88">
      <w:pPr>
        <w:pStyle w:val="a4"/>
        <w:rPr>
          <w:b/>
          <w:sz w:val="26"/>
          <w:szCs w:val="26"/>
        </w:rPr>
      </w:pPr>
    </w:p>
    <w:p w:rsidR="00586C88" w:rsidRPr="00F4642E" w:rsidRDefault="00586C88" w:rsidP="00586C88">
      <w:pPr>
        <w:pStyle w:val="a4"/>
        <w:rPr>
          <w:b/>
          <w:sz w:val="26"/>
          <w:szCs w:val="26"/>
        </w:rPr>
      </w:pPr>
    </w:p>
    <w:p w:rsidR="00586C88" w:rsidRDefault="00586C88" w:rsidP="0060780F">
      <w:pPr>
        <w:pStyle w:val="a4"/>
        <w:ind w:left="5245"/>
        <w:rPr>
          <w:sz w:val="26"/>
          <w:szCs w:val="26"/>
        </w:rPr>
      </w:pPr>
      <w:r w:rsidRPr="00F4642E">
        <w:rPr>
          <w:sz w:val="26"/>
          <w:szCs w:val="26"/>
        </w:rPr>
        <w:lastRenderedPageBreak/>
        <w:t xml:space="preserve">Приложение </w:t>
      </w:r>
    </w:p>
    <w:p w:rsidR="00586C88" w:rsidRDefault="00586C88" w:rsidP="0060780F">
      <w:pPr>
        <w:pStyle w:val="a4"/>
        <w:ind w:left="5245"/>
        <w:rPr>
          <w:sz w:val="26"/>
          <w:szCs w:val="26"/>
        </w:rPr>
      </w:pPr>
      <w:r w:rsidRPr="00F4642E">
        <w:rPr>
          <w:sz w:val="26"/>
          <w:szCs w:val="26"/>
        </w:rPr>
        <w:t>к решению Совета депутатов</w:t>
      </w:r>
      <w:r>
        <w:rPr>
          <w:sz w:val="26"/>
          <w:szCs w:val="26"/>
        </w:rPr>
        <w:t xml:space="preserve"> </w:t>
      </w:r>
      <w:r w:rsidRPr="00F4642E">
        <w:rPr>
          <w:sz w:val="26"/>
          <w:szCs w:val="26"/>
        </w:rPr>
        <w:t xml:space="preserve">муниципального округа Бутырский </w:t>
      </w:r>
    </w:p>
    <w:p w:rsidR="00586C88" w:rsidRPr="00F4642E" w:rsidRDefault="00586C88" w:rsidP="0060780F">
      <w:pPr>
        <w:pStyle w:val="a4"/>
        <w:ind w:left="5245"/>
        <w:rPr>
          <w:b/>
          <w:sz w:val="26"/>
          <w:szCs w:val="26"/>
        </w:rPr>
      </w:pPr>
      <w:r w:rsidRPr="00F4642E">
        <w:rPr>
          <w:sz w:val="26"/>
          <w:szCs w:val="26"/>
        </w:rPr>
        <w:t xml:space="preserve">от </w:t>
      </w:r>
      <w:r>
        <w:rPr>
          <w:sz w:val="26"/>
          <w:szCs w:val="26"/>
        </w:rPr>
        <w:t>6</w:t>
      </w:r>
      <w:r w:rsidRPr="00F4642E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F4642E">
        <w:rPr>
          <w:sz w:val="26"/>
          <w:szCs w:val="26"/>
        </w:rPr>
        <w:t xml:space="preserve"> 2019г. № </w:t>
      </w:r>
      <w:r w:rsidR="004F65CC">
        <w:rPr>
          <w:sz w:val="26"/>
          <w:szCs w:val="26"/>
        </w:rPr>
        <w:t>01-04/16-5</w:t>
      </w:r>
    </w:p>
    <w:p w:rsidR="00586C88" w:rsidRDefault="00586C88" w:rsidP="00586C88">
      <w:pPr>
        <w:pStyle w:val="a4"/>
        <w:rPr>
          <w:b/>
          <w:sz w:val="26"/>
          <w:szCs w:val="26"/>
        </w:rPr>
      </w:pPr>
    </w:p>
    <w:p w:rsidR="00586C88" w:rsidRDefault="00586C88" w:rsidP="00586C88">
      <w:pPr>
        <w:pStyle w:val="a4"/>
        <w:rPr>
          <w:b/>
          <w:sz w:val="26"/>
          <w:szCs w:val="26"/>
        </w:rPr>
      </w:pPr>
    </w:p>
    <w:p w:rsidR="00586C88" w:rsidRPr="00F4642E" w:rsidRDefault="00586C88" w:rsidP="00586C88">
      <w:pPr>
        <w:pStyle w:val="a4"/>
        <w:rPr>
          <w:b/>
          <w:sz w:val="26"/>
          <w:szCs w:val="26"/>
        </w:rPr>
      </w:pPr>
    </w:p>
    <w:p w:rsidR="00586C88" w:rsidRPr="00F4642E" w:rsidRDefault="00586C88" w:rsidP="00586C88">
      <w:pPr>
        <w:pStyle w:val="a4"/>
        <w:jc w:val="center"/>
        <w:rPr>
          <w:b/>
          <w:sz w:val="26"/>
          <w:szCs w:val="26"/>
        </w:rPr>
      </w:pPr>
      <w:r w:rsidRPr="00F4642E">
        <w:rPr>
          <w:b/>
          <w:sz w:val="26"/>
          <w:szCs w:val="26"/>
        </w:rPr>
        <w:t>Схема</w:t>
      </w:r>
    </w:p>
    <w:p w:rsidR="00586C88" w:rsidRPr="00F4642E" w:rsidRDefault="00586C88" w:rsidP="00586C88">
      <w:pPr>
        <w:pStyle w:val="a4"/>
        <w:jc w:val="center"/>
        <w:rPr>
          <w:b/>
          <w:sz w:val="26"/>
          <w:szCs w:val="26"/>
        </w:rPr>
      </w:pPr>
      <w:r w:rsidRPr="00F4642E">
        <w:rPr>
          <w:b/>
          <w:sz w:val="26"/>
          <w:szCs w:val="26"/>
        </w:rPr>
        <w:t>расположения ограждающего устройства</w:t>
      </w:r>
    </w:p>
    <w:p w:rsidR="00586C88" w:rsidRPr="00F4642E" w:rsidRDefault="00586C88" w:rsidP="00586C88">
      <w:pPr>
        <w:pStyle w:val="a4"/>
        <w:jc w:val="center"/>
        <w:rPr>
          <w:b/>
          <w:sz w:val="26"/>
          <w:szCs w:val="26"/>
        </w:rPr>
      </w:pPr>
      <w:r w:rsidRPr="00F4642E">
        <w:rPr>
          <w:b/>
          <w:sz w:val="26"/>
          <w:szCs w:val="26"/>
        </w:rPr>
        <w:t>на придомовой территории</w:t>
      </w:r>
    </w:p>
    <w:p w:rsidR="00586C88" w:rsidRPr="00F4642E" w:rsidRDefault="00586C88" w:rsidP="00586C88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Руставели</w:t>
      </w:r>
      <w:r w:rsidRPr="00F4642E">
        <w:rPr>
          <w:b/>
          <w:sz w:val="26"/>
          <w:szCs w:val="26"/>
        </w:rPr>
        <w:t xml:space="preserve"> ул., д.</w:t>
      </w:r>
      <w:r>
        <w:rPr>
          <w:b/>
          <w:sz w:val="26"/>
          <w:szCs w:val="26"/>
        </w:rPr>
        <w:t>9А</w:t>
      </w:r>
      <w:r w:rsidR="0060780F">
        <w:rPr>
          <w:b/>
          <w:sz w:val="26"/>
          <w:szCs w:val="26"/>
        </w:rPr>
        <w:t>, ко</w:t>
      </w:r>
      <w:r w:rsidR="00FC2BC3">
        <w:rPr>
          <w:b/>
          <w:sz w:val="26"/>
          <w:szCs w:val="26"/>
        </w:rPr>
        <w:t>р</w:t>
      </w:r>
      <w:r w:rsidR="0060780F">
        <w:rPr>
          <w:b/>
          <w:sz w:val="26"/>
          <w:szCs w:val="26"/>
        </w:rPr>
        <w:t>п</w:t>
      </w:r>
      <w:r w:rsidR="00FC2BC3">
        <w:rPr>
          <w:b/>
          <w:sz w:val="26"/>
          <w:szCs w:val="26"/>
        </w:rPr>
        <w:t>. 2</w:t>
      </w:r>
    </w:p>
    <w:p w:rsidR="00596959" w:rsidRDefault="000F7EC9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622.05pt;margin-top:30.05pt;width:123.1pt;height:45.35pt;z-index:-251667456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619.9pt;margin-top:62.65pt;width:145.1pt;height:170.2pt;z-index:251662336;mso-wrap-distance-left:5pt;mso-wrap-distance-right:5pt;mso-position-horizontal-relative:margin" filled="f" stroked="f">
            <v:textbox style="mso-fit-shape-to-text:t" inset="0,0,0,0">
              <w:txbxContent>
                <w:p w:rsidR="00596959" w:rsidRDefault="0035562A">
                  <w:pPr>
                    <w:pStyle w:val="20"/>
                    <w:shd w:val="clear" w:color="auto" w:fill="auto"/>
                    <w:spacing w:after="168"/>
                    <w:ind w:left="940" w:firstLine="0"/>
                    <w:jc w:val="left"/>
                  </w:pPr>
                  <w:r>
                    <w:rPr>
                      <w:rStyle w:val="2Exact3"/>
                    </w:rPr>
                    <w:t>44</w:t>
                  </w:r>
                </w:p>
                <w:p w:rsidR="00596959" w:rsidRDefault="0035562A">
                  <w:pPr>
                    <w:pStyle w:val="5"/>
                    <w:keepNext/>
                    <w:keepLines/>
                    <w:shd w:val="clear" w:color="auto" w:fill="auto"/>
                    <w:spacing w:after="92"/>
                    <w:ind w:left="440"/>
                    <w:jc w:val="left"/>
                  </w:pPr>
                  <w:bookmarkStart w:id="1" w:name="bookmark11"/>
                  <w:r>
                    <w:t>СОГЛАСОВАНО:</w:t>
                  </w:r>
                  <w:bookmarkEnd w:id="1"/>
                </w:p>
                <w:p w:rsidR="00596959" w:rsidRDefault="0035562A">
                  <w:pPr>
                    <w:pStyle w:val="20"/>
                    <w:shd w:val="clear" w:color="auto" w:fill="auto"/>
                    <w:ind w:firstLine="0"/>
                    <w:jc w:val="left"/>
                  </w:pPr>
                  <w:r>
                    <w:t>Пива управы района Бут .</w:t>
                  </w:r>
                </w:p>
                <w:p w:rsidR="00596959" w:rsidRDefault="0035562A">
                  <w:pPr>
                    <w:pStyle w:val="21"/>
                    <w:keepNext/>
                    <w:keepLines/>
                    <w:shd w:val="clear" w:color="auto" w:fill="auto"/>
                  </w:pPr>
                  <w:bookmarkStart w:id="2" w:name="bookmark12"/>
                  <w:r>
                    <w:rPr>
                      <w:rStyle w:val="2Exact5"/>
                    </w:rPr>
                    <w:t>Д;</w:t>
                  </w:r>
                  <w:r>
                    <w:rPr>
                      <w:rStyle w:val="2Exact5"/>
                      <w:vertAlign w:val="superscript"/>
                    </w:rPr>
                    <w:t>,;</w:t>
                  </w:r>
                  <w:bookmarkEnd w:id="2"/>
                </w:p>
                <w:p w:rsidR="00596959" w:rsidRDefault="0035562A">
                  <w:pPr>
                    <w:pStyle w:val="20"/>
                    <w:shd w:val="clear" w:color="auto" w:fill="auto"/>
                    <w:spacing w:after="180" w:line="173" w:lineRule="exact"/>
                    <w:ind w:firstLine="0"/>
                    <w:jc w:val="left"/>
                  </w:pPr>
                  <w:r>
                    <w:t>Балансодержатель ' (землепользователь) иоь</w:t>
                  </w:r>
                </w:p>
                <w:p w:rsidR="00596959" w:rsidRDefault="0035562A">
                  <w:pPr>
                    <w:pStyle w:val="20"/>
                    <w:shd w:val="clear" w:color="auto" w:fill="auto"/>
                    <w:spacing w:after="217"/>
                    <w:ind w:firstLine="0"/>
                    <w:jc w:val="left"/>
                  </w:pPr>
                  <w:r>
                    <w:t>Москомархигскту</w:t>
                  </w:r>
                </w:p>
                <w:p w:rsidR="00596959" w:rsidRDefault="0035562A">
                  <w:pPr>
                    <w:pStyle w:val="20"/>
                    <w:shd w:val="clear" w:color="auto" w:fill="auto"/>
                    <w:spacing w:after="613" w:line="176" w:lineRule="exact"/>
                    <w:ind w:right="640" w:firstLine="0"/>
                    <w:jc w:val="left"/>
                  </w:pPr>
                  <w:r>
                    <w:t>Дополнительные согсйСованйя и заключения</w:t>
                  </w:r>
                </w:p>
                <w:p w:rsidR="00596959" w:rsidRPr="0053323A" w:rsidRDefault="0035562A">
                  <w:pPr>
                    <w:pStyle w:val="63"/>
                    <w:keepNext/>
                    <w:keepLines/>
                    <w:shd w:val="clear" w:color="auto" w:fill="auto"/>
                    <w:spacing w:before="0"/>
                    <w:rPr>
                      <w:lang w:val="ru-RU"/>
                    </w:rPr>
                  </w:pPr>
                  <w:bookmarkStart w:id="3" w:name="bookmark13"/>
                  <w:r>
                    <w:rPr>
                      <w:rStyle w:val="63Exact0"/>
                      <w:i/>
                      <w:iCs/>
                    </w:rPr>
                    <w:t>W</w:t>
                  </w:r>
                  <w:r>
                    <w:rPr>
                      <w:rStyle w:val="63Exact0"/>
                      <w:i/>
                      <w:iCs/>
                      <w:vertAlign w:val="superscript"/>
                    </w:rPr>
                    <w:t>r</w:t>
                  </w:r>
                  <w:r w:rsidRPr="0053323A">
                    <w:rPr>
                      <w:rStyle w:val="63Exact0"/>
                      <w:i/>
                      <w:iCs/>
                      <w:lang w:val="ru-RU"/>
                    </w:rPr>
                    <w:t>‘</w:t>
                  </w:r>
                  <w:r w:rsidRPr="0053323A">
                    <w:rPr>
                      <w:rStyle w:val="63Exact1"/>
                      <w:lang w:val="ru-RU"/>
                    </w:rPr>
                    <w:t xml:space="preserve"> </w:t>
                  </w:r>
                  <w:r>
                    <w:rPr>
                      <w:rStyle w:val="63Exact2"/>
                    </w:rPr>
                    <w:t>W</w:t>
                  </w:r>
                  <w:r w:rsidRPr="0053323A">
                    <w:rPr>
                      <w:rStyle w:val="63Exact2"/>
                      <w:lang w:val="ru-RU"/>
                    </w:rPr>
                    <w:t xml:space="preserve"> </w:t>
                  </w:r>
                  <w:r>
                    <w:rPr>
                      <w:rStyle w:val="63Exact0"/>
                      <w:i/>
                      <w:iCs/>
                      <w:lang w:val="ru-RU" w:eastAsia="ru-RU" w:bidi="ru-RU"/>
                    </w:rPr>
                    <w:t>~о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9" type="#_x0000_t75" style="position:absolute;margin-left:687.95pt;margin-top:82.6pt;width:71.65pt;height:75.25pt;z-index:-251661312;mso-wrap-distance-left:5pt;mso-wrap-distance-right:5pt;mso-position-horizontal-relative:margin" wrapcoords="0 0">
            <v:imagedata r:id="rId8" o:title="image4"/>
            <w10:wrap anchorx="margin"/>
          </v:shape>
        </w:pict>
      </w:r>
      <w:r>
        <w:pict>
          <v:shape id="_x0000_s1040" type="#_x0000_t202" style="position:absolute;margin-left:632.5pt;margin-top:240.7pt;width:97.9pt;height:20pt;z-index:251663360;mso-wrap-distance-left:5pt;mso-wrap-distance-right:5pt;mso-position-horizontal-relative:margin" filled="f" stroked="f">
            <v:textbox style="mso-fit-shape-to-text:t" inset="0,0,0,0">
              <w:txbxContent>
                <w:p w:rsidR="00596959" w:rsidRDefault="0035562A">
                  <w:pPr>
                    <w:pStyle w:val="a3"/>
                    <w:shd w:val="clear" w:color="auto" w:fill="auto"/>
                  </w:pPr>
                  <w:r>
                    <w:t>Условные обозначения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75" style="position:absolute;margin-left:621.7pt;margin-top:205pt;width:135pt;height:50.05pt;z-index:-251659264;mso-wrap-distance-left:5pt;mso-wrap-distance-right:5pt;mso-position-horizontal-relative:margin" wrapcoords="0 0">
            <v:imagedata r:id="rId9" o:title="image5"/>
            <w10:wrap anchorx="margin"/>
          </v:shape>
        </w:pict>
      </w:r>
      <w:r>
        <w:pict>
          <v:shape id="_x0000_s1042" type="#_x0000_t202" style="position:absolute;margin-left:651.6pt;margin-top:279.8pt;width:92.5pt;height:79.9pt;z-index:251664384;mso-wrap-distance-left:5pt;mso-wrap-distance-right:5pt;mso-position-horizontal-relative:margin" filled="f" stroked="f">
            <v:textbox style="mso-fit-shape-to-text:t" inset="0,0,0,0">
              <w:txbxContent>
                <w:p w:rsidR="00596959" w:rsidRDefault="0035562A">
                  <w:pPr>
                    <w:pStyle w:val="20"/>
                    <w:shd w:val="clear" w:color="auto" w:fill="auto"/>
                    <w:spacing w:after="186" w:line="155" w:lineRule="exact"/>
                    <w:ind w:left="200" w:hanging="200"/>
                    <w:jc w:val="left"/>
                  </w:pPr>
                  <w:r>
                    <w:t>_ Существующие здания и сооружения</w:t>
                  </w:r>
                </w:p>
                <w:p w:rsidR="00596959" w:rsidRDefault="0035562A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69"/>
                    </w:tabs>
                    <w:spacing w:after="220"/>
                    <w:ind w:left="200" w:hanging="200"/>
                    <w:jc w:val="left"/>
                  </w:pPr>
                  <w:r>
                    <w:t>Проезды</w:t>
                  </w:r>
                </w:p>
                <w:p w:rsidR="00596959" w:rsidRDefault="0035562A">
                  <w:pPr>
                    <w:pStyle w:val="20"/>
                    <w:shd w:val="clear" w:color="auto" w:fill="auto"/>
                    <w:spacing w:after="244"/>
                    <w:ind w:left="200" w:hanging="200"/>
                    <w:jc w:val="left"/>
                  </w:pPr>
                  <w:r>
                    <w:t>* Отмостки</w:t>
                  </w:r>
                </w:p>
                <w:p w:rsidR="00596959" w:rsidRDefault="0035562A">
                  <w:pPr>
                    <w:pStyle w:val="3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84"/>
                    </w:tabs>
                    <w:spacing w:after="0"/>
                    <w:ind w:left="200"/>
                  </w:pPr>
                  <w:r>
                    <w:t>Газоны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626.05pt;margin-top:368.85pt;width:1in;height:12.65pt;z-index:251665408;mso-wrap-distance-left:5pt;mso-wrap-distance-right:5pt;mso-position-horizontal-relative:margin" filled="f" stroked="f">
            <v:textbox style="mso-fit-shape-to-text:t" inset="0,0,0,0">
              <w:txbxContent>
                <w:p w:rsidR="00596959" w:rsidRDefault="0035562A">
                  <w:pPr>
                    <w:pStyle w:val="20"/>
                    <w:shd w:val="clear" w:color="auto" w:fill="auto"/>
                    <w:ind w:firstLine="0"/>
                    <w:jc w:val="right"/>
                  </w:pPr>
                  <w:r>
                    <w:t>- Тротуары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622.45pt;margin-top:385.55pt;width:128.15pt;height:45.85pt;z-index:251666432;mso-wrap-distance-left:5pt;mso-wrap-distance-right:5pt;mso-position-horizontal-relative:margin" filled="f" stroked="f">
            <v:textbox style="mso-fit-shape-to-text:t" inset="0,0,0,0">
              <w:txbxContent>
                <w:p w:rsidR="00596959" w:rsidRDefault="0035562A">
                  <w:pPr>
                    <w:pStyle w:val="20"/>
                    <w:shd w:val="clear" w:color="auto" w:fill="auto"/>
                    <w:spacing w:line="360" w:lineRule="exact"/>
                    <w:ind w:firstLine="0"/>
                  </w:pPr>
                  <w:r>
                    <w:rPr>
                      <w:rStyle w:val="2Exact3"/>
                      <w:lang w:val="en-US" w:eastAsia="en-US" w:bidi="en-US"/>
                    </w:rPr>
                    <w:t>jj</w:t>
                  </w:r>
                  <w:r w:rsidRPr="0053323A">
                    <w:rPr>
                      <w:rStyle w:val="2Exact3"/>
                      <w:lang w:eastAsia="en-US" w:bidi="en-US"/>
                    </w:rPr>
                    <w:t xml:space="preserve"> |</w:t>
                  </w:r>
                  <w:r>
                    <w:rPr>
                      <w:rStyle w:val="2Exact3"/>
                      <w:lang w:val="en-US" w:eastAsia="en-US" w:bidi="en-US"/>
                    </w:rPr>
                    <w:t>J</w:t>
                  </w:r>
                  <w:r w:rsidRPr="0053323A">
                    <w:rPr>
                      <w:rStyle w:val="2Exact3"/>
                      <w:lang w:eastAsia="en-US" w:bidi="en-US"/>
                    </w:rPr>
                    <w:t xml:space="preserve"> </w:t>
                  </w:r>
                  <w:r>
                    <w:rPr>
                      <w:rStyle w:val="2Exact3"/>
                    </w:rPr>
                    <w:t>- Контейнерная площадка Т</w:t>
                  </w:r>
                  <w:r>
                    <w:rPr>
                      <w:rStyle w:val="2Exact3"/>
                      <w:vertAlign w:val="superscript"/>
                    </w:rPr>
                    <w:t>:</w:t>
                  </w:r>
                  <w:r>
                    <w:rPr>
                      <w:rStyle w:val="2Exact3"/>
                    </w:rPr>
                    <w:t>:4т.\</w:t>
                  </w:r>
                  <w:r>
                    <w:rPr>
                      <w:rStyle w:val="2Exact3"/>
                      <w:vertAlign w:val="superscript"/>
                    </w:rPr>
                    <w:t>:</w:t>
                  </w:r>
                  <w:r>
                    <w:rPr>
                      <w:rStyle w:val="2Exact3"/>
                    </w:rPr>
                    <w:t>4 . Детская площадка,</w:t>
                  </w:r>
                </w:p>
                <w:p w:rsidR="00596959" w:rsidRDefault="0035562A">
                  <w:pPr>
                    <w:pStyle w:val="8"/>
                    <w:shd w:val="clear" w:color="auto" w:fill="auto"/>
                    <w:ind w:left="100"/>
                  </w:pPr>
                  <w:r>
                    <w:rPr>
                      <w:rStyle w:val="8Exact0"/>
                    </w:rPr>
                    <w:t xml:space="preserve">s= </w:t>
                  </w:r>
                  <w:r>
                    <w:rPr>
                      <w:rStyle w:val="8Sylfaen75ptExact"/>
                    </w:rPr>
                    <w:t xml:space="preserve">165 </w:t>
                  </w:r>
                  <w:r>
                    <w:rPr>
                      <w:rStyle w:val="8Exact0"/>
                      <w:lang w:val="ru-RU" w:eastAsia="ru-RU" w:bidi="ru-RU"/>
                    </w:rPr>
                    <w:t>М</w:t>
                  </w:r>
                  <w:r>
                    <w:rPr>
                      <w:rStyle w:val="8Exact0"/>
                      <w:vertAlign w:val="superscript"/>
                      <w:lang w:val="ru-RU" w:eastAsia="ru-RU" w:bidi="ru-RU"/>
                    </w:rPr>
                    <w:t>г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655.2pt;margin-top:432.45pt;width:93.25pt;height:92.25pt;z-index:251667456;mso-wrap-distance-left:5pt;mso-wrap-distance-right:5pt;mso-position-horizontal-relative:margin" filled="f" stroked="f">
            <v:textbox style="mso-fit-shape-to-text:t" inset="0,0,0,0">
              <w:txbxContent>
                <w:p w:rsidR="00596959" w:rsidRDefault="0035562A">
                  <w:pPr>
                    <w:pStyle w:val="9"/>
                    <w:shd w:val="clear" w:color="auto" w:fill="auto"/>
                  </w:pPr>
                  <w:r>
                    <w:t xml:space="preserve">Декоративное метал, ограждение, </w:t>
                  </w:r>
                  <w:r>
                    <w:rPr>
                      <w:lang w:val="en-US" w:eastAsia="en-US" w:bidi="en-US"/>
                    </w:rPr>
                    <w:t>L</w:t>
                  </w:r>
                  <w:r w:rsidRPr="0053323A">
                    <w:rPr>
                      <w:lang w:eastAsia="en-US" w:bidi="en-US"/>
                    </w:rPr>
                    <w:t xml:space="preserve">= </w:t>
                  </w:r>
                  <w:r>
                    <w:t>262 пм</w:t>
                  </w:r>
                </w:p>
                <w:p w:rsidR="00596959" w:rsidRDefault="0035562A">
                  <w:pPr>
                    <w:pStyle w:val="20"/>
                    <w:shd w:val="clear" w:color="auto" w:fill="auto"/>
                    <w:spacing w:line="317" w:lineRule="exact"/>
                    <w:ind w:firstLine="0"/>
                    <w:jc w:val="left"/>
                  </w:pPr>
                  <w:r>
                    <w:t>Лиственные деревья Существующие</w:t>
                  </w:r>
                </w:p>
                <w:p w:rsidR="00596959" w:rsidRPr="0053323A" w:rsidRDefault="0035562A">
                  <w:pPr>
                    <w:pStyle w:val="1"/>
                    <w:keepNext/>
                    <w:keepLines/>
                    <w:shd w:val="clear" w:color="auto" w:fill="auto"/>
                    <w:ind w:left="180"/>
                    <w:rPr>
                      <w:lang w:val="en-US"/>
                    </w:rPr>
                  </w:pPr>
                  <w:bookmarkStart w:id="4" w:name="bookmark14"/>
                  <w:r>
                    <w:t>евто</w:t>
                  </w:r>
                  <w:bookmarkEnd w:id="4"/>
                </w:p>
                <w:p w:rsidR="00596959" w:rsidRDefault="0035562A">
                  <w:pPr>
                    <w:pStyle w:val="64"/>
                    <w:keepNext/>
                    <w:keepLines/>
                    <w:shd w:val="clear" w:color="auto" w:fill="auto"/>
                  </w:pPr>
                  <w:bookmarkStart w:id="5" w:name="bookmark15"/>
                  <w:r>
                    <w:t>tj</w:t>
                  </w:r>
                  <w:bookmarkEnd w:id="5"/>
                </w:p>
                <w:p w:rsidR="00596959" w:rsidRDefault="0035562A">
                  <w:pPr>
                    <w:pStyle w:val="60"/>
                    <w:keepNext/>
                    <w:keepLines/>
                    <w:shd w:val="clear" w:color="auto" w:fill="auto"/>
                  </w:pPr>
                  <w:bookmarkStart w:id="6" w:name="bookmark16"/>
                  <w:r>
                    <w:rPr>
                      <w:rStyle w:val="6Exact1"/>
                      <w:i/>
                      <w:iCs/>
                    </w:rPr>
                    <w:t xml:space="preserve">uU s l dQ, </w:t>
                  </w:r>
                  <w:r>
                    <w:rPr>
                      <w:rStyle w:val="6Exact1"/>
                      <w:i/>
                      <w:iCs/>
                      <w:lang w:val="ru-RU" w:eastAsia="ru-RU" w:bidi="ru-RU"/>
                    </w:rPr>
                    <w:t>г</w:t>
                  </w:r>
                  <w:r w:rsidRPr="0053323A">
                    <w:rPr>
                      <w:rStyle w:val="6Exact1"/>
                      <w:i/>
                      <w:iCs/>
                      <w:lang w:eastAsia="ru-RU" w:bidi="ru-RU"/>
                    </w:rPr>
                    <w:t xml:space="preserve"> </w:t>
                  </w:r>
                  <w:r>
                    <w:rPr>
                      <w:rStyle w:val="6Exact1"/>
                      <w:i/>
                      <w:iCs/>
                    </w:rPr>
                    <w:t>C%</w:t>
                  </w:r>
                  <w:r>
                    <w:t>idj L</w:t>
                  </w:r>
                  <w:r>
                    <w:rPr>
                      <w:rStyle w:val="6Exact1"/>
                      <w:i/>
                      <w:iCs/>
                    </w:rPr>
                    <w:t>icit-</w:t>
                  </w:r>
                  <w:bookmarkEnd w:id="6"/>
                </w:p>
              </w:txbxContent>
            </v:textbox>
            <w10:wrap anchorx="margin"/>
          </v:shape>
        </w:pict>
      </w:r>
    </w:p>
    <w:p w:rsidR="00596959" w:rsidRDefault="000F7EC9">
      <w:pPr>
        <w:spacing w:line="360" w:lineRule="exact"/>
      </w:pPr>
      <w:r>
        <w:pict>
          <v:shape id="_x0000_s1035" type="#_x0000_t75" style="position:absolute;margin-left:52.1pt;margin-top:17.45pt;width:352.25pt;height:383.2pt;z-index:-251663360;mso-wrap-distance-left:5pt;mso-wrap-distance-right:5pt;mso-position-horizontal-relative:margin" wrapcoords="0 0">
            <v:imagedata r:id="rId10" o:title="image3"/>
            <w10:wrap anchorx="margin"/>
          </v:shape>
        </w:pict>
      </w:r>
    </w:p>
    <w:p w:rsidR="00596959" w:rsidRDefault="00596959">
      <w:pPr>
        <w:spacing w:line="360" w:lineRule="exact"/>
      </w:pPr>
    </w:p>
    <w:p w:rsidR="00596959" w:rsidRDefault="00596959">
      <w:pPr>
        <w:spacing w:line="360" w:lineRule="exact"/>
      </w:pPr>
    </w:p>
    <w:p w:rsidR="00596959" w:rsidRDefault="00596959">
      <w:pPr>
        <w:spacing w:line="360" w:lineRule="exact"/>
      </w:pPr>
    </w:p>
    <w:p w:rsidR="00596959" w:rsidRDefault="00596959">
      <w:pPr>
        <w:spacing w:line="360" w:lineRule="exact"/>
      </w:pPr>
    </w:p>
    <w:p w:rsidR="00596959" w:rsidRDefault="00596959">
      <w:pPr>
        <w:spacing w:line="360" w:lineRule="exact"/>
      </w:pPr>
    </w:p>
    <w:p w:rsidR="00596959" w:rsidRDefault="00596959">
      <w:pPr>
        <w:spacing w:line="360" w:lineRule="exact"/>
      </w:pPr>
    </w:p>
    <w:p w:rsidR="00596959" w:rsidRDefault="00596959">
      <w:pPr>
        <w:spacing w:line="360" w:lineRule="exact"/>
      </w:pPr>
    </w:p>
    <w:p w:rsidR="00596959" w:rsidRDefault="00596959">
      <w:pPr>
        <w:spacing w:line="360" w:lineRule="exact"/>
      </w:pPr>
    </w:p>
    <w:p w:rsidR="00596959" w:rsidRDefault="00596959">
      <w:pPr>
        <w:spacing w:line="360" w:lineRule="exact"/>
      </w:pPr>
    </w:p>
    <w:p w:rsidR="00596959" w:rsidRDefault="00596959">
      <w:pPr>
        <w:spacing w:line="360" w:lineRule="exact"/>
      </w:pPr>
    </w:p>
    <w:p w:rsidR="00596959" w:rsidRDefault="00596959">
      <w:pPr>
        <w:spacing w:line="360" w:lineRule="exact"/>
      </w:pPr>
    </w:p>
    <w:p w:rsidR="00596959" w:rsidRDefault="00596959">
      <w:pPr>
        <w:spacing w:line="360" w:lineRule="exact"/>
      </w:pPr>
    </w:p>
    <w:p w:rsidR="00596959" w:rsidRDefault="00596959">
      <w:pPr>
        <w:spacing w:line="360" w:lineRule="exact"/>
      </w:pPr>
    </w:p>
    <w:p w:rsidR="00596959" w:rsidRDefault="00596959">
      <w:pPr>
        <w:spacing w:line="360" w:lineRule="exact"/>
      </w:pPr>
    </w:p>
    <w:p w:rsidR="00596959" w:rsidRDefault="00596959">
      <w:pPr>
        <w:spacing w:line="360" w:lineRule="exact"/>
      </w:pPr>
    </w:p>
    <w:p w:rsidR="00596959" w:rsidRDefault="00596959">
      <w:pPr>
        <w:spacing w:line="360" w:lineRule="exact"/>
      </w:pPr>
    </w:p>
    <w:p w:rsidR="00596959" w:rsidRDefault="00596959">
      <w:pPr>
        <w:spacing w:line="360" w:lineRule="exact"/>
      </w:pPr>
    </w:p>
    <w:p w:rsidR="00596959" w:rsidRDefault="00596959">
      <w:pPr>
        <w:spacing w:line="360" w:lineRule="exact"/>
      </w:pPr>
    </w:p>
    <w:p w:rsidR="00596959" w:rsidRDefault="00596959">
      <w:pPr>
        <w:spacing w:line="360" w:lineRule="exact"/>
      </w:pPr>
    </w:p>
    <w:p w:rsidR="00596959" w:rsidRDefault="00596959">
      <w:pPr>
        <w:spacing w:line="360" w:lineRule="exact"/>
      </w:pPr>
    </w:p>
    <w:p w:rsidR="00596959" w:rsidRDefault="00596959">
      <w:pPr>
        <w:spacing w:line="360" w:lineRule="exact"/>
      </w:pPr>
    </w:p>
    <w:p w:rsidR="00596959" w:rsidRDefault="00596959">
      <w:pPr>
        <w:spacing w:line="406" w:lineRule="exact"/>
      </w:pPr>
    </w:p>
    <w:p w:rsidR="00596959" w:rsidRDefault="00596959">
      <w:pPr>
        <w:rPr>
          <w:sz w:val="2"/>
          <w:szCs w:val="2"/>
        </w:rPr>
      </w:pPr>
    </w:p>
    <w:sectPr w:rsidR="00596959" w:rsidSect="0060780F">
      <w:type w:val="continuous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DD6" w:rsidRDefault="00786DD6">
      <w:r>
        <w:separator/>
      </w:r>
    </w:p>
  </w:endnote>
  <w:endnote w:type="continuationSeparator" w:id="0">
    <w:p w:rsidR="00786DD6" w:rsidRDefault="0078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DD6" w:rsidRDefault="00786DD6"/>
  </w:footnote>
  <w:footnote w:type="continuationSeparator" w:id="0">
    <w:p w:rsidR="00786DD6" w:rsidRDefault="00786D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84BF0"/>
    <w:multiLevelType w:val="multilevel"/>
    <w:tmpl w:val="19CCEC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2A5CA0"/>
    <w:multiLevelType w:val="multilevel"/>
    <w:tmpl w:val="4588F22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6959"/>
    <w:rsid w:val="000F7EC9"/>
    <w:rsid w:val="0035562A"/>
    <w:rsid w:val="003A0669"/>
    <w:rsid w:val="004F65CC"/>
    <w:rsid w:val="0053323A"/>
    <w:rsid w:val="00586C88"/>
    <w:rsid w:val="00596959"/>
    <w:rsid w:val="005D5440"/>
    <w:rsid w:val="005F4282"/>
    <w:rsid w:val="0060780F"/>
    <w:rsid w:val="00786DD6"/>
    <w:rsid w:val="00973607"/>
    <w:rsid w:val="00FC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20D601B0-8491-4162-B665-149EAEC7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Заголовок №3 Exact"/>
    <w:basedOn w:val="a0"/>
    <w:link w:val="3"/>
    <w:rPr>
      <w:rFonts w:ascii="Sylfaen" w:eastAsia="Sylfaen" w:hAnsi="Sylfaen" w:cs="Sylfae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Exact">
    <w:name w:val="Заголовок №5 Exact"/>
    <w:basedOn w:val="a0"/>
    <w:link w:val="5"/>
    <w:rPr>
      <w:rFonts w:ascii="Sylfaen" w:eastAsia="Sylfaen" w:hAnsi="Sylfaen" w:cs="Sylfae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Exact0">
    <w:name w:val="Основной текст (3) Exact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Sylfaen9ptExact">
    <w:name w:val="Основной текст (3) + Sylfaen;9 pt;Полужирный Exact"/>
    <w:basedOn w:val="3Exact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Arial75ptExact">
    <w:name w:val="Заголовок №5 + Arial;7;5 pt;Не полужирный Exact"/>
    <w:basedOn w:val="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Exact0">
    <w:name w:val="Основной текст (5) Exact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Exact">
    <w:name w:val="Основной текст (6) Exact"/>
    <w:basedOn w:val="a0"/>
    <w:link w:val="6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Exact0">
    <w:name w:val="Заголовок №4 Exact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Подпись к картинке (2) Exact"/>
    <w:basedOn w:val="2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151515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Sylfaen" w:eastAsia="Sylfaen" w:hAnsi="Sylfaen" w:cs="Sylfae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1">
    <w:name w:val="Основной текст (2) Exact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2">
    <w:name w:val="Основной текст (2) Exact"/>
    <w:basedOn w:val="2Exact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4141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2Exact">
    <w:name w:val="Заголовок №6 (2) Exact"/>
    <w:basedOn w:val="a0"/>
    <w:link w:val="62"/>
    <w:rPr>
      <w:rFonts w:ascii="Tahoma" w:eastAsia="Tahoma" w:hAnsi="Tahoma" w:cs="Tahoma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62Exact0">
    <w:name w:val="Заголовок №6 (2) Exact"/>
    <w:basedOn w:val="62Exact"/>
    <w:rPr>
      <w:rFonts w:ascii="Tahoma" w:eastAsia="Tahoma" w:hAnsi="Tahoma" w:cs="Tahoma"/>
      <w:b w:val="0"/>
      <w:bCs w:val="0"/>
      <w:i/>
      <w:iCs/>
      <w:smallCaps w:val="0"/>
      <w:strike w:val="0"/>
      <w:color w:val="151515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Tahoma4pt0ptExact">
    <w:name w:val="Заголовок №4 + Tahoma;4 pt;Курсив;Интервал 0 pt Exact"/>
    <w:basedOn w:val="4Exact0"/>
    <w:rPr>
      <w:rFonts w:ascii="Tahoma" w:eastAsia="Tahoma" w:hAnsi="Tahoma" w:cs="Tahoma"/>
      <w:b w:val="0"/>
      <w:bCs w:val="0"/>
      <w:i/>
      <w:iCs/>
      <w:smallCaps w:val="0"/>
      <w:strike w:val="0"/>
      <w:color w:val="151515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Exact1">
    <w:name w:val="Заголовок №4 Exact"/>
    <w:basedOn w:val="4Exact0"/>
    <w:rPr>
      <w:rFonts w:ascii="Arial" w:eastAsia="Arial" w:hAnsi="Arial" w:cs="Arial"/>
      <w:b w:val="0"/>
      <w:bCs w:val="0"/>
      <w:i w:val="0"/>
      <w:iCs w:val="0"/>
      <w:smallCaps w:val="0"/>
      <w:strike w:val="0"/>
      <w:color w:val="151515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3">
    <w:name w:val="Основной текст (2) Exact"/>
    <w:basedOn w:val="2Exact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151515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4">
    <w:name w:val="Заголовок №2 Exact"/>
    <w:basedOn w:val="a0"/>
    <w:link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5">
    <w:name w:val="Заголовок №2 Exact"/>
    <w:basedOn w:val="2Exact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151515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3Exact">
    <w:name w:val="Заголовок №6 (3) Exact"/>
    <w:basedOn w:val="a0"/>
    <w:link w:val="63"/>
    <w:rPr>
      <w:rFonts w:ascii="Sylfaen" w:eastAsia="Sylfaen" w:hAnsi="Sylfaen" w:cs="Sylfaen"/>
      <w:b w:val="0"/>
      <w:bCs w:val="0"/>
      <w:i/>
      <w:iCs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63Exact0">
    <w:name w:val="Заголовок №6 (3) Exact"/>
    <w:basedOn w:val="63Exact"/>
    <w:rPr>
      <w:rFonts w:ascii="Sylfaen" w:eastAsia="Sylfaen" w:hAnsi="Sylfaen" w:cs="Sylfaen"/>
      <w:b w:val="0"/>
      <w:bCs w:val="0"/>
      <w:i/>
      <w:iCs/>
      <w:smallCaps w:val="0"/>
      <w:strike w:val="0"/>
      <w:color w:val="151515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3Exact1">
    <w:name w:val="Заголовок №6 (3) + Не курсив Exact"/>
    <w:basedOn w:val="63Exact"/>
    <w:rPr>
      <w:rFonts w:ascii="Sylfaen" w:eastAsia="Sylfaen" w:hAnsi="Sylfaen" w:cs="Sylfaen"/>
      <w:b w:val="0"/>
      <w:bCs w:val="0"/>
      <w:i/>
      <w:iCs/>
      <w:smallCaps w:val="0"/>
      <w:strike w:val="0"/>
      <w:color w:val="151515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3Exact2">
    <w:name w:val="Заголовок №6 (3) + Не курсив Exact"/>
    <w:basedOn w:val="63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3"/>
    <w:rPr>
      <w:rFonts w:ascii="Sylfaen" w:eastAsia="Sylfaen" w:hAnsi="Sylfaen" w:cs="Sylfae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0">
    <w:name w:val="Основной текст (8) Exact"/>
    <w:basedOn w:val="8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51515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Sylfaen75ptExact">
    <w:name w:val="Основной текст (8) + Sylfaen;7;5 pt Exact"/>
    <w:basedOn w:val="8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151515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Exact">
    <w:name w:val="Заголовок №1 Exact"/>
    <w:basedOn w:val="a0"/>
    <w:link w:val="1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64Exact">
    <w:name w:val="Заголовок №6 (4) Exact"/>
    <w:basedOn w:val="a0"/>
    <w:link w:val="64"/>
    <w:rPr>
      <w:rFonts w:ascii="Sylfaen" w:eastAsia="Sylfaen" w:hAnsi="Sylfaen" w:cs="Sylfaen"/>
      <w:b w:val="0"/>
      <w:bCs w:val="0"/>
      <w:i/>
      <w:iCs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Заголовок №6 Exact"/>
    <w:basedOn w:val="a0"/>
    <w:link w:val="60"/>
    <w:rPr>
      <w:rFonts w:ascii="Sylfaen" w:eastAsia="Sylfaen" w:hAnsi="Sylfaen" w:cs="Sylfaen"/>
      <w:b w:val="0"/>
      <w:bCs w:val="0"/>
      <w:i/>
      <w:iCs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6Exact1">
    <w:name w:val="Заголовок №6 Exact"/>
    <w:basedOn w:val="6Exact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3">
    <w:name w:val="Заголовок №3"/>
    <w:basedOn w:val="a"/>
    <w:link w:val="3Exact"/>
    <w:pPr>
      <w:shd w:val="clear" w:color="auto" w:fill="FFFFFF"/>
      <w:spacing w:line="276" w:lineRule="exact"/>
      <w:outlineLvl w:val="2"/>
    </w:pPr>
    <w:rPr>
      <w:rFonts w:ascii="Sylfaen" w:eastAsia="Sylfaen" w:hAnsi="Sylfaen" w:cs="Sylfaen"/>
      <w:b/>
      <w:bCs/>
      <w:sz w:val="21"/>
      <w:szCs w:val="21"/>
    </w:rPr>
  </w:style>
  <w:style w:type="paragraph" w:customStyle="1" w:styleId="5">
    <w:name w:val="Заголовок №5"/>
    <w:basedOn w:val="a"/>
    <w:link w:val="5Exact"/>
    <w:pPr>
      <w:shd w:val="clear" w:color="auto" w:fill="FFFFFF"/>
      <w:spacing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paragraph" w:customStyle="1" w:styleId="30">
    <w:name w:val="Основной текст (3)"/>
    <w:basedOn w:val="a"/>
    <w:link w:val="3Exact0"/>
    <w:pPr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140" w:line="320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50">
    <w:name w:val="Основной текст (5)"/>
    <w:basedOn w:val="a"/>
    <w:link w:val="5Exact0"/>
    <w:pPr>
      <w:shd w:val="clear" w:color="auto" w:fill="FFFFFF"/>
      <w:spacing w:line="144" w:lineRule="exact"/>
    </w:pPr>
    <w:rPr>
      <w:rFonts w:ascii="Sylfaen" w:eastAsia="Sylfaen" w:hAnsi="Sylfaen" w:cs="Sylfaen"/>
      <w:sz w:val="13"/>
      <w:szCs w:val="13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340" w:line="144" w:lineRule="exact"/>
    </w:pPr>
    <w:rPr>
      <w:rFonts w:ascii="Tahoma" w:eastAsia="Tahoma" w:hAnsi="Tahoma" w:cs="Tahoma"/>
      <w:sz w:val="11"/>
      <w:szCs w:val="11"/>
    </w:rPr>
  </w:style>
  <w:style w:type="paragraph" w:customStyle="1" w:styleId="40">
    <w:name w:val="Заголовок №4"/>
    <w:basedOn w:val="a"/>
    <w:link w:val="4Exact0"/>
    <w:pPr>
      <w:shd w:val="clear" w:color="auto" w:fill="FFFFFF"/>
      <w:spacing w:before="340" w:after="140" w:line="234" w:lineRule="exact"/>
      <w:jc w:val="right"/>
      <w:outlineLvl w:val="3"/>
    </w:pPr>
    <w:rPr>
      <w:rFonts w:ascii="Arial" w:eastAsia="Arial" w:hAnsi="Arial" w:cs="Arial"/>
      <w:spacing w:val="20"/>
      <w:sz w:val="21"/>
      <w:szCs w:val="21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198" w:lineRule="exact"/>
      <w:jc w:val="both"/>
    </w:pPr>
    <w:rPr>
      <w:rFonts w:ascii="Sylfaen" w:eastAsia="Sylfaen" w:hAnsi="Sylfaen" w:cs="Sylfaen"/>
      <w:sz w:val="15"/>
      <w:szCs w:val="15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38" w:lineRule="exact"/>
    </w:pPr>
    <w:rPr>
      <w:rFonts w:ascii="Sylfaen" w:eastAsia="Sylfaen" w:hAnsi="Sylfaen" w:cs="Sylfaen"/>
      <w:b/>
      <w:bCs/>
      <w:sz w:val="18"/>
      <w:szCs w:val="18"/>
    </w:rPr>
  </w:style>
  <w:style w:type="paragraph" w:customStyle="1" w:styleId="20">
    <w:name w:val="Основной текст (2)"/>
    <w:basedOn w:val="a"/>
    <w:link w:val="2Exact1"/>
    <w:pPr>
      <w:shd w:val="clear" w:color="auto" w:fill="FFFFFF"/>
      <w:spacing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paragraph" w:customStyle="1" w:styleId="62">
    <w:name w:val="Заголовок №6 (2)"/>
    <w:basedOn w:val="a"/>
    <w:link w:val="62Exact"/>
    <w:pPr>
      <w:shd w:val="clear" w:color="auto" w:fill="FFFFFF"/>
      <w:spacing w:after="240" w:line="168" w:lineRule="exact"/>
      <w:outlineLvl w:val="5"/>
    </w:pPr>
    <w:rPr>
      <w:rFonts w:ascii="Tahoma" w:eastAsia="Tahoma" w:hAnsi="Tahoma" w:cs="Tahoma"/>
      <w:i/>
      <w:iCs/>
      <w:sz w:val="14"/>
      <w:szCs w:val="14"/>
    </w:rPr>
  </w:style>
  <w:style w:type="paragraph" w:customStyle="1" w:styleId="21">
    <w:name w:val="Заголовок №2"/>
    <w:basedOn w:val="a"/>
    <w:link w:val="2Exact4"/>
    <w:pPr>
      <w:shd w:val="clear" w:color="auto" w:fill="FFFFFF"/>
      <w:spacing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paragraph" w:customStyle="1" w:styleId="63">
    <w:name w:val="Заголовок №6 (3)"/>
    <w:basedOn w:val="a"/>
    <w:link w:val="63Exact"/>
    <w:pPr>
      <w:shd w:val="clear" w:color="auto" w:fill="FFFFFF"/>
      <w:spacing w:before="64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eastAsia="en-US" w:bidi="en-US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38" w:lineRule="exact"/>
    </w:pPr>
    <w:rPr>
      <w:rFonts w:ascii="Sylfaen" w:eastAsia="Sylfaen" w:hAnsi="Sylfaen" w:cs="Sylfaen"/>
      <w:b/>
      <w:bCs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46" w:lineRule="exac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173" w:lineRule="exact"/>
    </w:pPr>
    <w:rPr>
      <w:rFonts w:ascii="Sylfaen" w:eastAsia="Sylfaen" w:hAnsi="Sylfaen" w:cs="Sylfaen"/>
      <w:sz w:val="15"/>
      <w:szCs w:val="15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223" w:lineRule="exact"/>
      <w:jc w:val="center"/>
      <w:outlineLvl w:val="0"/>
    </w:pPr>
    <w:rPr>
      <w:rFonts w:ascii="Arial" w:eastAsia="Arial" w:hAnsi="Arial" w:cs="Arial"/>
      <w:i/>
      <w:iCs/>
    </w:rPr>
  </w:style>
  <w:style w:type="paragraph" w:customStyle="1" w:styleId="64">
    <w:name w:val="Заголовок №6 (4)"/>
    <w:basedOn w:val="a"/>
    <w:link w:val="64Exact"/>
    <w:pPr>
      <w:shd w:val="clear" w:color="auto" w:fill="FFFFFF"/>
      <w:spacing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eastAsia="en-US" w:bidi="en-US"/>
    </w:rPr>
  </w:style>
  <w:style w:type="paragraph" w:customStyle="1" w:styleId="60">
    <w:name w:val="Заголовок №6"/>
    <w:basedOn w:val="a"/>
    <w:link w:val="6Exact0"/>
    <w:pPr>
      <w:shd w:val="clear" w:color="auto" w:fill="FFFFFF"/>
      <w:spacing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eastAsia="en-US" w:bidi="en-US"/>
    </w:rPr>
  </w:style>
  <w:style w:type="paragraph" w:styleId="a4">
    <w:name w:val="No Spacing"/>
    <w:uiPriority w:val="1"/>
    <w:qFormat/>
    <w:rsid w:val="00586C88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4F65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5C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10</cp:revision>
  <cp:lastPrinted>2019-11-06T13:36:00Z</cp:lastPrinted>
  <dcterms:created xsi:type="dcterms:W3CDTF">2019-11-06T06:54:00Z</dcterms:created>
  <dcterms:modified xsi:type="dcterms:W3CDTF">2019-11-07T10:54:00Z</dcterms:modified>
</cp:coreProperties>
</file>