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1" w:rsidRPr="00A85A23" w:rsidRDefault="00D028A1" w:rsidP="00A85A23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 w:rsidRPr="00A85A2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85A2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A85A23">
        <w:rPr>
          <w:rFonts w:ascii="Arial Black" w:hAnsi="Arial Black"/>
          <w:sz w:val="28"/>
          <w:szCs w:val="28"/>
        </w:rPr>
        <w:t xml:space="preserve">  БУТЫРСКИЙ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r w:rsidRPr="00A85A23">
        <w:rPr>
          <w:rFonts w:ascii="Arial Black" w:hAnsi="Arial Black"/>
          <w:sz w:val="28"/>
          <w:szCs w:val="28"/>
        </w:rPr>
        <w:t>Р Е Ш Е Н И Е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19.02.2019 № 01-04/3</w:t>
      </w:r>
      <w:r w:rsidR="00D028A1" w:rsidRPr="00A85A23">
        <w:rPr>
          <w:rFonts w:ascii="Times New Roman" w:hAnsi="Times New Roman"/>
          <w:sz w:val="26"/>
          <w:szCs w:val="26"/>
        </w:rPr>
        <w:t xml:space="preserve">-1      </w:t>
      </w:r>
      <w:r w:rsidR="00EC4C76" w:rsidRPr="00A85A2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835A9">
        <w:rPr>
          <w:rFonts w:ascii="Times New Roman" w:hAnsi="Times New Roman"/>
          <w:sz w:val="26"/>
          <w:szCs w:val="26"/>
        </w:rPr>
        <w:t xml:space="preserve">                </w:t>
      </w:r>
      <w:bookmarkStart w:id="0" w:name="_GoBack"/>
      <w:bookmarkEnd w:id="0"/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1E263B" w:rsidRPr="00A85A23">
        <w:rPr>
          <w:rFonts w:ascii="Times New Roman" w:hAnsi="Times New Roman"/>
          <w:sz w:val="26"/>
          <w:szCs w:val="26"/>
        </w:rPr>
        <w:t xml:space="preserve">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b/>
          <w:sz w:val="28"/>
          <w:szCs w:val="28"/>
        </w:rPr>
        <w:t xml:space="preserve">Об отчете главы управы </w:t>
      </w: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b/>
          <w:sz w:val="28"/>
          <w:szCs w:val="28"/>
        </w:rPr>
        <w:t xml:space="preserve">Бутырского района города Москвы </w:t>
      </w:r>
    </w:p>
    <w:p w:rsidR="001E263B" w:rsidRPr="00297C85" w:rsidRDefault="00D028A1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b/>
          <w:sz w:val="28"/>
          <w:szCs w:val="28"/>
        </w:rPr>
        <w:t xml:space="preserve">о результатах деятельности </w:t>
      </w:r>
    </w:p>
    <w:p w:rsidR="00D028A1" w:rsidRPr="00297C85" w:rsidRDefault="001E263B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b/>
          <w:sz w:val="28"/>
          <w:szCs w:val="28"/>
        </w:rPr>
        <w:t xml:space="preserve">управы </w:t>
      </w:r>
      <w:r w:rsidR="00A85A23" w:rsidRPr="00297C85">
        <w:rPr>
          <w:rFonts w:ascii="Times New Roman" w:hAnsi="Times New Roman"/>
          <w:b/>
          <w:sz w:val="28"/>
          <w:szCs w:val="28"/>
        </w:rPr>
        <w:t>района в 2018</w:t>
      </w:r>
      <w:r w:rsidR="00D028A1" w:rsidRPr="00297C8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297C85" w:rsidRDefault="00A85A23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sz w:val="28"/>
          <w:szCs w:val="28"/>
        </w:rPr>
        <w:t xml:space="preserve">     </w:t>
      </w:r>
      <w:r w:rsidR="00D028A1" w:rsidRPr="00297C85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 </w:t>
      </w:r>
      <w:r w:rsidR="00297C85">
        <w:rPr>
          <w:rFonts w:ascii="Times New Roman" w:hAnsi="Times New Roman"/>
          <w:sz w:val="28"/>
          <w:szCs w:val="28"/>
        </w:rPr>
        <w:t xml:space="preserve">                       от 11 июля </w:t>
      </w:r>
      <w:r w:rsidR="00D028A1" w:rsidRPr="00297C85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>
        <w:rPr>
          <w:rFonts w:ascii="Times New Roman" w:hAnsi="Times New Roman"/>
          <w:sz w:val="28"/>
          <w:szCs w:val="28"/>
        </w:rPr>
        <w:t xml:space="preserve">да № 474-ПП </w:t>
      </w:r>
      <w:r w:rsidR="00D028A1" w:rsidRPr="00297C85">
        <w:rPr>
          <w:rFonts w:ascii="Times New Roman" w:hAnsi="Times New Roman"/>
          <w:sz w:val="28"/>
          <w:szCs w:val="28"/>
        </w:rPr>
        <w:t xml:space="preserve"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</w:t>
      </w:r>
      <w:r w:rsidR="00EC4C76" w:rsidRPr="00297C85">
        <w:rPr>
          <w:rFonts w:ascii="Times New Roman" w:hAnsi="Times New Roman"/>
          <w:sz w:val="28"/>
          <w:szCs w:val="28"/>
        </w:rPr>
        <w:t xml:space="preserve">района Бутырский города Москвы </w:t>
      </w:r>
      <w:r w:rsidR="00297C85">
        <w:rPr>
          <w:rFonts w:ascii="Times New Roman" w:hAnsi="Times New Roman"/>
          <w:sz w:val="28"/>
          <w:szCs w:val="28"/>
        </w:rPr>
        <w:t xml:space="preserve">                     </w:t>
      </w:r>
      <w:r w:rsidR="00EC4C76" w:rsidRPr="00297C85">
        <w:rPr>
          <w:rFonts w:ascii="Times New Roman" w:hAnsi="Times New Roman"/>
          <w:sz w:val="28"/>
          <w:szCs w:val="28"/>
        </w:rPr>
        <w:t>Е.Ю.</w:t>
      </w:r>
      <w:r w:rsidR="00297C85">
        <w:rPr>
          <w:rFonts w:ascii="Times New Roman" w:hAnsi="Times New Roman"/>
          <w:sz w:val="28"/>
          <w:szCs w:val="28"/>
        </w:rPr>
        <w:t xml:space="preserve"> </w:t>
      </w:r>
      <w:r w:rsidR="00EC4C76" w:rsidRPr="00297C85">
        <w:rPr>
          <w:rFonts w:ascii="Times New Roman" w:hAnsi="Times New Roman"/>
          <w:sz w:val="28"/>
          <w:szCs w:val="28"/>
        </w:rPr>
        <w:t>Акопов</w:t>
      </w:r>
      <w:r w:rsidR="00D028A1" w:rsidRPr="00297C85">
        <w:rPr>
          <w:rFonts w:ascii="Times New Roman" w:hAnsi="Times New Roman"/>
          <w:sz w:val="28"/>
          <w:szCs w:val="28"/>
        </w:rPr>
        <w:t>а о деятельности уп</w:t>
      </w:r>
      <w:r w:rsidR="00297C85">
        <w:rPr>
          <w:rFonts w:ascii="Times New Roman" w:hAnsi="Times New Roman"/>
          <w:sz w:val="28"/>
          <w:szCs w:val="28"/>
        </w:rPr>
        <w:t xml:space="preserve">равы района </w:t>
      </w:r>
      <w:r w:rsidR="00EC4C76" w:rsidRPr="00297C85">
        <w:rPr>
          <w:rFonts w:ascii="Times New Roman" w:hAnsi="Times New Roman"/>
          <w:sz w:val="28"/>
          <w:szCs w:val="28"/>
        </w:rPr>
        <w:t>в 2018</w:t>
      </w:r>
      <w:r w:rsidR="00D028A1" w:rsidRPr="00297C85">
        <w:rPr>
          <w:rFonts w:ascii="Times New Roman" w:hAnsi="Times New Roman"/>
          <w:sz w:val="28"/>
          <w:szCs w:val="28"/>
        </w:rPr>
        <w:t xml:space="preserve"> году </w:t>
      </w:r>
      <w:r w:rsidR="00D028A1" w:rsidRPr="00297C85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297C85" w:rsidRDefault="00A85A23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7C85">
        <w:rPr>
          <w:rFonts w:ascii="Times New Roman" w:hAnsi="Times New Roman"/>
          <w:sz w:val="28"/>
          <w:szCs w:val="28"/>
        </w:rPr>
        <w:t xml:space="preserve">     </w:t>
      </w:r>
      <w:r w:rsidR="00D028A1" w:rsidRPr="00297C85">
        <w:rPr>
          <w:rFonts w:ascii="Times New Roman" w:hAnsi="Times New Roman"/>
          <w:sz w:val="28"/>
          <w:szCs w:val="28"/>
        </w:rPr>
        <w:t>1. Принять отчет глав</w:t>
      </w:r>
      <w:r w:rsidR="00EC4C76" w:rsidRPr="00297C85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297C85">
        <w:rPr>
          <w:rFonts w:ascii="Times New Roman" w:hAnsi="Times New Roman"/>
          <w:sz w:val="28"/>
          <w:szCs w:val="28"/>
        </w:rPr>
        <w:t xml:space="preserve">города Москвы                  </w:t>
      </w:r>
      <w:r w:rsidR="00EC4C76" w:rsidRPr="00297C85">
        <w:rPr>
          <w:rFonts w:ascii="Times New Roman" w:hAnsi="Times New Roman"/>
          <w:sz w:val="28"/>
          <w:szCs w:val="28"/>
        </w:rPr>
        <w:t>Е.Ю</w:t>
      </w:r>
      <w:r w:rsidR="00D028A1" w:rsidRPr="00297C85">
        <w:rPr>
          <w:rFonts w:ascii="Times New Roman" w:hAnsi="Times New Roman"/>
          <w:sz w:val="28"/>
          <w:szCs w:val="28"/>
        </w:rPr>
        <w:t>.</w:t>
      </w:r>
      <w:r w:rsidR="00297C85">
        <w:rPr>
          <w:rFonts w:ascii="Times New Roman" w:hAnsi="Times New Roman"/>
          <w:sz w:val="28"/>
          <w:szCs w:val="28"/>
        </w:rPr>
        <w:t xml:space="preserve"> </w:t>
      </w:r>
      <w:r w:rsidR="00EC4C76" w:rsidRPr="00297C85">
        <w:rPr>
          <w:rFonts w:ascii="Times New Roman" w:hAnsi="Times New Roman"/>
          <w:sz w:val="28"/>
          <w:szCs w:val="28"/>
        </w:rPr>
        <w:t>Ак</w:t>
      </w:r>
      <w:r w:rsidR="00D028A1" w:rsidRPr="00297C85">
        <w:rPr>
          <w:rFonts w:ascii="Times New Roman" w:hAnsi="Times New Roman"/>
          <w:sz w:val="28"/>
          <w:szCs w:val="28"/>
        </w:rPr>
        <w:t>о</w:t>
      </w:r>
      <w:r w:rsidR="00EC4C76" w:rsidRPr="00297C85">
        <w:rPr>
          <w:rFonts w:ascii="Times New Roman" w:hAnsi="Times New Roman"/>
          <w:sz w:val="28"/>
          <w:szCs w:val="28"/>
        </w:rPr>
        <w:t>по</w:t>
      </w:r>
      <w:r w:rsidR="00297C85">
        <w:rPr>
          <w:rFonts w:ascii="Times New Roman" w:hAnsi="Times New Roman"/>
          <w:sz w:val="28"/>
          <w:szCs w:val="28"/>
        </w:rPr>
        <w:t xml:space="preserve">ва </w:t>
      </w:r>
      <w:r w:rsidR="00D028A1" w:rsidRPr="00297C85">
        <w:rPr>
          <w:rFonts w:ascii="Times New Roman" w:hAnsi="Times New Roman"/>
          <w:sz w:val="28"/>
          <w:szCs w:val="28"/>
        </w:rPr>
        <w:t>о д</w:t>
      </w:r>
      <w:r w:rsidR="00EC4C76" w:rsidRPr="00297C85">
        <w:rPr>
          <w:rFonts w:ascii="Times New Roman" w:hAnsi="Times New Roman"/>
          <w:sz w:val="28"/>
          <w:szCs w:val="28"/>
        </w:rPr>
        <w:t>еятельности управы района в 2018</w:t>
      </w:r>
      <w:r w:rsidR="00D028A1" w:rsidRPr="00297C85">
        <w:rPr>
          <w:rFonts w:ascii="Times New Roman" w:hAnsi="Times New Roman"/>
          <w:sz w:val="28"/>
          <w:szCs w:val="28"/>
        </w:rPr>
        <w:t xml:space="preserve"> году к сведению.</w:t>
      </w:r>
    </w:p>
    <w:p w:rsidR="00D028A1" w:rsidRPr="00297C85" w:rsidRDefault="00A85A23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7C85">
        <w:rPr>
          <w:rFonts w:ascii="Times New Roman" w:hAnsi="Times New Roman"/>
          <w:sz w:val="28"/>
          <w:szCs w:val="28"/>
        </w:rPr>
        <w:t xml:space="preserve">     </w:t>
      </w:r>
      <w:r w:rsidR="00297C85" w:rsidRPr="00297C85">
        <w:rPr>
          <w:rFonts w:ascii="Times New Roman" w:hAnsi="Times New Roman"/>
          <w:sz w:val="28"/>
          <w:szCs w:val="28"/>
        </w:rPr>
        <w:t>2</w:t>
      </w:r>
      <w:r w:rsidR="00D028A1" w:rsidRPr="00297C85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</w:t>
      </w:r>
      <w:proofErr w:type="gramStart"/>
      <w:r w:rsidR="00D028A1" w:rsidRPr="00297C85">
        <w:rPr>
          <w:rFonts w:ascii="Times New Roman" w:hAnsi="Times New Roman"/>
          <w:sz w:val="28"/>
          <w:szCs w:val="28"/>
        </w:rPr>
        <w:t xml:space="preserve">территориальных </w:t>
      </w:r>
      <w:r w:rsidR="00297C85">
        <w:rPr>
          <w:rFonts w:ascii="Times New Roman" w:hAnsi="Times New Roman"/>
          <w:sz w:val="28"/>
          <w:szCs w:val="28"/>
        </w:rPr>
        <w:t xml:space="preserve"> </w:t>
      </w:r>
      <w:r w:rsidR="00D028A1" w:rsidRPr="00297C85">
        <w:rPr>
          <w:rFonts w:ascii="Times New Roman" w:hAnsi="Times New Roman"/>
          <w:sz w:val="28"/>
          <w:szCs w:val="28"/>
        </w:rPr>
        <w:t>органов</w:t>
      </w:r>
      <w:proofErr w:type="gramEnd"/>
      <w:r w:rsidR="00D028A1" w:rsidRPr="00297C85">
        <w:rPr>
          <w:rFonts w:ascii="Times New Roman" w:hAnsi="Times New Roman"/>
          <w:sz w:val="28"/>
          <w:szCs w:val="28"/>
        </w:rPr>
        <w:t xml:space="preserve">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D028A1" w:rsidRPr="00297C85" w:rsidRDefault="00A85A23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7C85">
        <w:rPr>
          <w:rFonts w:ascii="Times New Roman" w:hAnsi="Times New Roman"/>
          <w:sz w:val="28"/>
          <w:szCs w:val="28"/>
        </w:rPr>
        <w:t xml:space="preserve">     </w:t>
      </w:r>
      <w:r w:rsidR="00297C85" w:rsidRPr="00297C85">
        <w:rPr>
          <w:rFonts w:ascii="Times New Roman" w:hAnsi="Times New Roman"/>
          <w:sz w:val="28"/>
          <w:szCs w:val="28"/>
        </w:rPr>
        <w:t>3</w:t>
      </w:r>
      <w:r w:rsidR="00D028A1" w:rsidRPr="00297C85">
        <w:rPr>
          <w:rFonts w:ascii="Times New Roman" w:hAnsi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D028A1" w:rsidRPr="00297C8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28A1" w:rsidRPr="00297C8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297C8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D028A1" w:rsidRPr="00297C8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297C8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028A1" w:rsidRPr="00297C85">
        <w:rPr>
          <w:rFonts w:ascii="Times New Roman" w:hAnsi="Times New Roman"/>
          <w:sz w:val="28"/>
          <w:szCs w:val="28"/>
        </w:rPr>
        <w:t>.</w:t>
      </w:r>
    </w:p>
    <w:p w:rsidR="00D028A1" w:rsidRPr="00297C85" w:rsidRDefault="00A85A23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7C85">
        <w:rPr>
          <w:rFonts w:ascii="Times New Roman" w:hAnsi="Times New Roman"/>
          <w:sz w:val="28"/>
          <w:szCs w:val="28"/>
        </w:rPr>
        <w:t xml:space="preserve">     </w:t>
      </w:r>
      <w:r w:rsidR="00297C85" w:rsidRPr="00297C85">
        <w:rPr>
          <w:rFonts w:ascii="Times New Roman" w:hAnsi="Times New Roman"/>
          <w:sz w:val="28"/>
          <w:szCs w:val="28"/>
        </w:rPr>
        <w:t>4</w:t>
      </w:r>
      <w:r w:rsidR="00D028A1" w:rsidRPr="00297C8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028A1" w:rsidRPr="00297C85" w:rsidRDefault="00D028A1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7C85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r w:rsidR="00297C85">
        <w:rPr>
          <w:rFonts w:ascii="Times New Roman" w:hAnsi="Times New Roman"/>
          <w:b/>
          <w:sz w:val="28"/>
          <w:szCs w:val="28"/>
        </w:rPr>
        <w:t xml:space="preserve">Бутырский             </w:t>
      </w:r>
      <w:r w:rsidRPr="00297C85">
        <w:rPr>
          <w:rFonts w:ascii="Times New Roman" w:hAnsi="Times New Roman"/>
          <w:b/>
          <w:sz w:val="28"/>
          <w:szCs w:val="28"/>
        </w:rPr>
        <w:t xml:space="preserve">                А.П. Осипенко</w:t>
      </w:r>
    </w:p>
    <w:p w:rsidR="00D028A1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97C85" w:rsidRDefault="00297C8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97C85" w:rsidRDefault="00297C8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97C85" w:rsidRDefault="00297C8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97C85" w:rsidRPr="00A85A23" w:rsidRDefault="00297C8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36D2" w:rsidRDefault="00A85A23" w:rsidP="00A85A2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85A23">
        <w:rPr>
          <w:rFonts w:ascii="Times New Roman" w:hAnsi="Times New Roman"/>
          <w:b/>
          <w:sz w:val="26"/>
          <w:szCs w:val="26"/>
        </w:rPr>
        <w:lastRenderedPageBreak/>
        <w:t xml:space="preserve">Отчет </w:t>
      </w:r>
    </w:p>
    <w:p w:rsidR="00A85A23" w:rsidRPr="003F36D2" w:rsidRDefault="00A85A23" w:rsidP="00F962A5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85A23">
        <w:rPr>
          <w:rFonts w:ascii="Times New Roman" w:hAnsi="Times New Roman"/>
          <w:b/>
          <w:sz w:val="26"/>
          <w:szCs w:val="26"/>
        </w:rPr>
        <w:t>главы управы Бутырского района</w:t>
      </w:r>
      <w:r w:rsidR="003F36D2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F962A5" w:rsidRDefault="00A85A23" w:rsidP="003F36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85A23">
        <w:rPr>
          <w:rFonts w:ascii="Times New Roman" w:hAnsi="Times New Roman"/>
          <w:b/>
          <w:sz w:val="26"/>
          <w:szCs w:val="26"/>
        </w:rPr>
        <w:t xml:space="preserve">о результатах деятельности управы </w:t>
      </w:r>
    </w:p>
    <w:p w:rsidR="00A85A23" w:rsidRPr="00A85A23" w:rsidRDefault="00F962A5" w:rsidP="003F36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2018 год</w:t>
      </w:r>
      <w:r>
        <w:rPr>
          <w:rFonts w:ascii="Times New Roman" w:hAnsi="Times New Roman"/>
          <w:b/>
          <w:sz w:val="26"/>
          <w:szCs w:val="26"/>
        </w:rPr>
        <w:t>у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Деятельность структурных подразделений управы Бутырского района была направлена на выполнение </w:t>
      </w:r>
      <w:r w:rsidRPr="00A85A23">
        <w:rPr>
          <w:rFonts w:ascii="Times New Roman" w:hAnsi="Times New Roman"/>
          <w:bCs/>
          <w:sz w:val="26"/>
          <w:szCs w:val="26"/>
        </w:rPr>
        <w:t>«Программы комплексного развития Бутырского района города Москвы на 2018 год»</w:t>
      </w:r>
      <w:r w:rsidRPr="00A85A23">
        <w:rPr>
          <w:rFonts w:ascii="Times New Roman" w:hAnsi="Times New Roman"/>
          <w:sz w:val="26"/>
          <w:szCs w:val="26"/>
        </w:rPr>
        <w:t xml:space="preserve"> и обеспечение стабильного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A85A23">
        <w:rPr>
          <w:rFonts w:ascii="Times New Roman" w:hAnsi="Times New Roman"/>
          <w:sz w:val="26"/>
          <w:szCs w:val="26"/>
        </w:rPr>
        <w:t>и сбалансированного развития района.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Реализация поставленных задач осуществлялась управой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A85A23">
        <w:rPr>
          <w:rFonts w:ascii="Times New Roman" w:hAnsi="Times New Roman"/>
          <w:sz w:val="26"/>
          <w:szCs w:val="26"/>
        </w:rPr>
        <w:t xml:space="preserve">с полномочиями, определенными постановлением Правительства Москвы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A85A23">
        <w:rPr>
          <w:rFonts w:ascii="Times New Roman" w:hAnsi="Times New Roman"/>
          <w:sz w:val="26"/>
          <w:szCs w:val="26"/>
        </w:rPr>
        <w:t>от 24.02.10 № 157-ПП «О полномочиях территориальных органов исполнительной власти города Москвы».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C034D">
        <w:rPr>
          <w:rFonts w:ascii="Times New Roman" w:hAnsi="Times New Roman"/>
          <w:sz w:val="26"/>
          <w:szCs w:val="26"/>
        </w:rPr>
        <w:t>Площадь территории (га) -</w:t>
      </w:r>
      <w:r w:rsidRPr="00A85A23">
        <w:rPr>
          <w:rFonts w:ascii="Times New Roman" w:hAnsi="Times New Roman"/>
          <w:sz w:val="26"/>
          <w:szCs w:val="26"/>
        </w:rPr>
        <w:t xml:space="preserve"> 504,4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C034D">
        <w:rPr>
          <w:rFonts w:ascii="Times New Roman" w:hAnsi="Times New Roman"/>
          <w:sz w:val="26"/>
          <w:szCs w:val="26"/>
        </w:rPr>
        <w:t>Численность населения (чел.) -</w:t>
      </w:r>
      <w:r w:rsidRPr="00A85A23">
        <w:rPr>
          <w:rFonts w:ascii="Times New Roman" w:hAnsi="Times New Roman"/>
          <w:sz w:val="26"/>
          <w:szCs w:val="26"/>
        </w:rPr>
        <w:t xml:space="preserve"> 70896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A85A23" w:rsidP="00A85A2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85A23">
        <w:rPr>
          <w:rFonts w:ascii="Times New Roman" w:hAnsi="Times New Roman"/>
          <w:b/>
          <w:sz w:val="26"/>
          <w:szCs w:val="26"/>
        </w:rPr>
        <w:t>Жилищно-коммунальное хозяйство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В рамках государственной программы за счет средств стимулирования района на общую сумму </w:t>
      </w:r>
      <w:r>
        <w:rPr>
          <w:rFonts w:ascii="Times New Roman" w:hAnsi="Times New Roman"/>
          <w:sz w:val="26"/>
          <w:szCs w:val="26"/>
        </w:rPr>
        <w:t xml:space="preserve">39 млн. </w:t>
      </w:r>
      <w:r w:rsidRPr="00A85A23">
        <w:rPr>
          <w:rFonts w:ascii="Times New Roman" w:hAnsi="Times New Roman"/>
          <w:sz w:val="26"/>
          <w:szCs w:val="26"/>
        </w:rPr>
        <w:t xml:space="preserve">939 тыс. 228 руб. всего выполнены работы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0C034D">
        <w:rPr>
          <w:rFonts w:ascii="Times New Roman" w:hAnsi="Times New Roman"/>
          <w:sz w:val="26"/>
          <w:szCs w:val="26"/>
        </w:rPr>
        <w:t xml:space="preserve">по </w:t>
      </w:r>
      <w:r w:rsidRPr="00A85A23">
        <w:rPr>
          <w:rFonts w:ascii="Times New Roman" w:hAnsi="Times New Roman"/>
          <w:sz w:val="26"/>
          <w:szCs w:val="26"/>
        </w:rPr>
        <w:t xml:space="preserve">благоустройству на 48 дворовых территориях, а именно: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85A23">
        <w:rPr>
          <w:rFonts w:ascii="Times New Roman" w:hAnsi="Times New Roman"/>
          <w:sz w:val="26"/>
          <w:szCs w:val="26"/>
        </w:rPr>
        <w:t xml:space="preserve">на 2 дворовых территориях проведены комплексные работы,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85A23">
        <w:rPr>
          <w:rFonts w:ascii="Times New Roman" w:hAnsi="Times New Roman"/>
          <w:sz w:val="26"/>
          <w:szCs w:val="26"/>
        </w:rPr>
        <w:t xml:space="preserve">на 13 объектах выполнено частичное благоустройство,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85A23">
        <w:rPr>
          <w:rFonts w:ascii="Times New Roman" w:hAnsi="Times New Roman"/>
          <w:sz w:val="26"/>
          <w:szCs w:val="26"/>
        </w:rPr>
        <w:t>на 33 объектах проведены работы по реконструкции контейнерных площадок.</w:t>
      </w:r>
    </w:p>
    <w:p w:rsid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Адресный перечень дворовых территорий формировался исходя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85A23">
        <w:rPr>
          <w:rFonts w:ascii="Times New Roman" w:hAnsi="Times New Roman"/>
          <w:sz w:val="26"/>
          <w:szCs w:val="26"/>
        </w:rPr>
        <w:t xml:space="preserve">из фактического состояния территорий, в соответствии с проведенной инвентаризацией, составленными поадресными дефектными ведомостями.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Основными критериями при определении адресов являлись следующие показатели: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обращение жителей на портал «Наш город»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обращение жителей к депутатам («Программа развития Москвы»)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обращение жителей в управу, ГБУ «</w:t>
      </w:r>
      <w:proofErr w:type="spellStart"/>
      <w:r w:rsidRPr="00A85A23">
        <w:rPr>
          <w:rFonts w:ascii="Times New Roman" w:hAnsi="Times New Roman"/>
          <w:sz w:val="26"/>
          <w:szCs w:val="26"/>
        </w:rPr>
        <w:t>Жилищник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Бутырского района», ГКУ «ИС Бутырского района».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На комплексно благоустроенны</w:t>
      </w:r>
      <w:r w:rsidR="00F962A5">
        <w:rPr>
          <w:rFonts w:ascii="Times New Roman" w:hAnsi="Times New Roman"/>
          <w:sz w:val="26"/>
          <w:szCs w:val="26"/>
        </w:rPr>
        <w:t xml:space="preserve">х дворовых территориях по </w:t>
      </w:r>
      <w:proofErr w:type="gramStart"/>
      <w:r w:rsidR="00F962A5">
        <w:rPr>
          <w:rFonts w:ascii="Times New Roman" w:hAnsi="Times New Roman"/>
          <w:sz w:val="26"/>
          <w:szCs w:val="26"/>
        </w:rPr>
        <w:t>адресам</w:t>
      </w:r>
      <w:r w:rsidRPr="00A85A2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A85A23">
        <w:rPr>
          <w:rFonts w:ascii="Times New Roman" w:hAnsi="Times New Roman"/>
          <w:sz w:val="26"/>
          <w:szCs w:val="26"/>
        </w:rPr>
        <w:t xml:space="preserve">ул. Добролюбова д.19, д. 19А, д. 21, д. 23 и ул. Добролюбова д. 21А, д. 21А корп. А, д. 21А, </w:t>
      </w:r>
      <w:proofErr w:type="spellStart"/>
      <w:r w:rsidRPr="00A85A23">
        <w:rPr>
          <w:rFonts w:ascii="Times New Roman" w:hAnsi="Times New Roman"/>
          <w:sz w:val="26"/>
          <w:szCs w:val="26"/>
        </w:rPr>
        <w:t>корп.Б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были выполнены следующие виды работ: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замена бортового камня – 1447 </w:t>
      </w:r>
      <w:proofErr w:type="spellStart"/>
      <w:r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ремонт асфальтового покрытия – 4 350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замена плиточного покрытия – 576,5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замена полиуретанового покрытия – 600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F962A5">
        <w:rPr>
          <w:rFonts w:ascii="Times New Roman" w:hAnsi="Times New Roman"/>
          <w:sz w:val="26"/>
          <w:szCs w:val="26"/>
        </w:rPr>
        <w:t xml:space="preserve">ремонт газонов – </w:t>
      </w:r>
      <w:r w:rsidRPr="00A85A23">
        <w:rPr>
          <w:rFonts w:ascii="Times New Roman" w:hAnsi="Times New Roman"/>
          <w:sz w:val="26"/>
          <w:szCs w:val="26"/>
        </w:rPr>
        <w:t xml:space="preserve">1480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 замена МАФ на площадках - 36 шт.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>устройство дополнительных опор освещения – 17 шт.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5A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Малые архитектурные формы для установки на детской и спортивной площадке были выбраны жителями путем голосования на общегородском портале «Активный гражданин».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На 13-ти </w:t>
      </w:r>
      <w:r w:rsidRPr="00A85A23">
        <w:rPr>
          <w:rFonts w:ascii="Times New Roman" w:hAnsi="Times New Roman"/>
          <w:sz w:val="26"/>
          <w:szCs w:val="26"/>
        </w:rPr>
        <w:t xml:space="preserve">территориях по адресам: </w:t>
      </w:r>
      <w:r w:rsidR="00F962A5" w:rsidRPr="00A85A23">
        <w:rPr>
          <w:rFonts w:ascii="Times New Roman" w:hAnsi="Times New Roman"/>
          <w:sz w:val="26"/>
          <w:szCs w:val="26"/>
        </w:rPr>
        <w:t>ул. Бутырская, д.2/18, 4, 6</w:t>
      </w:r>
      <w:r w:rsidR="00F962A5">
        <w:rPr>
          <w:rFonts w:ascii="Times New Roman" w:hAnsi="Times New Roman"/>
          <w:sz w:val="26"/>
          <w:szCs w:val="26"/>
        </w:rPr>
        <w:t>; ул. Гончарова,                 д. 7А;</w:t>
      </w:r>
      <w:r w:rsidR="00F962A5" w:rsidRPr="00A85A23">
        <w:rPr>
          <w:rFonts w:ascii="Times New Roman" w:hAnsi="Times New Roman"/>
          <w:sz w:val="26"/>
          <w:szCs w:val="26"/>
        </w:rPr>
        <w:t xml:space="preserve"> ул.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д.12А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д.12Б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д.12В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д.12Г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д.12Д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>ул. Фонвизина, д.9, к.1</w:t>
      </w:r>
      <w:r w:rsidR="00F962A5">
        <w:rPr>
          <w:rFonts w:ascii="Times New Roman" w:hAnsi="Times New Roman"/>
          <w:sz w:val="26"/>
          <w:szCs w:val="26"/>
        </w:rPr>
        <w:t xml:space="preserve">;                            </w:t>
      </w:r>
      <w:r>
        <w:rPr>
          <w:rFonts w:ascii="Times New Roman" w:hAnsi="Times New Roman"/>
          <w:sz w:val="26"/>
          <w:szCs w:val="26"/>
        </w:rPr>
        <w:t>п</w:t>
      </w:r>
      <w:r w:rsidR="00F962A5">
        <w:rPr>
          <w:rFonts w:ascii="Times New Roman" w:hAnsi="Times New Roman"/>
          <w:sz w:val="26"/>
          <w:szCs w:val="26"/>
        </w:rPr>
        <w:t xml:space="preserve">роезд от ул. Яблочкова </w:t>
      </w:r>
      <w:r w:rsidRPr="00A85A23">
        <w:rPr>
          <w:rFonts w:ascii="Times New Roman" w:hAnsi="Times New Roman"/>
          <w:sz w:val="26"/>
          <w:szCs w:val="26"/>
        </w:rPr>
        <w:t>до ул. Фонвизина</w:t>
      </w:r>
      <w:r>
        <w:rPr>
          <w:rFonts w:ascii="Times New Roman" w:hAnsi="Times New Roman"/>
          <w:sz w:val="26"/>
          <w:szCs w:val="26"/>
        </w:rPr>
        <w:t>;</w:t>
      </w:r>
      <w:r w:rsidR="00F962A5"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>ул. Яблочкова, д. 6А, д. 8</w:t>
      </w:r>
      <w:r>
        <w:rPr>
          <w:rFonts w:ascii="Times New Roman" w:hAnsi="Times New Roman"/>
          <w:sz w:val="26"/>
          <w:szCs w:val="26"/>
        </w:rPr>
        <w:t xml:space="preserve">;  </w:t>
      </w:r>
      <w:r w:rsidR="00F962A5">
        <w:rPr>
          <w:rFonts w:ascii="Times New Roman" w:hAnsi="Times New Roman"/>
          <w:sz w:val="26"/>
          <w:szCs w:val="26"/>
        </w:rPr>
        <w:t xml:space="preserve">                               </w:t>
      </w:r>
      <w:r w:rsidR="00F962A5" w:rsidRPr="00A85A23">
        <w:rPr>
          <w:rFonts w:ascii="Times New Roman" w:hAnsi="Times New Roman"/>
          <w:sz w:val="26"/>
          <w:szCs w:val="26"/>
        </w:rPr>
        <w:t>ул. Яблочкова, д.29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>ул. Яблочкова, д.30А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ул. Яблочкова, д.31, корп.3,</w:t>
      </w:r>
      <w:r w:rsidRPr="00A85A23">
        <w:rPr>
          <w:rFonts w:ascii="Times New Roman" w:hAnsi="Times New Roman"/>
          <w:sz w:val="26"/>
          <w:szCs w:val="26"/>
        </w:rPr>
        <w:t>4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>
        <w:rPr>
          <w:rFonts w:ascii="Times New Roman" w:hAnsi="Times New Roman"/>
          <w:sz w:val="26"/>
          <w:szCs w:val="26"/>
        </w:rPr>
        <w:t xml:space="preserve">                             </w:t>
      </w:r>
      <w:r w:rsidR="00F962A5" w:rsidRPr="00A85A23">
        <w:rPr>
          <w:rFonts w:ascii="Times New Roman" w:hAnsi="Times New Roman"/>
          <w:sz w:val="26"/>
          <w:szCs w:val="26"/>
        </w:rPr>
        <w:t>ул. Яблочкова, д.49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>выпо</w:t>
      </w:r>
      <w:r w:rsidR="00F962A5">
        <w:rPr>
          <w:rFonts w:ascii="Times New Roman" w:hAnsi="Times New Roman"/>
          <w:sz w:val="26"/>
          <w:szCs w:val="26"/>
        </w:rPr>
        <w:t>лнено частичное благоустройство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>с выполнением следующих видов работ: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устройство ограждений – 109,3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. м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устройство покрытия на детской площадке – 1217,22 кв. м.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ремонт газонов – 3</w:t>
      </w:r>
      <w:smartTag w:uri="urn:schemas-microsoft-com:office:smarttags" w:element="metricconverter">
        <w:smartTagPr>
          <w:attr w:name="ProductID" w:val="68,00 кв. м"/>
        </w:smartTagPr>
        <w:r w:rsidR="00A85A23" w:rsidRPr="00A85A23">
          <w:rPr>
            <w:rFonts w:ascii="Times New Roman" w:hAnsi="Times New Roman"/>
            <w:sz w:val="26"/>
            <w:szCs w:val="26"/>
          </w:rPr>
          <w:t>68,00 кв. м</w:t>
        </w:r>
      </w:smartTag>
      <w:r w:rsidR="00A85A23" w:rsidRPr="00A85A23">
        <w:rPr>
          <w:rFonts w:ascii="Times New Roman" w:hAnsi="Times New Roman"/>
          <w:sz w:val="26"/>
          <w:szCs w:val="26"/>
        </w:rPr>
        <w:t>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замена МАФ – 59 шт.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ремонт площадки для выгула собак – 1 шт.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</w:t>
      </w:r>
      <w:r w:rsidR="00A85A23" w:rsidRPr="00A85A23">
        <w:rPr>
          <w:rFonts w:ascii="Times New Roman" w:hAnsi="Times New Roman"/>
          <w:sz w:val="26"/>
          <w:szCs w:val="26"/>
        </w:rPr>
        <w:t>бустройство площадки для выгула собак – 1 шт.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5A23">
        <w:rPr>
          <w:rFonts w:ascii="Times New Roman" w:hAnsi="Times New Roman"/>
          <w:sz w:val="26"/>
          <w:szCs w:val="26"/>
        </w:rPr>
        <w:t xml:space="preserve"> </w:t>
      </w:r>
      <w:r w:rsidR="00B468BA">
        <w:rPr>
          <w:rFonts w:ascii="Times New Roman" w:hAnsi="Times New Roman"/>
          <w:sz w:val="26"/>
          <w:szCs w:val="26"/>
        </w:rPr>
        <w:t xml:space="preserve">    </w:t>
      </w:r>
      <w:r w:rsidRPr="00A85A23">
        <w:rPr>
          <w:rFonts w:ascii="Times New Roman" w:hAnsi="Times New Roman"/>
          <w:sz w:val="26"/>
          <w:szCs w:val="26"/>
        </w:rPr>
        <w:t xml:space="preserve">устройство цветников – </w:t>
      </w:r>
      <w:smartTag w:uri="urn:schemas-microsoft-com:office:smarttags" w:element="metricconverter">
        <w:smartTagPr>
          <w:attr w:name="ProductID" w:val="3,14 кв. м"/>
        </w:smartTagPr>
        <w:r w:rsidRPr="00A85A23">
          <w:rPr>
            <w:rFonts w:ascii="Times New Roman" w:hAnsi="Times New Roman"/>
            <w:sz w:val="26"/>
            <w:szCs w:val="26"/>
          </w:rPr>
          <w:t>3,14 кв. м</w:t>
        </w:r>
      </w:smartTag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85A23" w:rsidRPr="00A85A23">
        <w:rPr>
          <w:rFonts w:ascii="Times New Roman" w:hAnsi="Times New Roman"/>
          <w:sz w:val="26"/>
          <w:szCs w:val="26"/>
        </w:rPr>
        <w:t xml:space="preserve"> устройство парковочных столбиков – 247 шт.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5A23">
        <w:rPr>
          <w:rFonts w:ascii="Times New Roman" w:hAnsi="Times New Roman"/>
          <w:sz w:val="26"/>
          <w:szCs w:val="26"/>
        </w:rPr>
        <w:t xml:space="preserve"> </w:t>
      </w:r>
      <w:r w:rsidR="00B468BA">
        <w:rPr>
          <w:rFonts w:ascii="Times New Roman" w:hAnsi="Times New Roman"/>
          <w:sz w:val="26"/>
          <w:szCs w:val="26"/>
        </w:rPr>
        <w:t xml:space="preserve">    </w:t>
      </w:r>
      <w:r w:rsidRPr="00A85A23">
        <w:rPr>
          <w:rFonts w:ascii="Times New Roman" w:hAnsi="Times New Roman"/>
          <w:sz w:val="26"/>
          <w:szCs w:val="26"/>
        </w:rPr>
        <w:t xml:space="preserve">устройство плиточного покрытия – 62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85A23" w:rsidRPr="00A85A23">
        <w:rPr>
          <w:rFonts w:ascii="Times New Roman" w:hAnsi="Times New Roman"/>
          <w:sz w:val="26"/>
          <w:szCs w:val="26"/>
        </w:rPr>
        <w:t xml:space="preserve"> устройство теннисного стола – 1шт.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устройство опор освещения – 6 шт.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ремонт асфальтобетонного покрытия – 130 </w:t>
      </w:r>
      <w:proofErr w:type="spellStart"/>
      <w:r w:rsidR="00A85A23" w:rsidRPr="00A85A23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замена бортового камня  – 239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замена ограждения спортивной площадки - 94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5A23">
        <w:rPr>
          <w:rFonts w:ascii="Times New Roman" w:hAnsi="Times New Roman"/>
          <w:sz w:val="26"/>
          <w:szCs w:val="26"/>
        </w:rPr>
        <w:t xml:space="preserve"> </w:t>
      </w:r>
      <w:r w:rsidR="00B468BA">
        <w:rPr>
          <w:rFonts w:ascii="Times New Roman" w:hAnsi="Times New Roman"/>
          <w:sz w:val="26"/>
          <w:szCs w:val="26"/>
        </w:rPr>
        <w:t xml:space="preserve">    </w:t>
      </w:r>
      <w:r w:rsidRPr="00A85A23">
        <w:rPr>
          <w:rFonts w:ascii="Times New Roman" w:hAnsi="Times New Roman"/>
          <w:sz w:val="26"/>
          <w:szCs w:val="26"/>
        </w:rPr>
        <w:t xml:space="preserve">замена покрытия спортивной площадки  - 424,32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устройство ограждающих столбиков – 247 шт.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62522" w:rsidRPr="00A85A23" w:rsidRDefault="00B468BA" w:rsidP="00A6252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Осуществлена реконструкция контейнерных площадок на </w:t>
      </w:r>
      <w:r w:rsidR="00A85A23" w:rsidRPr="00B468BA">
        <w:rPr>
          <w:rFonts w:ascii="Times New Roman" w:hAnsi="Times New Roman"/>
          <w:sz w:val="26"/>
          <w:szCs w:val="26"/>
        </w:rPr>
        <w:t>33 дворовых территориях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по следующим адресам:</w:t>
      </w:r>
      <w:r w:rsid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Гончарова д.6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>Гончарова д.8/13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Гончарова, д.9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Гончарова, 13Б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Гончарова д.17Б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Гончарова д.17В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r w:rsidR="00F962A5" w:rsidRPr="00A85A23">
        <w:rPr>
          <w:rFonts w:ascii="Times New Roman" w:hAnsi="Times New Roman"/>
          <w:sz w:val="26"/>
          <w:szCs w:val="26"/>
        </w:rPr>
        <w:t>Добролюбова пр.д.5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r w:rsidR="00F962A5" w:rsidRPr="00A85A23">
        <w:rPr>
          <w:rFonts w:ascii="Times New Roman" w:hAnsi="Times New Roman"/>
          <w:sz w:val="26"/>
          <w:szCs w:val="26"/>
        </w:rPr>
        <w:t>Добролюбова ул.18, 20, 20/25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>, д.3, корп.1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 xml:space="preserve"> 5, корп.1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 xml:space="preserve"> д.7 корп.1</w:t>
      </w:r>
      <w:r w:rsidR="00F962A5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 xml:space="preserve"> д.7 корп.3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2A5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962A5" w:rsidRPr="00A85A23">
        <w:rPr>
          <w:rFonts w:ascii="Times New Roman" w:hAnsi="Times New Roman"/>
          <w:sz w:val="26"/>
          <w:szCs w:val="26"/>
        </w:rPr>
        <w:t xml:space="preserve"> д.10А</w:t>
      </w:r>
      <w:r w:rsidR="00F962A5">
        <w:rPr>
          <w:rFonts w:ascii="Times New Roman" w:hAnsi="Times New Roman"/>
          <w:sz w:val="26"/>
          <w:szCs w:val="26"/>
        </w:rPr>
        <w:t>;</w:t>
      </w:r>
      <w:r w:rsidR="00F962A5" w:rsidRPr="00F962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51EA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EA51EA">
        <w:rPr>
          <w:rFonts w:ascii="Times New Roman" w:hAnsi="Times New Roman"/>
          <w:sz w:val="26"/>
          <w:szCs w:val="26"/>
        </w:rPr>
        <w:t xml:space="preserve"> д.11;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Милашенков д.12А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51EA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EA51EA" w:rsidRPr="00A85A23">
        <w:rPr>
          <w:rFonts w:ascii="Times New Roman" w:hAnsi="Times New Roman"/>
          <w:sz w:val="26"/>
          <w:szCs w:val="26"/>
        </w:rPr>
        <w:t>, д.16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51EA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EA51EA" w:rsidRPr="00A85A23">
        <w:rPr>
          <w:rFonts w:ascii="Times New Roman" w:hAnsi="Times New Roman"/>
          <w:sz w:val="26"/>
          <w:szCs w:val="26"/>
        </w:rPr>
        <w:t>, д.19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Руставели ул. д. 3. корп.6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Фонвизина д.4Б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Фонвизина д.7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Фонвизина, д.</w:t>
      </w:r>
      <w:r w:rsidR="00EA51EA">
        <w:rPr>
          <w:rFonts w:ascii="Times New Roman" w:hAnsi="Times New Roman"/>
          <w:sz w:val="26"/>
          <w:szCs w:val="26"/>
        </w:rPr>
        <w:t>8Б, 10А;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Фонвизина д.14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Яблочкова д.15</w:t>
      </w:r>
      <w:r w:rsidR="00EA51EA">
        <w:rPr>
          <w:rFonts w:ascii="Times New Roman" w:hAnsi="Times New Roman"/>
          <w:sz w:val="26"/>
          <w:szCs w:val="26"/>
        </w:rPr>
        <w:t>;</w:t>
      </w:r>
      <w:r w:rsidR="00EA51EA" w:rsidRPr="00EA51EA">
        <w:rPr>
          <w:rFonts w:ascii="Times New Roman" w:hAnsi="Times New Roman"/>
          <w:sz w:val="26"/>
          <w:szCs w:val="26"/>
        </w:rPr>
        <w:t xml:space="preserve"> </w:t>
      </w:r>
      <w:r w:rsidR="00EA51EA" w:rsidRPr="00A85A23">
        <w:rPr>
          <w:rFonts w:ascii="Times New Roman" w:hAnsi="Times New Roman"/>
          <w:sz w:val="26"/>
          <w:szCs w:val="26"/>
        </w:rPr>
        <w:t>Яблочкова д.16</w:t>
      </w:r>
      <w:r w:rsidR="00EA51EA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Яблочкова, д.18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Яблочкова, д.23, корп.1,2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Яблочкова, д.23 корп.3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>
        <w:rPr>
          <w:rFonts w:ascii="Times New Roman" w:hAnsi="Times New Roman"/>
          <w:sz w:val="26"/>
          <w:szCs w:val="26"/>
        </w:rPr>
        <w:t>Яблочкова ул. д.30</w:t>
      </w:r>
      <w:r w:rsidR="00A62522" w:rsidRPr="00A85A23">
        <w:rPr>
          <w:rFonts w:ascii="Times New Roman" w:hAnsi="Times New Roman"/>
          <w:sz w:val="26"/>
          <w:szCs w:val="26"/>
        </w:rPr>
        <w:t>А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 д.31Г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 д.35А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 д.37А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 д.37Г</w:t>
      </w:r>
      <w:r w:rsidR="00A62522">
        <w:rPr>
          <w:rFonts w:ascii="Times New Roman" w:hAnsi="Times New Roman"/>
          <w:sz w:val="26"/>
          <w:szCs w:val="26"/>
        </w:rPr>
        <w:t>;</w:t>
      </w:r>
      <w:r w:rsidR="00A62522" w:rsidRPr="00A62522">
        <w:rPr>
          <w:rFonts w:ascii="Times New Roman" w:hAnsi="Times New Roman"/>
          <w:sz w:val="26"/>
          <w:szCs w:val="26"/>
        </w:rPr>
        <w:t xml:space="preserve"> </w:t>
      </w:r>
      <w:r w:rsidR="00A62522" w:rsidRPr="00A85A23">
        <w:rPr>
          <w:rFonts w:ascii="Times New Roman" w:hAnsi="Times New Roman"/>
          <w:sz w:val="26"/>
          <w:szCs w:val="26"/>
        </w:rPr>
        <w:t>Яблочкова д.45</w:t>
      </w:r>
      <w:r w:rsidR="00A62522">
        <w:rPr>
          <w:rFonts w:ascii="Times New Roman" w:hAnsi="Times New Roman"/>
          <w:sz w:val="26"/>
          <w:szCs w:val="26"/>
        </w:rPr>
        <w:t>.</w:t>
      </w:r>
    </w:p>
    <w:p w:rsidR="00A62522" w:rsidRPr="00A62522" w:rsidRDefault="00A62522" w:rsidP="00A85A2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средства стимулирования в сумме </w:t>
      </w:r>
      <w:r w:rsidR="00A85A23" w:rsidRPr="00B468BA">
        <w:rPr>
          <w:rFonts w:ascii="Times New Roman" w:hAnsi="Times New Roman"/>
          <w:sz w:val="26"/>
          <w:szCs w:val="26"/>
        </w:rPr>
        <w:t>12 млн. 736 тыс. 572 руб.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были выполнены работы на 8-ми объектах ОДХ, в том числе: </w:t>
      </w:r>
    </w:p>
    <w:p w:rsidR="00A85A23" w:rsidRPr="00A85A23" w:rsidRDefault="00B468B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на 5-ти объектах по ул. Яблочкова, ул. Добролюбова, Огородный проезд,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Гончарова, 2-й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переулок проведены локально-реконструктивные работы согласно комплексной схеме</w:t>
      </w:r>
      <w:r w:rsidR="00A063D5">
        <w:rPr>
          <w:rFonts w:ascii="Times New Roman" w:hAnsi="Times New Roman"/>
          <w:sz w:val="26"/>
          <w:szCs w:val="26"/>
        </w:rPr>
        <w:t xml:space="preserve"> организации дорожного движения;</w:t>
      </w:r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по адресу: ул. Гонч</w:t>
      </w:r>
      <w:r>
        <w:rPr>
          <w:rFonts w:ascii="Times New Roman" w:hAnsi="Times New Roman"/>
          <w:sz w:val="26"/>
          <w:szCs w:val="26"/>
        </w:rPr>
        <w:t>арова, д. 6 обустроена парковка;</w:t>
      </w:r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- по адресу: Гончарова, 15Б и ул. Добролюбова, д. 14 в зоне пешеходных переходов установлены ограждения (переходы распол</w:t>
      </w:r>
      <w:r>
        <w:rPr>
          <w:rFonts w:ascii="Times New Roman" w:hAnsi="Times New Roman"/>
          <w:sz w:val="26"/>
          <w:szCs w:val="26"/>
        </w:rPr>
        <w:t>ожены вблизи учебных заведений);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по адресу: Межквартальный проезд между ул. Яблочкова и 1-ый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переулок пр</w:t>
      </w:r>
      <w:r>
        <w:rPr>
          <w:rFonts w:ascii="Times New Roman" w:hAnsi="Times New Roman"/>
          <w:sz w:val="26"/>
          <w:szCs w:val="26"/>
        </w:rPr>
        <w:t xml:space="preserve">оведены работы по ремонту АБП с </w:t>
      </w:r>
      <w:r w:rsidR="00A85A23" w:rsidRPr="00A85A23">
        <w:rPr>
          <w:rFonts w:ascii="Times New Roman" w:hAnsi="Times New Roman"/>
          <w:sz w:val="26"/>
          <w:szCs w:val="26"/>
        </w:rPr>
        <w:t>заменой бортового камня.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 счет экономии, сложившейся после проведения конкурсных процедур,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сумме </w:t>
      </w:r>
      <w:r w:rsidR="00A85A23" w:rsidRPr="00A063D5">
        <w:rPr>
          <w:rFonts w:ascii="Times New Roman" w:hAnsi="Times New Roman"/>
          <w:sz w:val="26"/>
          <w:szCs w:val="26"/>
        </w:rPr>
        <w:t>965 тыс. 800 руб.</w:t>
      </w:r>
      <w:r w:rsidR="00A85A23" w:rsidRPr="00A85A23">
        <w:rPr>
          <w:rFonts w:ascii="Times New Roman" w:hAnsi="Times New Roman"/>
          <w:sz w:val="26"/>
          <w:szCs w:val="26"/>
        </w:rPr>
        <w:t xml:space="preserve"> заменено АБП и бортовой камень на проезде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от ул. Большая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до площади Савеловского вокзала.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сумму </w:t>
      </w:r>
      <w:r w:rsidR="00A85A23" w:rsidRPr="00A063D5">
        <w:rPr>
          <w:rFonts w:ascii="Times New Roman" w:hAnsi="Times New Roman"/>
          <w:sz w:val="26"/>
          <w:szCs w:val="26"/>
        </w:rPr>
        <w:t>18 млн. 089 тыс. 400 руб.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были в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ыполнены работы </w:t>
      </w:r>
      <w:r w:rsidR="00A85A23" w:rsidRPr="00A85A23">
        <w:rPr>
          <w:rFonts w:ascii="Times New Roman" w:hAnsi="Times New Roman"/>
          <w:sz w:val="26"/>
          <w:szCs w:val="26"/>
        </w:rPr>
        <w:t xml:space="preserve">по ремонту асфальтобетонного покрытия на </w:t>
      </w:r>
      <w:r w:rsidR="00A85A23" w:rsidRPr="00A063D5">
        <w:rPr>
          <w:rFonts w:ascii="Times New Roman" w:hAnsi="Times New Roman"/>
          <w:sz w:val="26"/>
          <w:szCs w:val="26"/>
        </w:rPr>
        <w:t>37 д</w:t>
      </w:r>
      <w:r w:rsidR="00A85A23" w:rsidRPr="00A85A23">
        <w:rPr>
          <w:rFonts w:ascii="Times New Roman" w:hAnsi="Times New Roman"/>
          <w:sz w:val="26"/>
          <w:szCs w:val="26"/>
        </w:rPr>
        <w:t>воровых территориях: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Бутырская ул. 2/18, 4, 6 – 1412,5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Бутырская ул. 84 – 800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Бутырская ул. 86,86А – 800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Бутырская ул. 86Б – 500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Гончарова ул., д. 3,5 – 500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Гончарова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 xml:space="preserve">ул.6б – 318кв.м.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Гончарова ул., д. 9 – 400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Default="006B1108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Гончарова ул. 17а корп.1, 17а корп.2 – 400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Гончарова 19, 19а; Добролюбова 15/21, 17 – 500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Добролюбова 11а; Руставели ул. 9 – 570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Добролюбова ул. 25, 27, 27а – 700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ул. 1 – 480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ул. 15 – 300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ул. 17 – 450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ул. 22 – 152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Руставели, д. 6А, корп. 1 – 720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Руставели ул., д. 8, корп.1, 2 – 550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Руставели ул. 10 корп.2, 10 корп.3 – 800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Руставели ул. 10 корп.4, 12/7 </w:t>
      </w:r>
      <w:proofErr w:type="spellStart"/>
      <w:r w:rsidRPr="00A85A23">
        <w:rPr>
          <w:rFonts w:ascii="Times New Roman" w:hAnsi="Times New Roman"/>
          <w:sz w:val="26"/>
          <w:szCs w:val="26"/>
        </w:rPr>
        <w:t>корп.а.б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– 1000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Default="006B1108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Руставели ул. 15, 15а стр.1 – 1550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Яблочкова, д. 4 – 360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10а – 600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Яблочкова ул. 23 корп.</w:t>
      </w:r>
      <w:r w:rsidRPr="00A85A23">
        <w:rPr>
          <w:rFonts w:ascii="Times New Roman" w:hAnsi="Times New Roman"/>
          <w:sz w:val="26"/>
          <w:szCs w:val="26"/>
        </w:rPr>
        <w:t xml:space="preserve">2 – 1000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25 – 100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Яблочкова, д.25, к.4 – 350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Яблочкова ул. 27 корп.</w:t>
      </w:r>
      <w:r w:rsidRPr="00A85A23">
        <w:rPr>
          <w:rFonts w:ascii="Times New Roman" w:hAnsi="Times New Roman"/>
          <w:sz w:val="26"/>
          <w:szCs w:val="26"/>
        </w:rPr>
        <w:t xml:space="preserve">2 – 550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>Яблочкова ул. 29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A23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.</w:t>
      </w:r>
      <w:r w:rsidRPr="00A85A23">
        <w:rPr>
          <w:rFonts w:ascii="Times New Roman" w:hAnsi="Times New Roman"/>
          <w:sz w:val="26"/>
          <w:szCs w:val="26"/>
        </w:rPr>
        <w:t xml:space="preserve">4, 29Б – 900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ул., д. 29 – 300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Default="006B1108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Яблочкова, д.30 – 500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Яблочкова ул., д. 31 – 300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31 к.3, 31 к.4 – 480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34 – 300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Pr="00A85A23" w:rsidRDefault="006B1108" w:rsidP="006B11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35 – 400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6B1108" w:rsidRDefault="006B1108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Яблочкова, д.35Б – 450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Яблочкова ул., д. 37 – 200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6B1108" w:rsidRDefault="006B1108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85A23">
        <w:rPr>
          <w:rFonts w:ascii="Times New Roman" w:hAnsi="Times New Roman"/>
          <w:sz w:val="26"/>
          <w:szCs w:val="26"/>
        </w:rPr>
        <w:t xml:space="preserve">Яблочкова ул. 37В – 380 </w:t>
      </w:r>
      <w:proofErr w:type="spellStart"/>
      <w:r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Яблочкова ул., д. 49 – 250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B25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>В 2018 го</w:t>
      </w:r>
      <w:r>
        <w:rPr>
          <w:rFonts w:ascii="Times New Roman" w:hAnsi="Times New Roman"/>
          <w:color w:val="000000"/>
          <w:sz w:val="26"/>
          <w:szCs w:val="26"/>
        </w:rPr>
        <w:t xml:space="preserve">ду в рамках программы «Развития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городской среды» проведены работы по благоустройству части </w:t>
      </w:r>
      <w:r w:rsidR="00A85A23" w:rsidRPr="00A85A23">
        <w:rPr>
          <w:rFonts w:ascii="Times New Roman" w:hAnsi="Times New Roman"/>
          <w:sz w:val="26"/>
          <w:szCs w:val="26"/>
        </w:rPr>
        <w:t>сквера вдоль улицы Добролюбова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соответст</w:t>
      </w:r>
      <w:r>
        <w:rPr>
          <w:rFonts w:ascii="Times New Roman" w:hAnsi="Times New Roman"/>
          <w:sz w:val="26"/>
          <w:szCs w:val="26"/>
        </w:rPr>
        <w:t xml:space="preserve">вии с проектом благоустройства </w:t>
      </w:r>
      <w:r w:rsidR="00A85A23" w:rsidRPr="00A85A23">
        <w:rPr>
          <w:rFonts w:ascii="Times New Roman" w:hAnsi="Times New Roman"/>
          <w:sz w:val="26"/>
          <w:szCs w:val="26"/>
        </w:rPr>
        <w:t xml:space="preserve">были выполнены работы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>по обустройству дорожно-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тропиночной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сети, посадке деревьев и зеленых насаждений, рекультивации газонов. Установлены скамейки, урны и вазоны.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>В рамках реализации государственной программы «Развитие образования города Москвы» проведено благоустройство территории детского сада по адресу: у</w:t>
      </w:r>
      <w:r w:rsidR="00A85A23" w:rsidRPr="00A85A23">
        <w:rPr>
          <w:rFonts w:ascii="Times New Roman" w:hAnsi="Times New Roman"/>
          <w:sz w:val="26"/>
          <w:szCs w:val="26"/>
        </w:rPr>
        <w:t xml:space="preserve">л. Гончарова 13А (Государственное бюджетное общеобразовательное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A85A23" w:rsidRPr="00A85A23">
        <w:rPr>
          <w:rFonts w:ascii="Times New Roman" w:hAnsi="Times New Roman"/>
          <w:sz w:val="26"/>
          <w:szCs w:val="26"/>
        </w:rPr>
        <w:lastRenderedPageBreak/>
        <w:t>учреждение города Москвы «Школа № 1236 имени С.В. 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»).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Объем финансирования составил </w:t>
      </w:r>
      <w:r w:rsidR="00A85A23" w:rsidRPr="00A063D5">
        <w:rPr>
          <w:rFonts w:ascii="Times New Roman" w:hAnsi="Times New Roman"/>
          <w:sz w:val="26"/>
          <w:szCs w:val="26"/>
        </w:rPr>
        <w:t>14 млн. рублей.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Выполнены следующие виды работ: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устройство полиуретанового покрытия  - 940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замена бортового камня - 22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ремонт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отмостки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- 160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             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окраска ограждения - 395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       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устройство АБП - 365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 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замена МАФ – 72 шт.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устройство ограждений спорт. площадки – 68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ремонт газонов -  4055,06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установка бордюрного камня – 710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пог.м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ремонт асфальтовых покрытий – 681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весенний и осенний периоды на территории района по программе «Миллион деревьев» были высажены зеленые насаждения в количестве: </w:t>
      </w:r>
      <w:r w:rsidR="00A85A23" w:rsidRPr="00A063D5">
        <w:rPr>
          <w:rFonts w:ascii="Times New Roman" w:hAnsi="Times New Roman"/>
          <w:sz w:val="26"/>
          <w:szCs w:val="26"/>
        </w:rPr>
        <w:t xml:space="preserve">240 кустарников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A85A23" w:rsidRPr="00A063D5">
        <w:rPr>
          <w:rFonts w:ascii="Times New Roman" w:hAnsi="Times New Roman"/>
          <w:sz w:val="26"/>
          <w:szCs w:val="26"/>
        </w:rPr>
        <w:t>и 7 деревьев.</w:t>
      </w:r>
      <w:r w:rsidR="00A85A23" w:rsidRPr="00A85A23">
        <w:rPr>
          <w:rFonts w:ascii="Times New Roman" w:hAnsi="Times New Roman"/>
          <w:sz w:val="26"/>
          <w:szCs w:val="26"/>
        </w:rPr>
        <w:t xml:space="preserve"> Адреса высадки были определены по результатам голосования жителями района на портале «Активный гражданин»: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 xml:space="preserve">ул. Бутырская, д.86Б (4 дерева, 40 кустарников) 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 xml:space="preserve">ул. Гончарова, д.15 (50 кустарников) 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 xml:space="preserve">ул. Добролюбова, д.11А, ул. Руставели, д.9 (2 дерева) 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 xml:space="preserve">ул. </w:t>
      </w:r>
      <w:proofErr w:type="spellStart"/>
      <w:r w:rsidRPr="00A85A23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Pr="00A85A23">
        <w:rPr>
          <w:rFonts w:ascii="Times New Roman" w:hAnsi="Times New Roman"/>
          <w:color w:val="000000"/>
          <w:sz w:val="26"/>
          <w:szCs w:val="26"/>
        </w:rPr>
        <w:t>, д.18 (10 кустарников)</w:t>
      </w:r>
    </w:p>
    <w:p w:rsidR="008B252A" w:rsidRDefault="008B252A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>ул. Руставели, д.15, 15А, стр.1 (40 кустарников)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>ул. Фонвизина, д.6 (10 кустарников)</w:t>
      </w:r>
    </w:p>
    <w:p w:rsidR="008B252A" w:rsidRPr="00A85A23" w:rsidRDefault="008B252A" w:rsidP="008B252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>ул. Яблочкова, д.16 (20 кустарников)</w:t>
      </w:r>
    </w:p>
    <w:p w:rsidR="008B252A" w:rsidRDefault="008B252A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85A23">
        <w:rPr>
          <w:rFonts w:ascii="Times New Roman" w:hAnsi="Times New Roman"/>
          <w:color w:val="000000"/>
          <w:sz w:val="26"/>
          <w:szCs w:val="26"/>
        </w:rPr>
        <w:t>ул. Яблочкова, д.41Б (1 дерево, 10 кустарников)</w:t>
      </w: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>ул. Яблочкова, д.43Б (60 кустарников)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A85A23" w:rsidRPr="00A063D5" w:rsidRDefault="00A85A23" w:rsidP="00A063D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63D5">
        <w:rPr>
          <w:rFonts w:ascii="Times New Roman" w:hAnsi="Times New Roman"/>
          <w:b/>
          <w:sz w:val="26"/>
          <w:szCs w:val="26"/>
        </w:rPr>
        <w:t>Установка опор наружного освещения</w:t>
      </w:r>
    </w:p>
    <w:p w:rsidR="00A063D5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рамках государственного контракта Департамента жилищно-коммунального хозяйства города Москвы № 182-ДЖКХ/18 компания ООО «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Элтос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» в отчетный период выполнила работы по монтажу </w:t>
      </w:r>
      <w:r w:rsidR="00A85A23" w:rsidRPr="00A063D5">
        <w:rPr>
          <w:rFonts w:ascii="Times New Roman" w:hAnsi="Times New Roman"/>
          <w:sz w:val="26"/>
          <w:szCs w:val="26"/>
        </w:rPr>
        <w:t>65</w:t>
      </w:r>
      <w:r w:rsidR="00A85A23" w:rsidRPr="00A85A23">
        <w:rPr>
          <w:rFonts w:ascii="Times New Roman" w:hAnsi="Times New Roman"/>
          <w:sz w:val="26"/>
          <w:szCs w:val="26"/>
        </w:rPr>
        <w:t xml:space="preserve"> опор освещения.</w:t>
      </w:r>
    </w:p>
    <w:p w:rsidR="00A063D5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063D5" w:rsidRPr="00A063D5" w:rsidRDefault="00A85A23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63D5">
        <w:rPr>
          <w:rFonts w:ascii="Times New Roman" w:hAnsi="Times New Roman"/>
          <w:b/>
          <w:sz w:val="26"/>
          <w:szCs w:val="26"/>
        </w:rPr>
        <w:t>П</w:t>
      </w:r>
      <w:r w:rsidR="00A063D5" w:rsidRPr="00A063D5">
        <w:rPr>
          <w:rFonts w:ascii="Times New Roman" w:hAnsi="Times New Roman"/>
          <w:b/>
          <w:sz w:val="26"/>
          <w:szCs w:val="26"/>
        </w:rPr>
        <w:t>роведение месячника благоустройства</w:t>
      </w:r>
    </w:p>
    <w:p w:rsidR="00A063D5" w:rsidRDefault="00A063D5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A063D5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A85A23" w:rsidRPr="00A063D5">
        <w:rPr>
          <w:rFonts w:ascii="Times New Roman" w:hAnsi="Times New Roman"/>
          <w:sz w:val="26"/>
          <w:szCs w:val="26"/>
        </w:rPr>
        <w:t>В период проведения месячника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были организованны и проведены работы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по уборке и благоустройству городских и дворовых территорий:</w:t>
      </w:r>
    </w:p>
    <w:p w:rsidR="00A85A23" w:rsidRPr="00A85A23" w:rsidRDefault="00A063D5" w:rsidP="00A85A23">
      <w:pPr>
        <w:pStyle w:val="a4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="002B4B1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B4B14">
        <w:rPr>
          <w:rFonts w:ascii="Times New Roman" w:hAnsi="Times New Roman"/>
          <w:bCs/>
          <w:iCs/>
          <w:sz w:val="26"/>
          <w:szCs w:val="26"/>
        </w:rPr>
        <w:t>прогребание</w:t>
      </w:r>
      <w:proofErr w:type="spellEnd"/>
      <w:r w:rsidR="002B4B14">
        <w:rPr>
          <w:rFonts w:ascii="Times New Roman" w:hAnsi="Times New Roman"/>
          <w:bCs/>
          <w:iCs/>
          <w:sz w:val="26"/>
          <w:szCs w:val="26"/>
        </w:rPr>
        <w:t xml:space="preserve"> газонов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0,6 га"/>
        </w:smartTagPr>
        <w:r w:rsidR="00A85A23" w:rsidRPr="00A85A23">
          <w:rPr>
            <w:rFonts w:ascii="Times New Roman" w:hAnsi="Times New Roman"/>
            <w:bCs/>
            <w:iCs/>
            <w:sz w:val="26"/>
            <w:szCs w:val="26"/>
          </w:rPr>
          <w:t>100,6 га</w:t>
        </w:r>
      </w:smartTag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 ремонт газонов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13 га"/>
        </w:smartTagPr>
        <w:r w:rsidR="00A85A23" w:rsidRPr="00A85A23">
          <w:rPr>
            <w:rFonts w:ascii="Times New Roman" w:hAnsi="Times New Roman"/>
            <w:bCs/>
            <w:iCs/>
            <w:sz w:val="26"/>
            <w:szCs w:val="26"/>
          </w:rPr>
          <w:t>13 га</w:t>
        </w:r>
      </w:smartTag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-  удаление сухостоя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10 ед. 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удаление пней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45 ед.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ремонт МАФ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112 ед.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ремонт детских площадок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29 ед.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ремонт спортивных площадок </w:t>
      </w:r>
      <w:r>
        <w:rPr>
          <w:rFonts w:ascii="Times New Roman" w:hAnsi="Times New Roman"/>
          <w:bCs/>
          <w:iCs/>
          <w:sz w:val="26"/>
          <w:szCs w:val="26"/>
        </w:rPr>
        <w:t>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3 ед.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-  окраска ограждения газонов -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13500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ремонт урн – 129 шт.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окраска урн – 474 шт.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ремонт контейнеров – 10 шт.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ремонт дорог – 0,07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тыс.кв.м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ремонт пешеходных ограждений – 60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покраска пешеходных ограждений – 770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окраска и ремонт дорожных ограждений – 2000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промывка и окраска дорожных знаков и указателей – 168 шт. </w:t>
      </w:r>
    </w:p>
    <w:p w:rsidR="00A85A23" w:rsidRPr="00A85A23" w:rsidRDefault="002B4B14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вывоз мусора – 2,66 </w:t>
      </w:r>
      <w:proofErr w:type="spellStart"/>
      <w:r w:rsidR="00A85A23" w:rsidRPr="00A85A23">
        <w:rPr>
          <w:rFonts w:ascii="Times New Roman" w:hAnsi="Times New Roman"/>
          <w:bCs/>
          <w:iCs/>
          <w:sz w:val="26"/>
          <w:szCs w:val="26"/>
        </w:rPr>
        <w:t>тыс.куб.м</w:t>
      </w:r>
      <w:proofErr w:type="spellEnd"/>
      <w:r w:rsidR="00A85A23" w:rsidRPr="00A85A2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  <w:lang w:eastAsia="en-US"/>
        </w:rPr>
        <w:t>Для вывоза мусора были установлены дополнительные бункера.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  <w:lang w:eastAsia="en-US"/>
        </w:rPr>
        <w:t>Проведены работы по промывке, ремонту и покраске цоколей, фасадов жилых многоквартирных домов, нежилых отдельно стоящих зданий, фасадов и витрин зданий торговых объектов, приведены в порядок строительные площадки.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  <w:lang w:eastAsia="en-US"/>
        </w:rPr>
        <w:t>В субботниках активное участие, как и в прошлые годы, приняли учащиеся общеобразовательных учреждений и жители района.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  <w:lang w:eastAsia="en-US"/>
        </w:rPr>
        <w:t>Объектами с массовым выходом жителей района в день проведения субботников были территория «Яблоневого сада» и территория по ул. Руставели, вл.2.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  <w:lang w:eastAsia="en-US"/>
        </w:rPr>
        <w:t>Всего в месячнике по благоустройству приняло участие около 560 жителей района, 380 учащихся образовательных учреждений и 700 работников предприятий.</w:t>
      </w:r>
    </w:p>
    <w:p w:rsidR="00A85A23" w:rsidRPr="00A85A23" w:rsidRDefault="00A85A23" w:rsidP="00A85A23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:rsidR="002828D2" w:rsidRPr="002828D2" w:rsidRDefault="00A85A23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828D2">
        <w:rPr>
          <w:rFonts w:ascii="Times New Roman" w:hAnsi="Times New Roman"/>
          <w:b/>
          <w:sz w:val="26"/>
          <w:szCs w:val="26"/>
        </w:rPr>
        <w:t>С</w:t>
      </w:r>
      <w:r w:rsidR="002828D2" w:rsidRPr="002828D2">
        <w:rPr>
          <w:rFonts w:ascii="Times New Roman" w:hAnsi="Times New Roman"/>
          <w:b/>
          <w:sz w:val="26"/>
          <w:szCs w:val="26"/>
        </w:rPr>
        <w:t>анитарное содержание дворовых территорий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На территории района </w:t>
      </w:r>
      <w:r w:rsidR="00A85A23" w:rsidRPr="002828D2">
        <w:rPr>
          <w:rFonts w:ascii="Times New Roman" w:hAnsi="Times New Roman"/>
          <w:sz w:val="26"/>
          <w:szCs w:val="26"/>
        </w:rPr>
        <w:t xml:space="preserve">144 дворовые территории, </w:t>
      </w:r>
      <w:r w:rsidR="00A85A23" w:rsidRPr="002828D2">
        <w:rPr>
          <w:rFonts w:ascii="Times New Roman" w:hAnsi="Times New Roman"/>
          <w:color w:val="000000"/>
          <w:sz w:val="26"/>
          <w:szCs w:val="26"/>
        </w:rPr>
        <w:t xml:space="preserve">общая уборочная площадь которых составляет 437 тыс. 144,35 </w:t>
      </w:r>
      <w:proofErr w:type="spellStart"/>
      <w:r w:rsidR="00A85A23" w:rsidRPr="002828D2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="00A85A23" w:rsidRPr="002828D2">
        <w:rPr>
          <w:rFonts w:ascii="Times New Roman" w:hAnsi="Times New Roman"/>
          <w:color w:val="000000"/>
          <w:sz w:val="26"/>
          <w:szCs w:val="26"/>
        </w:rPr>
        <w:t>,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 из них: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>- площадь механизиров</w:t>
      </w:r>
      <w:r>
        <w:rPr>
          <w:rFonts w:ascii="Times New Roman" w:hAnsi="Times New Roman"/>
          <w:color w:val="000000"/>
          <w:sz w:val="26"/>
          <w:szCs w:val="26"/>
        </w:rPr>
        <w:t xml:space="preserve">анной уборки – 126 тыс. 778,35 </w:t>
      </w:r>
      <w:proofErr w:type="spellStart"/>
      <w:r w:rsidR="00A85A23" w:rsidRPr="00A85A23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площадь ручной уборки –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310 тыс. 778,16 </w:t>
      </w:r>
      <w:proofErr w:type="spellStart"/>
      <w:r w:rsidR="00A85A23" w:rsidRPr="00A85A23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Содержание и текущий ремонт в</w:t>
      </w:r>
      <w:r>
        <w:rPr>
          <w:rFonts w:ascii="Times New Roman" w:hAnsi="Times New Roman"/>
          <w:sz w:val="26"/>
          <w:szCs w:val="26"/>
        </w:rPr>
        <w:t xml:space="preserve">сех дворовых территорий района </w:t>
      </w:r>
      <w:r w:rsidR="00A85A23" w:rsidRPr="00A85A23">
        <w:rPr>
          <w:rFonts w:ascii="Times New Roman" w:hAnsi="Times New Roman"/>
          <w:sz w:val="26"/>
          <w:szCs w:val="26"/>
        </w:rPr>
        <w:t>осуществляет ГБУ «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Жилищник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Бутырского района». 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декабре 2018 года все дворники были обеспечены новой спецодеждой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A85A23" w:rsidRPr="00A85A23">
        <w:rPr>
          <w:rFonts w:ascii="Times New Roman" w:hAnsi="Times New Roman"/>
          <w:sz w:val="26"/>
          <w:szCs w:val="26"/>
        </w:rPr>
        <w:t>и ручным инвентарем. При проведении работ по механизированной уборке дворовых территорий задействованы 29 единиц самоходной техники и 13 единиц автомобильной техники. Вся техника оборудована системой «ГЛОНАСС». Контролирующими организациями ежедневно осуществляется мониторинг выхода техники на дворовую территорию.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Вывоз отходов от уборки дворовых территорий производится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мусоровывозящей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организацией ООО «Хартия» в соответствии с договором.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территории установлено 218 </w:t>
      </w:r>
      <w:r w:rsidR="000E6C53">
        <w:rPr>
          <w:rFonts w:ascii="Times New Roman" w:hAnsi="Times New Roman"/>
          <w:sz w:val="26"/>
          <w:szCs w:val="26"/>
        </w:rPr>
        <w:t xml:space="preserve">контейнеров на 80 контейнерных </w:t>
      </w:r>
      <w:r w:rsidR="00A85A23" w:rsidRPr="00A85A23">
        <w:rPr>
          <w:rFonts w:ascii="Times New Roman" w:hAnsi="Times New Roman"/>
          <w:sz w:val="26"/>
          <w:szCs w:val="26"/>
        </w:rPr>
        <w:t xml:space="preserve">площадках. Вывоз ТБО производится в соответствии с утвержденным графиком.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28D2" w:rsidRPr="002828D2" w:rsidRDefault="00A85A23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828D2">
        <w:rPr>
          <w:rFonts w:ascii="Times New Roman" w:hAnsi="Times New Roman"/>
          <w:b/>
          <w:sz w:val="26"/>
          <w:szCs w:val="26"/>
        </w:rPr>
        <w:t>С</w:t>
      </w:r>
      <w:r w:rsidR="002828D2" w:rsidRPr="002828D2">
        <w:rPr>
          <w:rFonts w:ascii="Times New Roman" w:hAnsi="Times New Roman"/>
          <w:b/>
          <w:sz w:val="26"/>
          <w:szCs w:val="26"/>
        </w:rPr>
        <w:t>одержание многоквартирных домов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рамках реализации Региональной программы капитального ремонта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>на 2018 год в Бутырском районе за счет средств Фонда капитального ремонта города Москвы был проведен ремонт в 6-ти многоквартирных домах по адресам: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Яблочкова, д. 41 (подрядная организация ГБУ «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 xml:space="preserve"> Бутырского района»);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Яблочкова, д. 30А (подрядная организация ГБУ «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 xml:space="preserve"> Бутырского района»).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Яблочкова, д. 31 (подрядная организация ГБУ «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 xml:space="preserve"> Бутырского района»);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Бутырская д. 86 А (подрядная организация ООО ИСК «Оникс»);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Яблочкова, д. 36 (подрядная организация ООО «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ЭкоСмартСтрой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>»);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ул. Яблочкова, д. 25 (п</w:t>
      </w:r>
      <w:r w:rsidR="00A85A23" w:rsidRPr="00A85A23">
        <w:rPr>
          <w:rFonts w:ascii="Times New Roman" w:hAnsi="Times New Roman"/>
          <w:sz w:val="26"/>
          <w:szCs w:val="26"/>
        </w:rPr>
        <w:t>одрядная организация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ООО «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СтройМонтаж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»);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 счет средств экономического развития района в сумме </w:t>
      </w:r>
      <w:r w:rsidR="00A85A23" w:rsidRPr="002828D2">
        <w:rPr>
          <w:rFonts w:ascii="Times New Roman" w:hAnsi="Times New Roman"/>
          <w:sz w:val="26"/>
          <w:szCs w:val="26"/>
        </w:rPr>
        <w:t xml:space="preserve">5 млн.409 тыс.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85A23" w:rsidRPr="002828D2">
        <w:rPr>
          <w:rFonts w:ascii="Times New Roman" w:hAnsi="Times New Roman"/>
          <w:sz w:val="26"/>
          <w:szCs w:val="26"/>
        </w:rPr>
        <w:t xml:space="preserve">100 руб. выполнены работы по капитальному ремонту кровель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A85A23" w:rsidRPr="002828D2">
        <w:rPr>
          <w:rFonts w:ascii="Times New Roman" w:hAnsi="Times New Roman"/>
          <w:sz w:val="26"/>
          <w:szCs w:val="26"/>
        </w:rPr>
        <w:t xml:space="preserve">3-х многоквартирных домов </w:t>
      </w:r>
      <w:r w:rsidR="00A85A23" w:rsidRPr="00A85A23">
        <w:rPr>
          <w:rFonts w:ascii="Times New Roman" w:hAnsi="Times New Roman"/>
          <w:sz w:val="26"/>
          <w:szCs w:val="26"/>
        </w:rPr>
        <w:t xml:space="preserve">по адресам: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Яблочкова, д. 18,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Яблочкова, д. 26 корп. 2,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E6C53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0E6C5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0E6C53">
        <w:rPr>
          <w:rFonts w:ascii="Times New Roman" w:hAnsi="Times New Roman"/>
          <w:sz w:val="26"/>
          <w:szCs w:val="26"/>
        </w:rPr>
        <w:t xml:space="preserve">, </w:t>
      </w:r>
      <w:r w:rsidR="00A85A23" w:rsidRPr="00A85A23">
        <w:rPr>
          <w:rFonts w:ascii="Times New Roman" w:hAnsi="Times New Roman"/>
          <w:sz w:val="26"/>
          <w:szCs w:val="26"/>
        </w:rPr>
        <w:t>д. 12.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 счет экономии, сложившейся после проведения конкурсных процедур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средства социально-экономического развития, на сумму </w:t>
      </w:r>
      <w:r w:rsidR="00A85A23" w:rsidRPr="002828D2">
        <w:rPr>
          <w:rFonts w:ascii="Times New Roman" w:hAnsi="Times New Roman"/>
          <w:sz w:val="26"/>
          <w:szCs w:val="26"/>
        </w:rPr>
        <w:t>156 тыс. 20 руб.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по адресам: ул. Яблочкова, д. 23, корп. 2, ул. Яблочкова, д. 25, корп.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3,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A85A23" w:rsidRPr="00A85A23">
        <w:rPr>
          <w:rFonts w:ascii="Times New Roman" w:hAnsi="Times New Roman"/>
          <w:sz w:val="26"/>
          <w:szCs w:val="26"/>
        </w:rPr>
        <w:t>ул. Яблочкова, д. 49 выполнены работы по установке пандусов.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рамках реализации краткосрочной Региональной программы капитального ремонта общего имущества выполнена </w:t>
      </w:r>
      <w:r w:rsidR="00A85A23" w:rsidRPr="002828D2">
        <w:rPr>
          <w:rFonts w:ascii="Times New Roman" w:hAnsi="Times New Roman"/>
          <w:sz w:val="26"/>
          <w:szCs w:val="26"/>
        </w:rPr>
        <w:t>замена 3 лифтов в многоквартирном доме по адресу: ул. Яблочкова, д. 27, корп. 2.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bCs/>
          <w:sz w:val="26"/>
          <w:szCs w:val="26"/>
        </w:rPr>
        <w:t xml:space="preserve">В рамках выполнения работ по ремонту подъездов многоквартирных домов </w:t>
      </w:r>
      <w:r w:rsidR="00A85A23" w:rsidRPr="002828D2">
        <w:rPr>
          <w:rFonts w:ascii="Times New Roman" w:hAnsi="Times New Roman"/>
          <w:sz w:val="26"/>
          <w:szCs w:val="26"/>
        </w:rPr>
        <w:t xml:space="preserve">отремонтирован </w:t>
      </w:r>
      <w:r w:rsidR="00A85A23" w:rsidRPr="002828D2">
        <w:rPr>
          <w:rFonts w:ascii="Times New Roman" w:hAnsi="Times New Roman"/>
          <w:bCs/>
          <w:sz w:val="26"/>
          <w:szCs w:val="26"/>
        </w:rPr>
        <w:t>121</w:t>
      </w:r>
      <w:r w:rsidR="00A85A23" w:rsidRPr="002828D2">
        <w:rPr>
          <w:rFonts w:ascii="Times New Roman" w:hAnsi="Times New Roman"/>
          <w:sz w:val="26"/>
          <w:szCs w:val="26"/>
        </w:rPr>
        <w:t xml:space="preserve"> подъезд в </w:t>
      </w:r>
      <w:r w:rsidR="00A85A23" w:rsidRPr="002828D2">
        <w:rPr>
          <w:rFonts w:ascii="Times New Roman" w:hAnsi="Times New Roman"/>
          <w:bCs/>
          <w:sz w:val="26"/>
          <w:szCs w:val="26"/>
        </w:rPr>
        <w:t>31</w:t>
      </w:r>
      <w:r w:rsidR="00A85A23" w:rsidRPr="00A85A23">
        <w:rPr>
          <w:rFonts w:ascii="Times New Roman" w:hAnsi="Times New Roman"/>
          <w:sz w:val="26"/>
          <w:szCs w:val="26"/>
        </w:rPr>
        <w:t xml:space="preserve"> доме по адресам: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iCs/>
          <w:sz w:val="26"/>
          <w:szCs w:val="26"/>
        </w:rPr>
        <w:t xml:space="preserve">-  ул. </w:t>
      </w:r>
      <w:proofErr w:type="spellStart"/>
      <w:r w:rsidR="00A85A23" w:rsidRPr="00A85A23">
        <w:rPr>
          <w:rFonts w:ascii="Times New Roman" w:hAnsi="Times New Roman"/>
          <w:iCs/>
          <w:sz w:val="26"/>
          <w:szCs w:val="26"/>
        </w:rPr>
        <w:t>Милашенкова</w:t>
      </w:r>
      <w:proofErr w:type="spellEnd"/>
      <w:r w:rsidR="00A85A23" w:rsidRPr="00A85A23">
        <w:rPr>
          <w:rFonts w:ascii="Times New Roman" w:hAnsi="Times New Roman"/>
          <w:iCs/>
          <w:sz w:val="26"/>
          <w:szCs w:val="26"/>
        </w:rPr>
        <w:t xml:space="preserve"> д.10, д. 13, корп.1, д.18, д.20;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iCs/>
          <w:sz w:val="26"/>
          <w:szCs w:val="26"/>
        </w:rPr>
        <w:t xml:space="preserve">- ул. Гончарова д.13, д. 17, корп. 3;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iCs/>
          <w:sz w:val="26"/>
          <w:szCs w:val="26"/>
        </w:rPr>
        <w:t>- ул. Добролюбова д.20;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iCs/>
          <w:sz w:val="26"/>
          <w:szCs w:val="26"/>
        </w:rPr>
        <w:t>- ул. Яблочкова д.8, д. 10А, д. 12, д. 23 корп. 2, д. 25 корп. 3, д. 26 корп. 2, д.41 Б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iCs/>
          <w:sz w:val="26"/>
          <w:szCs w:val="26"/>
        </w:rPr>
        <w:t>- ул. Руставели д. 1/2, д. 3 к</w:t>
      </w:r>
      <w:r>
        <w:rPr>
          <w:rFonts w:ascii="Times New Roman" w:hAnsi="Times New Roman"/>
          <w:iCs/>
          <w:sz w:val="26"/>
          <w:szCs w:val="26"/>
        </w:rPr>
        <w:t>.2, корп. 3, корп. 5, корп. 6, </w:t>
      </w:r>
      <w:r w:rsidR="00A85A23" w:rsidRPr="00A85A23">
        <w:rPr>
          <w:rFonts w:ascii="Times New Roman" w:hAnsi="Times New Roman"/>
          <w:iCs/>
          <w:sz w:val="26"/>
          <w:szCs w:val="26"/>
        </w:rPr>
        <w:t>д. 4 корп. 1, корп.2,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iCs/>
          <w:sz w:val="26"/>
          <w:szCs w:val="26"/>
        </w:rPr>
        <w:t>д. 6А корп. 1, корп. 2, корп. 3, д. 8. корп.1, корп.2, д. 10 к.2, корп. 3, корп. 4,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iCs/>
          <w:sz w:val="26"/>
          <w:szCs w:val="26"/>
        </w:rPr>
        <w:t>д. 15, д. 15А, д. 17А.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28D2" w:rsidRPr="002828D2" w:rsidRDefault="00A85A23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828D2">
        <w:rPr>
          <w:rFonts w:ascii="Times New Roman" w:hAnsi="Times New Roman"/>
          <w:b/>
          <w:sz w:val="26"/>
          <w:szCs w:val="26"/>
        </w:rPr>
        <w:t>Г</w:t>
      </w:r>
      <w:r w:rsidR="002828D2" w:rsidRPr="002828D2">
        <w:rPr>
          <w:rFonts w:ascii="Times New Roman" w:hAnsi="Times New Roman"/>
          <w:b/>
          <w:sz w:val="26"/>
          <w:szCs w:val="26"/>
        </w:rPr>
        <w:t>радостроительная деятельность, строительство,</w:t>
      </w:r>
    </w:p>
    <w:p w:rsidR="002828D2" w:rsidRPr="002828D2" w:rsidRDefault="002828D2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828D2">
        <w:rPr>
          <w:rFonts w:ascii="Times New Roman" w:hAnsi="Times New Roman"/>
          <w:b/>
          <w:sz w:val="26"/>
          <w:szCs w:val="26"/>
        </w:rPr>
        <w:t>предотвращение и противодействие самовольному строительству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2018 году велись работы по улучшенной отделки </w:t>
      </w:r>
      <w:r w:rsidR="00A85A23" w:rsidRPr="002828D2">
        <w:rPr>
          <w:rFonts w:ascii="Times New Roman" w:hAnsi="Times New Roman"/>
          <w:sz w:val="26"/>
          <w:szCs w:val="26"/>
        </w:rPr>
        <w:t>296</w:t>
      </w:r>
      <w:r w:rsidR="00A85A23" w:rsidRPr="00A85A23">
        <w:rPr>
          <w:rFonts w:ascii="Times New Roman" w:hAnsi="Times New Roman"/>
          <w:sz w:val="26"/>
          <w:szCs w:val="26"/>
        </w:rPr>
        <w:t xml:space="preserve"> квартир в жилом доме по адресу: ул. Фонвизина, д. 13. Жилой дом был включен Правительством Москвы в перечень домов, по которым требуется выполнить отделочные работы по новым улучшенным стандартам. Работы планируется завершить в </w:t>
      </w:r>
      <w:r w:rsidR="00A85A23" w:rsidRPr="00A85A23">
        <w:rPr>
          <w:rFonts w:ascii="Times New Roman" w:hAnsi="Times New Roman"/>
          <w:sz w:val="26"/>
          <w:szCs w:val="26"/>
          <w:lang w:val="en-US"/>
        </w:rPr>
        <w:t>I</w:t>
      </w:r>
      <w:r w:rsidR="00A85A23" w:rsidRPr="00A85A23">
        <w:rPr>
          <w:rFonts w:ascii="Times New Roman" w:hAnsi="Times New Roman"/>
          <w:sz w:val="26"/>
          <w:szCs w:val="26"/>
        </w:rPr>
        <w:t xml:space="preserve"> квартале 2019 года.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Построены и введены в эксплуатацию объекты инвестиционного строительства по адресам: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ул.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, д. 2, корп. 7</w:t>
      </w:r>
      <w:r w:rsidR="00A85A23" w:rsidRPr="00A85A23">
        <w:rPr>
          <w:rFonts w:ascii="Times New Roman" w:hAnsi="Times New Roman"/>
          <w:b/>
          <w:sz w:val="26"/>
          <w:szCs w:val="26"/>
        </w:rPr>
        <w:t>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Ледовый дворец. 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По адресу: ул. Яблочкова, вл. 3 ведется строительство социального объекта Адресной инвестиционной программы города Москвы «Детско-взрослая поликлиника на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2828D2">
        <w:rPr>
          <w:rFonts w:ascii="Times New Roman" w:hAnsi="Times New Roman"/>
          <w:sz w:val="26"/>
          <w:szCs w:val="26"/>
        </w:rPr>
        <w:t xml:space="preserve">750 посещений в смену». Планируемый срок сдачи объекта –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A85A23" w:rsidRPr="002828D2">
        <w:rPr>
          <w:rFonts w:ascii="Times New Roman" w:hAnsi="Times New Roman"/>
          <w:sz w:val="26"/>
          <w:szCs w:val="26"/>
          <w:lang w:val="en-US"/>
        </w:rPr>
        <w:t>III</w:t>
      </w:r>
      <w:r w:rsidR="00A85A23" w:rsidRPr="002828D2">
        <w:rPr>
          <w:rFonts w:ascii="Times New Roman" w:hAnsi="Times New Roman"/>
          <w:sz w:val="26"/>
          <w:szCs w:val="26"/>
        </w:rPr>
        <w:t xml:space="preserve"> квартал 2019 года.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 xml:space="preserve">В процессе отселения находятся 5 жилых домов по адресам: ул. 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>, д. 7, корп. 3, ул. Добролюбова, д. 17, ул. Яблочкова, д. 22, корп. 1, корп. 2, корп. 3. В связи с увеличением сроков сдачи новых жилых домов снос пятиэтажек перенесен на 2019 год.</w:t>
      </w:r>
    </w:p>
    <w:p w:rsidR="00A85A23" w:rsidRP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 xml:space="preserve">Объект долгосрочного строительства, жилой дом по адресу: ул. </w:t>
      </w:r>
      <w:proofErr w:type="spellStart"/>
      <w:r w:rsidR="00A85A23" w:rsidRPr="002828D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2828D2">
        <w:rPr>
          <w:rFonts w:ascii="Times New Roman" w:hAnsi="Times New Roman"/>
          <w:sz w:val="26"/>
          <w:szCs w:val="26"/>
        </w:rPr>
        <w:t xml:space="preserve">, вл. 6, законсервирован и взят под охрану. Окончательное решение по объекту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A85A23" w:rsidRPr="002828D2">
        <w:rPr>
          <w:rFonts w:ascii="Times New Roman" w:hAnsi="Times New Roman"/>
          <w:sz w:val="26"/>
          <w:szCs w:val="26"/>
        </w:rPr>
        <w:t xml:space="preserve">еще не принято. </w:t>
      </w:r>
    </w:p>
    <w:p w:rsidR="00A85A23" w:rsidRPr="002828D2" w:rsidRDefault="002828D2" w:rsidP="00A85A23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 xml:space="preserve">Реализация Программы реновации жилищного фонда в городе Москве началась в 2017 году. В Программу реновации по Бутырскому району включено 27 жилых домов общей площадью 81 тыс. 500 кв. м; количество квартир – 1 695.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828D2">
        <w:rPr>
          <w:rFonts w:ascii="Times New Roman" w:hAnsi="Times New Roman"/>
          <w:sz w:val="26"/>
          <w:szCs w:val="26"/>
        </w:rPr>
        <w:t>Правительством Москвы на территории Бутырского района утверждено размещение двух «стартовых» площадок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для строительства многоквартирных домов по Программе реновации на земельных участках по следующим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адресам: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A85A23" w:rsidRPr="00A85A23">
        <w:rPr>
          <w:rFonts w:ascii="Times New Roman" w:hAnsi="Times New Roman"/>
          <w:sz w:val="26"/>
          <w:szCs w:val="26"/>
        </w:rPr>
        <w:t>ул. Руставели, вл.3, корп.4 и мкр.78 корп.66.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Определена дополнительная «стартовая» площадка по адресу: ул. 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, вл.7, корп.3. 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Строится первый стартовый дом по адресу: район Бутырский,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мкр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. 78, корп. 66. Планируемый срок ввода дома в эксплуатацию - 2019 г.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28D2" w:rsidRPr="002828D2" w:rsidRDefault="00A85A23" w:rsidP="002828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828D2">
        <w:rPr>
          <w:rFonts w:ascii="Times New Roman" w:hAnsi="Times New Roman"/>
          <w:b/>
          <w:sz w:val="26"/>
          <w:szCs w:val="26"/>
        </w:rPr>
        <w:t>Т</w:t>
      </w:r>
      <w:r w:rsidR="002828D2" w:rsidRPr="002828D2">
        <w:rPr>
          <w:rFonts w:ascii="Times New Roman" w:hAnsi="Times New Roman"/>
          <w:b/>
          <w:sz w:val="26"/>
          <w:szCs w:val="26"/>
        </w:rPr>
        <w:t>ранспорт и дорожно-транспортная инфраструктура</w:t>
      </w:r>
    </w:p>
    <w:p w:rsidR="002828D2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2018 году введена станция метрополитена «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Савеловская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» Третьего пересадочного контура.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Были выполнены работы по ремонту улично-дорожной сети на объектах дорожного хозяйства по ул. Бутырская, ул. 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, ул. Фонвизина, Огородному проезду, где силами ГБУ города Москвы «Автомобильные дороги» проведена замена асфальтобетонного покрытия с установкой бортового камня.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За счет средств стимулирования выполнены локально-реконструктивные мероприятия на объектах дорожного хозяйства согласно комплексной схеме организации дорожного движения города Москвы (КСОДД): ул. 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, ул. Добролюбова, ул. Яблочкова, Огородный проезд, ул. 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Гончарова,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2-ой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пер.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Продолжалась работа по решению вопросов, касающихся улучшения транспортного обслуживания жителей района, в частности оптимизации маршрутов городского транспорта. По обращению управы Департаментом транспорта и развития дорожно-транспортной инфраструктуры города Москвы положительно рассмотрен вопрос по изменению маршрута автобуса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85.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По решению Окружной комиссии СВАО демонтировано 4 некапитальных гаражных объекта по адресам: Огородный пр., вл., 19А, ул. Добролюбова, вл. 2, Огородный пр., вл. 20, ул. Руставели вл. 6 А. 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Произведен снос 160 гаражей на автостоянке «Пожарный». На месте снесенной автостоянки по адресу: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ул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Милашенкова,вл.4 началось строительство подземного перехода в район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Марфино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. Объект планируется ввести в эксплуатацию в конце 2019 года.</w:t>
      </w:r>
    </w:p>
    <w:p w:rsid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E6C53" w:rsidRDefault="000E6C5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E6C53" w:rsidRDefault="000E6C5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E6C53" w:rsidRPr="00A85A23" w:rsidRDefault="000E6C5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3F36D2" w:rsidRDefault="00A85A23" w:rsidP="003F36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F36D2">
        <w:rPr>
          <w:rFonts w:ascii="Times New Roman" w:hAnsi="Times New Roman"/>
          <w:b/>
          <w:sz w:val="26"/>
          <w:szCs w:val="26"/>
        </w:rPr>
        <w:lastRenderedPageBreak/>
        <w:t>П</w:t>
      </w:r>
      <w:r w:rsidR="003F36D2" w:rsidRPr="003F36D2">
        <w:rPr>
          <w:rFonts w:ascii="Times New Roman" w:hAnsi="Times New Roman"/>
          <w:b/>
          <w:sz w:val="26"/>
          <w:szCs w:val="26"/>
        </w:rPr>
        <w:t>убличные слушания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В соответствии со статьей 68 Градостроительного кодекса Москвы управой района в 2018 году организованы и проведены публичные слушания по: 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- корректировке проекта межевания территории квартала, ограниченного Бутырской ул., 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Новодмитровской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ул., границей Октябрьской железной дороги, границей Рижской железной дороги в части участка № 13 и № 19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по утвержденному проекту межевания № 02.05.720.2013; 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2828D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- корректировке проекта межевания территории квартала, ограниченного Бутырской ул., 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Новодмитровской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ул., границей Октябрьской железной дороги, границей Рижской железной дороги в части участка № 11;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- проекту планировки территории в границах кадастрового участка 77:02:0021015:85 по адресу: ул. Бутырская вл. 56;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- проекту внесения изменений в правила землепользования и застройки города Москвы в отношении территории по адресу: ул. Бутырская, вл. 56;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- проекту внесения изменений в правила землепользования и застройки города Москвы в отношении территории ТПУ "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Тимирязевская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>", САО, СВАО;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- проекту планировки территории для объектов транспортной инфраструктуры транспортно-пересадочного узла ТПУ «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Тимирязевская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>» в Северном и Северо-Восточном административных округах города Москвы с учетом развития прилегающей к ТПУ территории.</w:t>
      </w:r>
    </w:p>
    <w:p w:rsidR="00A85A23" w:rsidRPr="00A85A23" w:rsidRDefault="002828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По результатам публичных слушаний окружной комиссией дано положительное заключение.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36D2" w:rsidRPr="003F36D2" w:rsidRDefault="00A85A23" w:rsidP="003F36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F36D2">
        <w:rPr>
          <w:rFonts w:ascii="Times New Roman" w:hAnsi="Times New Roman"/>
          <w:b/>
          <w:sz w:val="26"/>
          <w:szCs w:val="26"/>
        </w:rPr>
        <w:t>С</w:t>
      </w:r>
      <w:r w:rsidR="003F36D2" w:rsidRPr="003F36D2">
        <w:rPr>
          <w:rFonts w:ascii="Times New Roman" w:hAnsi="Times New Roman"/>
          <w:b/>
          <w:sz w:val="26"/>
          <w:szCs w:val="26"/>
        </w:rPr>
        <w:t>фера потребительского рынка и услуг населению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Обеспеченность жителей торговыми площадями составляет </w:t>
      </w:r>
      <w:r w:rsidR="00A85A23" w:rsidRPr="003F36D2">
        <w:rPr>
          <w:rFonts w:ascii="Times New Roman" w:hAnsi="Times New Roman"/>
          <w:sz w:val="26"/>
          <w:szCs w:val="26"/>
        </w:rPr>
        <w:t>498 %,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предприятия торговли представлены в широком ценовом диапазоне.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Существенное увеличение количества предприятий торговли произошло за счет развития бывшей промышленной территории, ограниченной улицей Складочной, улицей Большой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Новодмитровской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, улицей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Новодмитровской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.</w:t>
      </w:r>
    </w:p>
    <w:p w:rsidR="00A85A23" w:rsidRPr="003F36D2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выходные дни в период </w:t>
      </w:r>
      <w:r w:rsidR="00A85A23" w:rsidRPr="003F36D2">
        <w:rPr>
          <w:rFonts w:ascii="Times New Roman" w:hAnsi="Times New Roman"/>
          <w:sz w:val="26"/>
          <w:szCs w:val="26"/>
        </w:rPr>
        <w:t>с 1 апреля по 30 декабря 2018 года работала ярмарка выходного дня, расположенная по адресу: ул. Милашенкова,14.</w:t>
      </w:r>
    </w:p>
    <w:p w:rsidR="00A85A23" w:rsidRPr="003F36D2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3F36D2">
        <w:rPr>
          <w:rFonts w:ascii="Times New Roman" w:hAnsi="Times New Roman"/>
          <w:sz w:val="26"/>
          <w:szCs w:val="26"/>
        </w:rPr>
        <w:t xml:space="preserve">В соответствии со схемой размещения сезонных (летних) кафе в весенне-летний период устанавливалось 12 летних кафе при стационарных предприятиях общественного питания. 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3F36D2">
        <w:rPr>
          <w:rFonts w:ascii="Times New Roman" w:hAnsi="Times New Roman"/>
          <w:sz w:val="26"/>
          <w:szCs w:val="26"/>
        </w:rPr>
        <w:t>На постоянной основе велась работа по пресечению несанкционированной торговли на территории района. В течение года было пресечено 25 фактов несанкционированной торговли с составлением протоколов и вынесением постановлений по ст. 11.13 КоАП Москвы о назначении административного наказания. Сумма наложенных штрафов составила 110 тыс. руб. В добровольном порядке нарушителями оплачено 60 тыс. руб. Для взыскания неоплаченных штрафов в службу судебных приставов передано 12 мате</w:t>
      </w:r>
      <w:r w:rsidR="00A85A23" w:rsidRPr="00A85A23">
        <w:rPr>
          <w:rFonts w:ascii="Times New Roman" w:hAnsi="Times New Roman"/>
          <w:sz w:val="26"/>
          <w:szCs w:val="26"/>
        </w:rPr>
        <w:t xml:space="preserve">риалов. </w:t>
      </w:r>
    </w:p>
    <w:p w:rsid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E6C53" w:rsidRPr="00A85A23" w:rsidRDefault="000E6C5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3F36D2" w:rsidRDefault="00A85A23" w:rsidP="003F36D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F36D2">
        <w:rPr>
          <w:rFonts w:ascii="Times New Roman" w:hAnsi="Times New Roman"/>
          <w:b/>
          <w:sz w:val="26"/>
          <w:szCs w:val="26"/>
        </w:rPr>
        <w:lastRenderedPageBreak/>
        <w:t>П</w:t>
      </w:r>
      <w:r w:rsidR="003F36D2" w:rsidRPr="003F36D2">
        <w:rPr>
          <w:rFonts w:ascii="Times New Roman" w:hAnsi="Times New Roman"/>
          <w:b/>
          <w:sz w:val="26"/>
          <w:szCs w:val="26"/>
        </w:rPr>
        <w:t>раздничное оформление района</w:t>
      </w:r>
    </w:p>
    <w:p w:rsidR="003F36D2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На фасадах жилых домов, административных зданий, промышленных предприятий вывешиваются государственные флаги накануне государственных праздников.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период новогодних праздников были установлены ели на 7 дворовых территориях, 5 елей - у предприятий торговли, световые конструкции - у станций метро «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>» и «Бутырская</w:t>
      </w:r>
      <w:r>
        <w:rPr>
          <w:rFonts w:ascii="Times New Roman" w:hAnsi="Times New Roman"/>
          <w:sz w:val="26"/>
          <w:szCs w:val="26"/>
        </w:rPr>
        <w:t xml:space="preserve">», ель </w:t>
      </w:r>
      <w:r w:rsidR="00A85A23" w:rsidRPr="00A85A23">
        <w:rPr>
          <w:rFonts w:ascii="Times New Roman" w:hAnsi="Times New Roman"/>
          <w:sz w:val="26"/>
          <w:szCs w:val="26"/>
        </w:rPr>
        <w:t>- у здания управы.</w:t>
      </w:r>
    </w:p>
    <w:p w:rsidR="00A85A23" w:rsidRPr="00A85A23" w:rsidRDefault="003F36D2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Продолжается работа по реализации постановления Правительства города Москвы от 25.12.2013 года № 902-ПП «О размещении информационных конструкций в городе Москве». С фасадов демонтированы 7 рекламных конструкций, не отвечающие требованиям.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A4DE7" w:rsidRPr="002A4DE7" w:rsidRDefault="00A85A23" w:rsidP="002A4DE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A4DE7">
        <w:rPr>
          <w:rFonts w:ascii="Times New Roman" w:hAnsi="Times New Roman"/>
          <w:b/>
          <w:sz w:val="26"/>
          <w:szCs w:val="26"/>
        </w:rPr>
        <w:t>А</w:t>
      </w:r>
      <w:r w:rsidR="002A4DE7" w:rsidRPr="002A4DE7">
        <w:rPr>
          <w:rFonts w:ascii="Times New Roman" w:hAnsi="Times New Roman"/>
          <w:b/>
          <w:sz w:val="26"/>
          <w:szCs w:val="26"/>
        </w:rPr>
        <w:t>дресная социальная поддержка</w:t>
      </w:r>
    </w:p>
    <w:p w:rsidR="002A4DE7" w:rsidRPr="002A4DE7" w:rsidRDefault="002A4DE7" w:rsidP="002A4DE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A4DE7">
        <w:rPr>
          <w:rFonts w:ascii="Times New Roman" w:hAnsi="Times New Roman"/>
          <w:b/>
          <w:sz w:val="26"/>
          <w:szCs w:val="26"/>
        </w:rPr>
        <w:t>социально-незащищенных категорий жителей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2A4DE7" w:rsidP="00A85A23">
      <w:pPr>
        <w:pStyle w:val="a4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>Основным направлением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2012-2018 годы».</w:t>
      </w:r>
    </w:p>
    <w:p w:rsidR="002A4DE7" w:rsidRDefault="002A4DE7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За период 2018 года на общую сумму </w:t>
      </w:r>
      <w:r w:rsidR="00A85A23" w:rsidRPr="002A4DE7">
        <w:rPr>
          <w:rFonts w:ascii="Times New Roman" w:hAnsi="Times New Roman"/>
          <w:sz w:val="26"/>
          <w:szCs w:val="26"/>
        </w:rPr>
        <w:t>285 тысяч руб. была оказана адресная социальная помощь сорока трём нуждающимся жителям района</w:t>
      </w:r>
      <w:r>
        <w:rPr>
          <w:rFonts w:ascii="Times New Roman" w:hAnsi="Times New Roman"/>
          <w:sz w:val="26"/>
          <w:szCs w:val="26"/>
        </w:rPr>
        <w:t>.</w:t>
      </w:r>
    </w:p>
    <w:p w:rsidR="00A85A23" w:rsidRPr="002A4DE7" w:rsidRDefault="002A4DE7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A4DE7">
        <w:rPr>
          <w:rFonts w:ascii="Times New Roman" w:hAnsi="Times New Roman"/>
          <w:sz w:val="26"/>
          <w:szCs w:val="26"/>
        </w:rPr>
        <w:t xml:space="preserve">Произведен ремонт 4-х квартир ветеранов Великой Отечественной </w:t>
      </w:r>
      <w:proofErr w:type="gramStart"/>
      <w:r w:rsidR="00A85A23" w:rsidRPr="002A4DE7">
        <w:rPr>
          <w:rFonts w:ascii="Times New Roman" w:hAnsi="Times New Roman"/>
          <w:sz w:val="26"/>
          <w:szCs w:val="26"/>
        </w:rPr>
        <w:t xml:space="preserve">войны,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A85A23" w:rsidRPr="002A4DE7">
        <w:rPr>
          <w:rFonts w:ascii="Times New Roman" w:hAnsi="Times New Roman"/>
          <w:sz w:val="26"/>
          <w:szCs w:val="26"/>
        </w:rPr>
        <w:t>на сумму 309 тыс. 300 рублей.</w:t>
      </w:r>
    </w:p>
    <w:p w:rsidR="00A85A23" w:rsidRPr="002A4DE7" w:rsidRDefault="002A4DE7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A4DE7">
        <w:rPr>
          <w:rFonts w:ascii="Times New Roman" w:hAnsi="Times New Roman"/>
          <w:sz w:val="26"/>
          <w:szCs w:val="26"/>
        </w:rPr>
        <w:t xml:space="preserve">Организованы 5 поездок для ветеранов Великой Отечественной войны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A85A23" w:rsidRPr="002A4DE7">
        <w:rPr>
          <w:rFonts w:ascii="Times New Roman" w:hAnsi="Times New Roman"/>
          <w:sz w:val="26"/>
          <w:szCs w:val="26"/>
        </w:rPr>
        <w:t xml:space="preserve">на городские мероприятия. </w:t>
      </w:r>
    </w:p>
    <w:p w:rsidR="00A85A23" w:rsidRPr="002A4DE7" w:rsidRDefault="002A4DE7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A4DE7">
        <w:rPr>
          <w:rFonts w:ascii="Times New Roman" w:hAnsi="Times New Roman"/>
          <w:sz w:val="26"/>
          <w:szCs w:val="26"/>
        </w:rPr>
        <w:t>В рамках патриотического воспитания при участии учащихся образовательных учреждений проведены торжественные мероприятия, приуроченные Дням воинской славы с возложением цветов к мемориалам и памятникам воинам-освободителям. Учащиеся приняли активное участие в акции «Бессмертный полк».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A4DE7">
        <w:rPr>
          <w:rFonts w:ascii="Times New Roman" w:hAnsi="Times New Roman"/>
          <w:sz w:val="26"/>
          <w:szCs w:val="26"/>
        </w:rPr>
        <w:t>Организованы поздравления семидесяти четырёх</w:t>
      </w:r>
      <w:r w:rsidRPr="00A85A23">
        <w:rPr>
          <w:rFonts w:ascii="Times New Roman" w:hAnsi="Times New Roman"/>
          <w:sz w:val="26"/>
          <w:szCs w:val="26"/>
        </w:rPr>
        <w:t xml:space="preserve"> ветеранов Великой Отечественной войны с вручением персонального поздравления Президента Российской Федерации Владимира Владимировича Путина и памятного подарка </w:t>
      </w:r>
      <w:r w:rsidR="002A4DE7">
        <w:rPr>
          <w:rFonts w:ascii="Times New Roman" w:hAnsi="Times New Roman"/>
          <w:sz w:val="26"/>
          <w:szCs w:val="26"/>
        </w:rPr>
        <w:t xml:space="preserve">                    </w:t>
      </w:r>
      <w:r w:rsidRPr="00A85A23">
        <w:rPr>
          <w:rFonts w:ascii="Times New Roman" w:hAnsi="Times New Roman"/>
          <w:sz w:val="26"/>
          <w:szCs w:val="26"/>
        </w:rPr>
        <w:t xml:space="preserve">от Департамента социальной защиты населения города Москвы. </w:t>
      </w:r>
    </w:p>
    <w:p w:rsidR="00590AA6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При участии предприятий потребительского рынка организованы и проведены благотворительные мероприятия с вручением на дому 23-м детям-инвалидам подарков к Новому году.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Управой района были организованы и проведены экскурсии на предприятие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изготовлению мороженого «</w:t>
      </w:r>
      <w:proofErr w:type="spellStart"/>
      <w:r>
        <w:rPr>
          <w:rFonts w:ascii="Times New Roman" w:hAnsi="Times New Roman"/>
          <w:sz w:val="26"/>
          <w:szCs w:val="26"/>
        </w:rPr>
        <w:t>Баскин-</w:t>
      </w:r>
      <w:r w:rsidR="00A85A23" w:rsidRPr="00A85A23">
        <w:rPr>
          <w:rFonts w:ascii="Times New Roman" w:hAnsi="Times New Roman"/>
          <w:sz w:val="26"/>
          <w:szCs w:val="26"/>
        </w:rPr>
        <w:t>Роббинс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», Останкинскую телевизионную башню и в Музей космонавтики для детей из малообеспеченных семей. </w:t>
      </w:r>
    </w:p>
    <w:p w:rsidR="00A85A23" w:rsidRPr="00590AA6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рамках общегородских акций «По</w:t>
      </w:r>
      <w:r>
        <w:rPr>
          <w:rFonts w:ascii="Times New Roman" w:hAnsi="Times New Roman"/>
          <w:sz w:val="26"/>
          <w:szCs w:val="26"/>
        </w:rPr>
        <w:t xml:space="preserve">можем подготовиться к школьному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балу»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и «Семья помогает семье» приняли участие </w:t>
      </w:r>
      <w:r w:rsidR="00A85A23" w:rsidRPr="00590AA6">
        <w:rPr>
          <w:rFonts w:ascii="Times New Roman" w:hAnsi="Times New Roman"/>
          <w:sz w:val="26"/>
          <w:szCs w:val="26"/>
        </w:rPr>
        <w:t xml:space="preserve">12 коммерческих организаций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A85A23" w:rsidRPr="00590AA6">
        <w:rPr>
          <w:rFonts w:ascii="Times New Roman" w:hAnsi="Times New Roman"/>
          <w:sz w:val="26"/>
          <w:szCs w:val="26"/>
        </w:rPr>
        <w:t>на сумму 160,00 тыс. рублей. Оказана помощь нуждающимся семьям.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590AA6">
        <w:rPr>
          <w:rFonts w:ascii="Times New Roman" w:hAnsi="Times New Roman"/>
          <w:sz w:val="26"/>
          <w:szCs w:val="26"/>
        </w:rPr>
        <w:t>Районному Совету ветеранов на сумму 460,00 тысяч рублей</w:t>
      </w:r>
      <w:r w:rsidR="00A85A23" w:rsidRPr="00A85A23">
        <w:rPr>
          <w:rFonts w:ascii="Times New Roman" w:hAnsi="Times New Roman"/>
          <w:sz w:val="26"/>
          <w:szCs w:val="26"/>
        </w:rPr>
        <w:t xml:space="preserve"> оплачены: услуги телефонной связи, содержание помещения, приобретение необходимой мебели, канцелярские и хозяйственные товары. 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</w:t>
      </w:r>
      <w:r w:rsidR="00A85A23" w:rsidRPr="00A85A23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Управа Бутырского района координировала деятельно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сть </w:t>
      </w:r>
      <w:r w:rsidR="00A85A23" w:rsidRPr="00A85A23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действующих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  </w:t>
      </w:r>
      <w:r w:rsidR="00A85A23" w:rsidRPr="00A85A23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на территории района досуговых учреждений, осуществляющих спортивно-</w:t>
      </w:r>
      <w:r w:rsidR="00A85A23" w:rsidRPr="00A85A23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lastRenderedPageBreak/>
        <w:t>оздоровительную работу с населением по месту жительства, оказывала поддержку в реализации социально значимых проектов и программ.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Продолжалась работа по адаптации объектов, зданий, дворовых территорий </w:t>
      </w: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               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с целью доступности их для людей с ограниченными возможностями </w:t>
      </w: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                               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>в передвижении: в 7 жилых дом</w:t>
      </w:r>
      <w:r>
        <w:rPr>
          <w:rFonts w:ascii="Times New Roman" w:hAnsi="Times New Roman"/>
          <w:kern w:val="2"/>
          <w:sz w:val="26"/>
          <w:szCs w:val="26"/>
          <w:lang w:eastAsia="hi-IN" w:bidi="hi-IN"/>
        </w:rPr>
        <w:t>ах установлены пандусы на сумму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r w:rsidR="00A85A23" w:rsidRPr="00590AA6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331 тысяча </w:t>
      </w: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              </w:t>
      </w:r>
      <w:r w:rsidR="00A85A23" w:rsidRPr="00590AA6">
        <w:rPr>
          <w:rFonts w:ascii="Times New Roman" w:hAnsi="Times New Roman"/>
          <w:kern w:val="2"/>
          <w:sz w:val="26"/>
          <w:szCs w:val="26"/>
          <w:lang w:eastAsia="hi-IN" w:bidi="hi-IN"/>
        </w:rPr>
        <w:t>656 рублей,</w:t>
      </w:r>
      <w:r w:rsidR="00A85A23" w:rsidRPr="00A85A23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входные группы 3-х предприятия потребительского рынка переоснащены на автоматические двери и входные группы 5-и предприятий оборудованы пандусом.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Силами управы района и досуговых учреждений проведено </w:t>
      </w:r>
      <w:r w:rsidR="00A85A23" w:rsidRPr="00F77839">
        <w:rPr>
          <w:rFonts w:ascii="Times New Roman" w:hAnsi="Times New Roman"/>
          <w:sz w:val="26"/>
          <w:szCs w:val="26"/>
        </w:rPr>
        <w:t>195</w:t>
      </w:r>
      <w:r w:rsidR="00A85A23" w:rsidRPr="00A85A23">
        <w:rPr>
          <w:rFonts w:ascii="Times New Roman" w:hAnsi="Times New Roman"/>
          <w:sz w:val="26"/>
          <w:szCs w:val="26"/>
        </w:rPr>
        <w:t xml:space="preserve"> спортивно-оздоровительных и культурно-досуговых мероприятий, в том числе таких социально-значимых, как: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- п</w:t>
      </w:r>
      <w:r w:rsidR="00A85A23" w:rsidRPr="00A85A23">
        <w:rPr>
          <w:rFonts w:ascii="Times New Roman" w:hAnsi="Times New Roman"/>
          <w:spacing w:val="-4"/>
          <w:sz w:val="26"/>
          <w:szCs w:val="26"/>
        </w:rPr>
        <w:t xml:space="preserve">разднование </w:t>
      </w:r>
      <w:r w:rsidR="00A85A23" w:rsidRPr="00A85A23">
        <w:rPr>
          <w:rFonts w:ascii="Times New Roman" w:hAnsi="Times New Roman"/>
          <w:sz w:val="26"/>
          <w:szCs w:val="26"/>
        </w:rPr>
        <w:t xml:space="preserve">Рождества Христова и Масленицы во дворе дома по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Яблочкова, д. 43 при участии 150 жителей; 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 чествование супружеских пар с вручением памятных подарков с юбилеем семейной жизни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в помещении библиотеки по адресу: ул. Яблочкова, д.43</w:t>
      </w:r>
      <w:r w:rsidR="00A85A23" w:rsidRPr="00A85A23">
        <w:rPr>
          <w:rFonts w:ascii="Times New Roman" w:hAnsi="Times New Roman"/>
          <w:sz w:val="26"/>
          <w:szCs w:val="26"/>
        </w:rPr>
        <w:t>;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  открытие после </w:t>
      </w:r>
      <w:r w:rsidR="00590AA6">
        <w:rPr>
          <w:rFonts w:ascii="Times New Roman" w:hAnsi="Times New Roman"/>
          <w:sz w:val="26"/>
          <w:szCs w:val="26"/>
        </w:rPr>
        <w:t xml:space="preserve">благоустройства сквера на ул. </w:t>
      </w:r>
      <w:r w:rsidR="00A85A23" w:rsidRPr="00A85A23">
        <w:rPr>
          <w:rFonts w:ascii="Times New Roman" w:hAnsi="Times New Roman"/>
          <w:sz w:val="26"/>
          <w:szCs w:val="26"/>
        </w:rPr>
        <w:t>Добролюбова с выступлением детских коллективов ГБУ ДСЦ «Гармония». «Подростковый клуб «Надежда-«Н» провела мастер-классы. Неоценимую помощь в подготовке и проведении праздника оказал глава муниципального округа</w:t>
      </w:r>
      <w:r w:rsidR="00590AA6">
        <w:rPr>
          <w:rFonts w:ascii="Times New Roman" w:hAnsi="Times New Roman"/>
          <w:sz w:val="26"/>
          <w:szCs w:val="26"/>
        </w:rPr>
        <w:t xml:space="preserve"> района Бутырский А.П. Осипенко;</w:t>
      </w:r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>проведён конкурс художественного слова "Праздник белых журавлей", посвященный памяти со</w:t>
      </w:r>
      <w:r>
        <w:rPr>
          <w:rFonts w:ascii="Times New Roman" w:hAnsi="Times New Roman"/>
          <w:color w:val="000000"/>
          <w:sz w:val="26"/>
          <w:szCs w:val="26"/>
        </w:rPr>
        <w:t>лдат, погибших в боях Великой Отечественной войны;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color w:val="000000"/>
          <w:sz w:val="26"/>
          <w:szCs w:val="26"/>
        </w:rPr>
        <w:t xml:space="preserve">- при участии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Местной религиозной организации «Община мусульман «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Рисалят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» по адресу: Огородный 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пр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>-д, д. 5, стр. 4 прошёл праздничный концерт, пос</w:t>
      </w:r>
      <w:r>
        <w:rPr>
          <w:rFonts w:ascii="Times New Roman" w:hAnsi="Times New Roman"/>
          <w:sz w:val="26"/>
          <w:szCs w:val="26"/>
          <w:lang w:eastAsia="en-US"/>
        </w:rPr>
        <w:t>вящённый Дню народного единства;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85A23" w:rsidRPr="00A85A23">
        <w:rPr>
          <w:rFonts w:ascii="Times New Roman" w:hAnsi="Times New Roman"/>
          <w:sz w:val="26"/>
          <w:szCs w:val="26"/>
        </w:rPr>
        <w:t xml:space="preserve">в здании Молодёжного театра под руководством В.С.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управой района была организована и проведена «Ёлка главы управы» для детей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из социально-незащищенных семей. На мероприятие было приглашено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>300 человек. Всем дет</w:t>
      </w:r>
      <w:r>
        <w:rPr>
          <w:rFonts w:ascii="Times New Roman" w:hAnsi="Times New Roman"/>
          <w:sz w:val="26"/>
          <w:szCs w:val="26"/>
        </w:rPr>
        <w:t>ям были вручены сладкие подарки;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был проведен праздник двора «Добрососедская Ёлка» по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Яблочкова, д 43, в котором приняли участие более </w:t>
      </w:r>
      <w:r w:rsidR="00A85A23" w:rsidRPr="00590AA6">
        <w:rPr>
          <w:rFonts w:ascii="Times New Roman" w:hAnsi="Times New Roman"/>
          <w:sz w:val="26"/>
          <w:szCs w:val="26"/>
        </w:rPr>
        <w:t xml:space="preserve">350 </w:t>
      </w:r>
      <w:r w:rsidR="00A85A23" w:rsidRPr="00A85A23">
        <w:rPr>
          <w:rFonts w:ascii="Times New Roman" w:hAnsi="Times New Roman"/>
          <w:sz w:val="26"/>
          <w:szCs w:val="26"/>
        </w:rPr>
        <w:t>жителей района.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территории района размещено </w:t>
      </w:r>
      <w:r w:rsidR="00A85A23" w:rsidRPr="00590AA6">
        <w:rPr>
          <w:rFonts w:ascii="Times New Roman" w:hAnsi="Times New Roman"/>
          <w:sz w:val="26"/>
          <w:szCs w:val="26"/>
        </w:rPr>
        <w:t>17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спортивных площадок, </w:t>
      </w:r>
      <w:r w:rsidR="00A85A23" w:rsidRPr="00590AA6">
        <w:rPr>
          <w:rFonts w:ascii="Times New Roman" w:hAnsi="Times New Roman"/>
          <w:sz w:val="26"/>
          <w:szCs w:val="26"/>
        </w:rPr>
        <w:t>7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из которых используются для заливки </w:t>
      </w:r>
      <w:r>
        <w:rPr>
          <w:rFonts w:ascii="Times New Roman" w:hAnsi="Times New Roman"/>
          <w:sz w:val="26"/>
          <w:szCs w:val="26"/>
        </w:rPr>
        <w:t xml:space="preserve">катков в зимнее время. В парке </w:t>
      </w:r>
      <w:proofErr w:type="spellStart"/>
      <w:r>
        <w:rPr>
          <w:rFonts w:ascii="Times New Roman" w:hAnsi="Times New Roman"/>
          <w:sz w:val="26"/>
          <w:szCs w:val="26"/>
        </w:rPr>
        <w:t>Гончаровский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>размещен каток с искусственным льдом.</w:t>
      </w:r>
    </w:p>
    <w:p w:rsidR="00590AA6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На территории района работает Молодежная палата, которая является постоянно действующим совещательно-консультативным органом, созданным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для участия молодежи в разработке управленческих решений и повышению эффективности реализации государственной молодежной политики в районе. Основная задача – профилактика негативных явлений в поведении подрастающего поколения путем вовлечения молодежи в социально активную деятельность.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Членами молодежной палаты осуществляется мониторинг текущего настроения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A85A23" w:rsidRPr="00A85A23">
        <w:rPr>
          <w:rFonts w:ascii="Times New Roman" w:hAnsi="Times New Roman"/>
          <w:sz w:val="26"/>
          <w:szCs w:val="26"/>
        </w:rPr>
        <w:t>в молодежной среде, выявляются проблемные вопросы.</w:t>
      </w:r>
    </w:p>
    <w:p w:rsidR="00A85A23" w:rsidRPr="00A85A23" w:rsidRDefault="00590AA6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Члены Молодежной общественной палаты приняли активное участие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субботниках, организованных на территории района и в пойме реки </w:t>
      </w:r>
      <w:proofErr w:type="spellStart"/>
      <w:proofErr w:type="gramStart"/>
      <w:r w:rsidR="00A85A23" w:rsidRPr="00A85A23">
        <w:rPr>
          <w:rFonts w:ascii="Times New Roman" w:hAnsi="Times New Roman"/>
          <w:sz w:val="26"/>
          <w:szCs w:val="26"/>
        </w:rPr>
        <w:t>Чермянка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мероприятиях: «Ретроспектива советского кинематографа», «Большой этнографический диктант», «Презентация деятельности Молодёжной палаты».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77839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lastRenderedPageBreak/>
        <w:t xml:space="preserve">О </w:t>
      </w:r>
      <w:r w:rsidR="00F77839" w:rsidRPr="00F77839">
        <w:rPr>
          <w:rFonts w:ascii="Times New Roman" w:hAnsi="Times New Roman"/>
          <w:b/>
          <w:sz w:val="26"/>
          <w:szCs w:val="26"/>
        </w:rPr>
        <w:t>призыве граждан на военную службу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Управа района на постоянной основе осуществляет деятельность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>по организации призыва граждан Бутырского района на военную службу.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План </w:t>
      </w:r>
      <w:r w:rsidR="00A85A23" w:rsidRPr="00A85A23">
        <w:rPr>
          <w:rFonts w:ascii="Times New Roman" w:hAnsi="Times New Roman"/>
          <w:sz w:val="26"/>
          <w:szCs w:val="26"/>
        </w:rPr>
        <w:t xml:space="preserve">2018 года по призыву граждан Бутырского района на военную службу </w:t>
      </w:r>
      <w:r>
        <w:rPr>
          <w:rFonts w:ascii="Times New Roman" w:hAnsi="Times New Roman"/>
          <w:sz w:val="26"/>
          <w:szCs w:val="26"/>
        </w:rPr>
        <w:t xml:space="preserve">                     в количестве 56 (25 + 31) человек </w:t>
      </w:r>
      <w:r w:rsidR="00A85A23" w:rsidRPr="00A85A23">
        <w:rPr>
          <w:rFonts w:ascii="Times New Roman" w:hAnsi="Times New Roman"/>
          <w:sz w:val="26"/>
          <w:szCs w:val="26"/>
        </w:rPr>
        <w:t xml:space="preserve">был </w:t>
      </w:r>
      <w:r w:rsidR="00A85A23" w:rsidRPr="00F77839">
        <w:rPr>
          <w:rFonts w:ascii="Times New Roman" w:hAnsi="Times New Roman"/>
          <w:sz w:val="26"/>
          <w:szCs w:val="26"/>
        </w:rPr>
        <w:t>выполнен.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77839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t>В</w:t>
      </w:r>
      <w:r w:rsidR="00F77839" w:rsidRPr="00F77839">
        <w:rPr>
          <w:rFonts w:ascii="Times New Roman" w:hAnsi="Times New Roman"/>
          <w:b/>
          <w:sz w:val="26"/>
          <w:szCs w:val="26"/>
        </w:rPr>
        <w:t>заимодействие с Советом депутатов</w:t>
      </w:r>
    </w:p>
    <w:p w:rsidR="00F77839" w:rsidRPr="00F77839" w:rsidRDefault="00F77839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</w:p>
    <w:p w:rsidR="00F77839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рассмотрел </w:t>
      </w:r>
      <w:r w:rsidR="00A85A23" w:rsidRPr="00F77839">
        <w:rPr>
          <w:rFonts w:ascii="Times New Roman" w:hAnsi="Times New Roman"/>
          <w:sz w:val="26"/>
          <w:szCs w:val="26"/>
        </w:rPr>
        <w:t>24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материала различной тематики, подготовленных управой района; по всем принято положительное решение. 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Управой и Советом депутатов первостепенное внимание уделялось вопросам, касающимся улучшению качества жизни жителей района. 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Депутаты Совета депутатов принимают участие во всех публичных слушаниях, встречах главы управы с населением, обходах главой управы территории района, субботниках.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77839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t>В</w:t>
      </w:r>
      <w:r w:rsidR="00F77839" w:rsidRPr="00F77839">
        <w:rPr>
          <w:rFonts w:ascii="Times New Roman" w:hAnsi="Times New Roman"/>
          <w:b/>
          <w:sz w:val="26"/>
          <w:szCs w:val="26"/>
        </w:rPr>
        <w:t>заимодействие с Советом ОПОП</w:t>
      </w:r>
    </w:p>
    <w:p w:rsidR="00F77839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С целью выявления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недекларируемых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 фактов сдачи жилых помещений в аренду и привлечению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2018 году проведено </w:t>
      </w:r>
      <w:r w:rsidR="00A85A23" w:rsidRPr="00F77839">
        <w:rPr>
          <w:rFonts w:ascii="Times New Roman" w:hAnsi="Times New Roman"/>
          <w:sz w:val="26"/>
          <w:szCs w:val="26"/>
        </w:rPr>
        <w:t xml:space="preserve">24 </w:t>
      </w:r>
      <w:r w:rsidR="00A85A23" w:rsidRPr="00A85A23">
        <w:rPr>
          <w:rFonts w:ascii="Times New Roman" w:hAnsi="Times New Roman"/>
          <w:sz w:val="26"/>
          <w:szCs w:val="26"/>
        </w:rPr>
        <w:t>заседания Рабочей группы.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В течение года выявлен </w:t>
      </w:r>
      <w:r w:rsidR="00A85A23" w:rsidRPr="00F77839">
        <w:rPr>
          <w:rFonts w:ascii="Times New Roman" w:hAnsi="Times New Roman"/>
          <w:sz w:val="26"/>
          <w:szCs w:val="26"/>
          <w:lang w:eastAsia="en-US"/>
        </w:rPr>
        <w:t>321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факт сдачи жилья в аренду. По результатам проверки </w:t>
      </w:r>
      <w:r w:rsidR="00A85A23" w:rsidRPr="00F77839">
        <w:rPr>
          <w:rFonts w:ascii="Times New Roman" w:hAnsi="Times New Roman"/>
          <w:sz w:val="26"/>
          <w:szCs w:val="26"/>
          <w:lang w:eastAsia="en-US"/>
        </w:rPr>
        <w:t>56</w:t>
      </w:r>
      <w:r w:rsidR="00A85A23" w:rsidRPr="00A85A23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материалов передано в ИФНС.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При обследовании жилого сектора представителями ОПОП было установлено </w:t>
      </w:r>
      <w:r w:rsidR="00A85A23" w:rsidRPr="00F77839">
        <w:rPr>
          <w:rFonts w:ascii="Times New Roman" w:hAnsi="Times New Roman"/>
          <w:sz w:val="26"/>
          <w:szCs w:val="26"/>
          <w:lang w:eastAsia="en-US"/>
        </w:rPr>
        <w:t xml:space="preserve">93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факта незаконного проживания иностранных граждан. Материалы были направлены в отдел Федеральной миграционной службы России по Бутырскому району и ОМВД России по Бутырскому району для принятия мер.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отчетный период проведен </w:t>
      </w:r>
      <w:r w:rsidR="00A85A23" w:rsidRPr="00F77839">
        <w:rPr>
          <w:rFonts w:ascii="Times New Roman" w:hAnsi="Times New Roman"/>
          <w:sz w:val="26"/>
          <w:szCs w:val="26"/>
        </w:rPr>
        <w:t>ремонт помещения ОПОП</w:t>
      </w:r>
      <w:r w:rsidR="00A85A23" w:rsidRPr="00A85A23">
        <w:rPr>
          <w:rFonts w:ascii="Times New Roman" w:hAnsi="Times New Roman"/>
          <w:sz w:val="26"/>
          <w:szCs w:val="26"/>
        </w:rPr>
        <w:t xml:space="preserve"> по </w:t>
      </w:r>
      <w:proofErr w:type="gramStart"/>
      <w:r w:rsidR="00A85A23" w:rsidRPr="00A85A23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ул. Гончарова, д. 7А (площадь 98,5 </w:t>
      </w:r>
      <w:proofErr w:type="spellStart"/>
      <w:r w:rsidR="00A85A23" w:rsidRPr="00A85A23">
        <w:rPr>
          <w:rFonts w:ascii="Times New Roman" w:hAnsi="Times New Roman"/>
          <w:sz w:val="26"/>
          <w:szCs w:val="26"/>
        </w:rPr>
        <w:t>кв.м</w:t>
      </w:r>
      <w:proofErr w:type="spellEnd"/>
      <w:r w:rsidR="00A85A23" w:rsidRPr="00A85A23">
        <w:rPr>
          <w:rFonts w:ascii="Times New Roman" w:hAnsi="Times New Roman"/>
          <w:sz w:val="26"/>
          <w:szCs w:val="26"/>
        </w:rPr>
        <w:t xml:space="preserve">). 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</w:t>
      </w:r>
      <w:r w:rsidR="00A85A23" w:rsidRPr="00F77839">
        <w:rPr>
          <w:rFonts w:ascii="Times New Roman" w:hAnsi="Times New Roman"/>
          <w:sz w:val="26"/>
          <w:szCs w:val="26"/>
        </w:rPr>
        <w:t>четырех помещениях ОПОП/УПП выполнен монтаж систем автоматической пожарной сигнализации</w:t>
      </w:r>
      <w:r w:rsidR="00A85A23" w:rsidRPr="00A85A23">
        <w:rPr>
          <w:rFonts w:ascii="Times New Roman" w:hAnsi="Times New Roman"/>
          <w:sz w:val="26"/>
          <w:szCs w:val="26"/>
        </w:rPr>
        <w:t xml:space="preserve"> и оповещения и управления эвакуацией.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77839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77839">
        <w:rPr>
          <w:rFonts w:ascii="Times New Roman" w:hAnsi="Times New Roman"/>
          <w:b/>
          <w:sz w:val="26"/>
          <w:szCs w:val="26"/>
          <w:lang w:eastAsia="en-US"/>
        </w:rPr>
        <w:t>Н</w:t>
      </w:r>
      <w:r w:rsidR="00F77839" w:rsidRPr="00F77839">
        <w:rPr>
          <w:rFonts w:ascii="Times New Roman" w:hAnsi="Times New Roman"/>
          <w:b/>
          <w:sz w:val="26"/>
          <w:szCs w:val="26"/>
          <w:lang w:eastAsia="en-US"/>
        </w:rPr>
        <w:t>азначение мест отбывания наказания</w:t>
      </w:r>
    </w:p>
    <w:p w:rsidR="00F77839" w:rsidRPr="00F77839" w:rsidRDefault="00F77839" w:rsidP="00F77839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п</w:t>
      </w:r>
      <w:r w:rsidRPr="00F77839">
        <w:rPr>
          <w:rFonts w:ascii="Times New Roman" w:hAnsi="Times New Roman"/>
          <w:b/>
          <w:sz w:val="26"/>
          <w:szCs w:val="26"/>
          <w:lang w:eastAsia="en-US"/>
        </w:rPr>
        <w:t>о исправительным и обязательным работам</w:t>
      </w:r>
    </w:p>
    <w:p w:rsidR="00F77839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Бутырского района». В 2018 году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A85A23" w:rsidRPr="00F77839">
        <w:rPr>
          <w:rFonts w:ascii="Times New Roman" w:hAnsi="Times New Roman"/>
          <w:sz w:val="26"/>
          <w:szCs w:val="26"/>
          <w:lang w:eastAsia="en-US"/>
        </w:rPr>
        <w:t>9</w:t>
      </w:r>
      <w:r w:rsidR="00A85A23" w:rsidRPr="00A85A23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человек были приняты в ГБУ «</w:t>
      </w:r>
      <w:proofErr w:type="spellStart"/>
      <w:r w:rsidR="00A85A23" w:rsidRPr="00A85A23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A85A23" w:rsidRPr="00A85A23">
        <w:rPr>
          <w:rFonts w:ascii="Times New Roman" w:hAnsi="Times New Roman"/>
          <w:sz w:val="26"/>
          <w:szCs w:val="26"/>
          <w:lang w:eastAsia="en-US"/>
        </w:rPr>
        <w:t xml:space="preserve"> Бутырского района» для отбывания наказания (трое из которых продолжают отбывать наказание в настоящее время).</w:t>
      </w:r>
    </w:p>
    <w:p w:rsid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E6C53" w:rsidRPr="00A85A23" w:rsidRDefault="000E6C5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F77839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lastRenderedPageBreak/>
        <w:t>Р</w:t>
      </w:r>
      <w:r w:rsidR="00F77839" w:rsidRPr="00F77839">
        <w:rPr>
          <w:rFonts w:ascii="Times New Roman" w:hAnsi="Times New Roman"/>
          <w:b/>
          <w:sz w:val="26"/>
          <w:szCs w:val="26"/>
        </w:rPr>
        <w:t xml:space="preserve">абота по составлению Списков присяжных заседателей </w:t>
      </w:r>
      <w:r w:rsidR="00F77839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F77839" w:rsidRPr="00F77839">
        <w:rPr>
          <w:rFonts w:ascii="Times New Roman" w:hAnsi="Times New Roman"/>
          <w:b/>
          <w:sz w:val="26"/>
          <w:szCs w:val="26"/>
        </w:rPr>
        <w:t>Останкинского районного суда, Московского городского суда, Московского окружного военного суда и Третьего окружного военного суда</w:t>
      </w:r>
    </w:p>
    <w:p w:rsidR="00F77839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соответствии с Постановлением Правительства Москвы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1029-ПП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«О составлении в городе Москве общих и запасных списков кандидатов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присяжные заседатели для районных судов на 2018-2021 годы»  управа провела работу по подготовке и рассылке писем кандидатам в присяжные заседатели Останкинского районного суда в количестве </w:t>
      </w:r>
      <w:r w:rsidR="00A85A23" w:rsidRPr="00F77839">
        <w:rPr>
          <w:rFonts w:ascii="Times New Roman" w:hAnsi="Times New Roman"/>
          <w:sz w:val="26"/>
          <w:szCs w:val="26"/>
        </w:rPr>
        <w:t>5131 шт.,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по результатам проверок сформирован список кандидатов в присяжные заседатели Останкинского районного суда в количестве </w:t>
      </w:r>
      <w:r w:rsidR="00A85A23" w:rsidRPr="00F77839">
        <w:rPr>
          <w:rFonts w:ascii="Times New Roman" w:hAnsi="Times New Roman"/>
          <w:sz w:val="26"/>
          <w:szCs w:val="26"/>
        </w:rPr>
        <w:t>3965 чел.</w:t>
      </w:r>
    </w:p>
    <w:p w:rsidR="00A85A23" w:rsidRPr="00F77839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соответствии с Постановлением Правительства Москвы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A85A23" w:rsidRPr="00A85A23">
        <w:rPr>
          <w:rFonts w:ascii="Times New Roman" w:hAnsi="Times New Roman"/>
          <w:sz w:val="26"/>
          <w:szCs w:val="26"/>
        </w:rPr>
        <w:t xml:space="preserve">378-ПП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 составлении </w:t>
      </w:r>
      <w:r w:rsidR="00A85A23" w:rsidRPr="00A85A23">
        <w:rPr>
          <w:rFonts w:ascii="Times New Roman" w:hAnsi="Times New Roman"/>
          <w:sz w:val="26"/>
          <w:szCs w:val="26"/>
        </w:rPr>
        <w:t xml:space="preserve">в городе Москве общих и запасных списков кандидатов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присяжные заседатели на 2018-2021 годы для Московского городского суда, Московского окружного военного суда и Третьего окружного военного суда» были сформированы общий и запасной список кандидатов в эти суды в количестве </w:t>
      </w:r>
      <w:r w:rsidR="00A85A23" w:rsidRPr="00F77839">
        <w:rPr>
          <w:rFonts w:ascii="Times New Roman" w:hAnsi="Times New Roman"/>
          <w:sz w:val="26"/>
          <w:szCs w:val="26"/>
        </w:rPr>
        <w:t xml:space="preserve">2225 чел. 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F77839" w:rsidRDefault="00A85A23" w:rsidP="00F778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77839">
        <w:rPr>
          <w:rFonts w:ascii="Times New Roman" w:hAnsi="Times New Roman"/>
          <w:b/>
          <w:sz w:val="26"/>
          <w:szCs w:val="26"/>
        </w:rPr>
        <w:t>Ч</w:t>
      </w:r>
      <w:r w:rsidR="0029134C" w:rsidRPr="00F77839">
        <w:rPr>
          <w:rFonts w:ascii="Times New Roman" w:hAnsi="Times New Roman"/>
          <w:b/>
          <w:sz w:val="26"/>
          <w:szCs w:val="26"/>
        </w:rPr>
        <w:t xml:space="preserve">резвычайные ситуации и пожарная безопасность </w:t>
      </w:r>
      <w:r w:rsidRPr="00F77839">
        <w:rPr>
          <w:rFonts w:ascii="Times New Roman" w:hAnsi="Times New Roman"/>
          <w:b/>
          <w:sz w:val="26"/>
          <w:szCs w:val="26"/>
        </w:rPr>
        <w:t>(ЧС и ПБ)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- созданы УКП (учебно-консультационные пункты) и два раза в неделю проводятся занятия с населением района в целях предупреждения чрезвычайных ситуаций;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- ежемесячно направляются сотрудники подведомственных организаций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A85A23" w:rsidRPr="00A85A23">
        <w:rPr>
          <w:rFonts w:ascii="Times New Roman" w:hAnsi="Times New Roman"/>
          <w:sz w:val="26"/>
          <w:szCs w:val="26"/>
        </w:rPr>
        <w:t>на обучение в УНЦ СВАО по ГО и ЧС;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 2018 году было проведено: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заседаний АТК – 7;</w:t>
      </w:r>
    </w:p>
    <w:p w:rsidR="00A85A23" w:rsidRPr="00A85A23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заседаний КЧС – 11;</w:t>
      </w:r>
    </w:p>
    <w:p w:rsidR="00A85A23" w:rsidRPr="00A62522" w:rsidRDefault="00F77839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штабные тренировки с органами управления гражданской обороны, предупреждения и ликвидации чрезвычайных с</w:t>
      </w:r>
      <w:r w:rsidR="00A62522">
        <w:rPr>
          <w:rFonts w:ascii="Times New Roman" w:hAnsi="Times New Roman"/>
          <w:sz w:val="26"/>
          <w:szCs w:val="26"/>
        </w:rPr>
        <w:t>итуаций СВАО города Москвы – 2.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134C" w:rsidRPr="0029134C" w:rsidRDefault="00A85A23" w:rsidP="0029134C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9134C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29134C" w:rsidRPr="0029134C">
        <w:rPr>
          <w:rFonts w:ascii="Times New Roman" w:hAnsi="Times New Roman"/>
          <w:b/>
          <w:color w:val="000000"/>
          <w:sz w:val="26"/>
          <w:szCs w:val="26"/>
        </w:rPr>
        <w:t>рганизация работы с населением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A85A23" w:rsidRPr="0029134C" w:rsidRDefault="0029134C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29134C">
        <w:rPr>
          <w:rFonts w:ascii="Times New Roman" w:hAnsi="Times New Roman"/>
          <w:sz w:val="26"/>
          <w:szCs w:val="26"/>
        </w:rPr>
        <w:t xml:space="preserve">Эффективность информирования </w:t>
      </w:r>
      <w:r>
        <w:rPr>
          <w:rFonts w:ascii="Times New Roman" w:hAnsi="Times New Roman"/>
          <w:sz w:val="26"/>
          <w:szCs w:val="26"/>
        </w:rPr>
        <w:t xml:space="preserve">населения обеспечивалась путем </w:t>
      </w:r>
      <w:r w:rsidR="00A85A23" w:rsidRPr="0029134C">
        <w:rPr>
          <w:rFonts w:ascii="Times New Roman" w:hAnsi="Times New Roman"/>
          <w:sz w:val="26"/>
          <w:szCs w:val="26"/>
        </w:rPr>
        <w:t xml:space="preserve">размещения информации: 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>- на официальном сайте управы района;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- в </w:t>
      </w:r>
      <w:r w:rsidR="00A85A23" w:rsidRPr="00A85A23">
        <w:rPr>
          <w:rFonts w:ascii="Times New Roman" w:hAnsi="Times New Roman"/>
          <w:bCs/>
          <w:sz w:val="26"/>
          <w:szCs w:val="26"/>
        </w:rPr>
        <w:t>районной интернет-газете «Бутырские новости»;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>- на информационных стендах управы;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>- в социальных сетях «</w:t>
      </w:r>
      <w:proofErr w:type="spellStart"/>
      <w:r w:rsidR="00A85A23" w:rsidRPr="00A85A23">
        <w:rPr>
          <w:rFonts w:ascii="Times New Roman" w:hAnsi="Times New Roman"/>
          <w:bCs/>
          <w:sz w:val="26"/>
          <w:szCs w:val="26"/>
        </w:rPr>
        <w:t>ВКонтакте</w:t>
      </w:r>
      <w:proofErr w:type="spellEnd"/>
      <w:r w:rsidR="00A85A23" w:rsidRPr="00A85A23">
        <w:rPr>
          <w:rFonts w:ascii="Times New Roman" w:hAnsi="Times New Roman"/>
          <w:bCs/>
          <w:sz w:val="26"/>
          <w:szCs w:val="26"/>
        </w:rPr>
        <w:t>» и «</w:t>
      </w:r>
      <w:r w:rsidR="00A85A23" w:rsidRPr="00A85A23">
        <w:rPr>
          <w:rFonts w:ascii="Times New Roman" w:hAnsi="Times New Roman"/>
          <w:bCs/>
          <w:sz w:val="26"/>
          <w:szCs w:val="26"/>
          <w:lang w:val="en-US"/>
        </w:rPr>
        <w:t>Facebook</w:t>
      </w:r>
      <w:r w:rsidR="00A85A23" w:rsidRPr="00A85A23">
        <w:rPr>
          <w:rFonts w:ascii="Times New Roman" w:hAnsi="Times New Roman"/>
          <w:bCs/>
          <w:sz w:val="26"/>
          <w:szCs w:val="26"/>
        </w:rPr>
        <w:t>».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Ежемесячно (каждую третью среду месяца в 19.00) проводятся встречи главы управы Бутырского района с населением по заранее заявленным темам, основными из которых являются: содержание и эксплуатация жилого фонда, благоустройство территории, спорт и досуг, противопожарная безопасность, строительство </w:t>
      </w:r>
      <w:r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и транспорт. 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 отчетном периоде проведено </w:t>
      </w:r>
      <w:r w:rsidR="00A85A23" w:rsidRPr="0029134C">
        <w:rPr>
          <w:rFonts w:ascii="Times New Roman" w:hAnsi="Times New Roman"/>
          <w:bCs/>
          <w:sz w:val="26"/>
          <w:szCs w:val="26"/>
        </w:rPr>
        <w:t xml:space="preserve">15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встреч с населением, в ходе которых поступило </w:t>
      </w:r>
      <w:r w:rsidR="00A85A23" w:rsidRPr="0029134C">
        <w:rPr>
          <w:rFonts w:ascii="Times New Roman" w:hAnsi="Times New Roman"/>
          <w:bCs/>
          <w:sz w:val="26"/>
          <w:szCs w:val="26"/>
        </w:rPr>
        <w:t xml:space="preserve">239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вопросов. По вопросам, поставленным на контроль, приняты меры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 установленные сроки. На остальные вопросы были даны устные ответы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и разъяснения в ходе встреч. </w:t>
      </w:r>
    </w:p>
    <w:p w:rsidR="00A85A23" w:rsidRPr="00A85A23" w:rsidRDefault="0029134C" w:rsidP="00A85A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 отчетный период проведено </w:t>
      </w:r>
      <w:r w:rsidR="00A85A23" w:rsidRPr="0029134C">
        <w:rPr>
          <w:rFonts w:ascii="Times New Roman" w:hAnsi="Times New Roman"/>
          <w:bCs/>
          <w:sz w:val="26"/>
          <w:szCs w:val="26"/>
        </w:rPr>
        <w:t>16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 субботних обходов территории </w:t>
      </w:r>
      <w:proofErr w:type="gramStart"/>
      <w:r w:rsidR="00A85A23" w:rsidRPr="00A85A23">
        <w:rPr>
          <w:rFonts w:ascii="Times New Roman" w:hAnsi="Times New Roman"/>
          <w:bCs/>
          <w:sz w:val="26"/>
          <w:szCs w:val="26"/>
        </w:rPr>
        <w:t xml:space="preserve">района,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A85A23" w:rsidRPr="0029134C">
        <w:rPr>
          <w:rFonts w:ascii="Times New Roman" w:hAnsi="Times New Roman"/>
          <w:bCs/>
          <w:sz w:val="26"/>
          <w:szCs w:val="26"/>
        </w:rPr>
        <w:t xml:space="preserve">11 </w:t>
      </w:r>
      <w:r w:rsidR="00A85A23" w:rsidRPr="00A85A23">
        <w:rPr>
          <w:rFonts w:ascii="Times New Roman" w:hAnsi="Times New Roman"/>
          <w:bCs/>
          <w:sz w:val="26"/>
          <w:szCs w:val="26"/>
        </w:rPr>
        <w:t xml:space="preserve">встреч с председателями и членами Советов домов, ТСЖ, ЖСК, инициативными жителями, </w:t>
      </w:r>
      <w:r w:rsidR="00A85A23" w:rsidRPr="00A85A23">
        <w:rPr>
          <w:rFonts w:ascii="Times New Roman" w:hAnsi="Times New Roman"/>
          <w:sz w:val="26"/>
          <w:szCs w:val="26"/>
        </w:rPr>
        <w:t xml:space="preserve"> </w:t>
      </w:r>
      <w:r w:rsidR="00A85A23" w:rsidRPr="0029134C">
        <w:rPr>
          <w:rFonts w:ascii="Times New Roman" w:hAnsi="Times New Roman"/>
          <w:sz w:val="26"/>
          <w:szCs w:val="26"/>
        </w:rPr>
        <w:t>12 «горячих линий»</w:t>
      </w:r>
      <w:r w:rsidR="00A85A23" w:rsidRPr="00A85A23">
        <w:rPr>
          <w:rFonts w:ascii="Times New Roman" w:hAnsi="Times New Roman"/>
          <w:sz w:val="26"/>
          <w:szCs w:val="26"/>
        </w:rPr>
        <w:t xml:space="preserve"> по различным тематикам.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034D" w:rsidRPr="000C034D" w:rsidRDefault="00A85A23" w:rsidP="000C03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C034D">
        <w:rPr>
          <w:rFonts w:ascii="Times New Roman" w:hAnsi="Times New Roman"/>
          <w:b/>
          <w:sz w:val="26"/>
          <w:szCs w:val="26"/>
        </w:rPr>
        <w:t>О</w:t>
      </w:r>
      <w:r w:rsidR="000C034D" w:rsidRPr="000C034D">
        <w:rPr>
          <w:rFonts w:ascii="Times New Roman" w:hAnsi="Times New Roman"/>
          <w:b/>
          <w:sz w:val="26"/>
          <w:szCs w:val="26"/>
        </w:rPr>
        <w:t>бращения граждан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В 2018 году в управу поступило </w:t>
      </w:r>
      <w:r w:rsidR="00A85A23" w:rsidRPr="00A85A23">
        <w:rPr>
          <w:rFonts w:ascii="Times New Roman" w:hAnsi="Times New Roman"/>
          <w:b/>
          <w:sz w:val="26"/>
          <w:szCs w:val="26"/>
        </w:rPr>
        <w:t>5558</w:t>
      </w:r>
      <w:r w:rsidR="00A85A23" w:rsidRPr="00A85A23">
        <w:rPr>
          <w:rFonts w:ascii="Times New Roman" w:hAnsi="Times New Roman"/>
          <w:sz w:val="26"/>
          <w:szCs w:val="26"/>
        </w:rPr>
        <w:t xml:space="preserve"> письменных обращений.</w:t>
      </w: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</w:rPr>
        <w:t xml:space="preserve">Ответы на письменные обращения граждан направлялись заявителям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85A23" w:rsidRPr="00A85A23">
        <w:rPr>
          <w:rFonts w:ascii="Times New Roman" w:hAnsi="Times New Roman"/>
          <w:sz w:val="26"/>
          <w:szCs w:val="26"/>
        </w:rPr>
        <w:t>в письменной форме (на бумажном носителе) в установленные сроки.</w:t>
      </w: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A85A23" w:rsidRPr="00A85A23">
        <w:rPr>
          <w:rFonts w:ascii="Times New Roman" w:hAnsi="Times New Roman"/>
          <w:sz w:val="26"/>
          <w:szCs w:val="26"/>
          <w:lang w:eastAsia="en-US"/>
        </w:rPr>
        <w:t>Тематика письменных обращений граждан</w:t>
      </w:r>
      <w:r>
        <w:rPr>
          <w:rFonts w:ascii="Times New Roman" w:hAnsi="Times New Roman"/>
          <w:sz w:val="26"/>
          <w:szCs w:val="26"/>
          <w:lang w:eastAsia="en-US"/>
        </w:rPr>
        <w:t>: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</w:tblGrid>
      <w:tr w:rsidR="00A85A23" w:rsidRPr="00A85A23" w:rsidTr="000C034D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Поступило</w:t>
            </w:r>
            <w:r w:rsidR="000C03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всего</w:t>
            </w:r>
          </w:p>
        </w:tc>
      </w:tr>
      <w:tr w:rsidR="00A85A23" w:rsidRPr="00A85A23" w:rsidTr="000C034D">
        <w:trPr>
          <w:trHeight w:val="26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2759</w:t>
            </w:r>
          </w:p>
        </w:tc>
      </w:tr>
      <w:tr w:rsidR="00A85A23" w:rsidRPr="00A85A23" w:rsidTr="000C034D">
        <w:trPr>
          <w:trHeight w:val="21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2044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277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214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158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99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23" w:rsidRPr="00A85A23" w:rsidRDefault="00A85A23" w:rsidP="00A85A2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A85A23" w:rsidRPr="00A85A23" w:rsidTr="00A85A2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23" w:rsidRPr="000C034D" w:rsidRDefault="00A85A23" w:rsidP="000C034D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C034D">
              <w:rPr>
                <w:rFonts w:ascii="Times New Roman" w:hAnsi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23" w:rsidRPr="00A85A23" w:rsidRDefault="00A85A23" w:rsidP="000C034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5A23">
              <w:rPr>
                <w:rFonts w:ascii="Times New Roman" w:hAnsi="Times New Roman"/>
                <w:sz w:val="26"/>
                <w:szCs w:val="26"/>
                <w:lang w:eastAsia="en-US"/>
              </w:rPr>
              <w:t>5558</w:t>
            </w:r>
          </w:p>
        </w:tc>
      </w:tr>
    </w:tbl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A85A23" w:rsidP="000C03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85A23">
        <w:rPr>
          <w:rFonts w:ascii="Times New Roman" w:hAnsi="Times New Roman"/>
          <w:b/>
          <w:sz w:val="26"/>
          <w:szCs w:val="26"/>
        </w:rPr>
        <w:t>П</w:t>
      </w:r>
      <w:r w:rsidR="000C034D">
        <w:rPr>
          <w:rFonts w:ascii="Times New Roman" w:hAnsi="Times New Roman"/>
          <w:b/>
          <w:sz w:val="26"/>
          <w:szCs w:val="26"/>
        </w:rPr>
        <w:t>ортал Правительства Москвы «Москва. Наш город»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spacing w:val="-1"/>
          <w:sz w:val="26"/>
          <w:szCs w:val="26"/>
        </w:rPr>
        <w:t xml:space="preserve">На портал Правительства Москвы «Москва. Наш город» поступило </w:t>
      </w:r>
      <w:r w:rsidR="00A85A23" w:rsidRPr="000C034D">
        <w:rPr>
          <w:rFonts w:ascii="Times New Roman" w:hAnsi="Times New Roman"/>
          <w:spacing w:val="-1"/>
          <w:sz w:val="26"/>
          <w:szCs w:val="26"/>
        </w:rPr>
        <w:t xml:space="preserve">6664 </w:t>
      </w:r>
      <w:r w:rsidR="00A85A23" w:rsidRPr="00A85A23">
        <w:rPr>
          <w:rFonts w:ascii="Times New Roman" w:hAnsi="Times New Roman"/>
          <w:spacing w:val="-1"/>
          <w:sz w:val="26"/>
          <w:szCs w:val="26"/>
        </w:rPr>
        <w:t>обращения. Из них 6430 проблем устранено, 234 – опровергнуто.</w:t>
      </w:r>
    </w:p>
    <w:p w:rsidR="00A85A23" w:rsidRPr="00A85A23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/>
          <w:sz w:val="26"/>
          <w:szCs w:val="26"/>
        </w:rPr>
        <w:t>В завершение доклада хотелос</w:t>
      </w:r>
      <w:r>
        <w:rPr>
          <w:rFonts w:ascii="Times New Roman" w:hAnsi="Times New Roman"/>
          <w:b/>
          <w:sz w:val="26"/>
          <w:szCs w:val="26"/>
        </w:rPr>
        <w:t xml:space="preserve">ь бы отметить, что в 2018 году 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все запланированные городские и окружные программы выполнены. </w:t>
      </w:r>
    </w:p>
    <w:p w:rsidR="00A85A23" w:rsidRPr="00A85A23" w:rsidRDefault="000C034D" w:rsidP="00A85A23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A85A23" w:rsidRPr="00A85A23">
        <w:rPr>
          <w:rFonts w:ascii="Times New Roman" w:hAnsi="Times New Roman"/>
          <w:b/>
          <w:sz w:val="26"/>
          <w:szCs w:val="26"/>
        </w:rPr>
        <w:t xml:space="preserve">В полном объеме реализована программа комплексного развития района на 2018 год. </w:t>
      </w:r>
    </w:p>
    <w:p w:rsidR="00A85A23" w:rsidRDefault="000C034D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Спасибо за внимание!</w:t>
      </w:r>
    </w:p>
    <w:p w:rsidR="000C034D" w:rsidRDefault="000C034D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C034D" w:rsidRDefault="000C034D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C034D" w:rsidRPr="00A85A23" w:rsidRDefault="000C034D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управы Бутырского района города Москвы                            Е.Ю. Акопов</w:t>
      </w:r>
    </w:p>
    <w:sectPr w:rsidR="000C034D" w:rsidRPr="00A85A23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CAFB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354CBC"/>
    <w:multiLevelType w:val="hybridMultilevel"/>
    <w:tmpl w:val="26C22C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750830"/>
    <w:multiLevelType w:val="hybridMultilevel"/>
    <w:tmpl w:val="9A04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C14C45"/>
    <w:multiLevelType w:val="hybridMultilevel"/>
    <w:tmpl w:val="1D3E57F0"/>
    <w:lvl w:ilvl="0" w:tplc="1D64F0D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19A0"/>
    <w:multiLevelType w:val="hybridMultilevel"/>
    <w:tmpl w:val="AE00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6CB8"/>
    <w:multiLevelType w:val="hybridMultilevel"/>
    <w:tmpl w:val="473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2656"/>
    <w:multiLevelType w:val="hybridMultilevel"/>
    <w:tmpl w:val="C9C896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927DBD"/>
    <w:multiLevelType w:val="hybridMultilevel"/>
    <w:tmpl w:val="1D6C378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4CA05F41"/>
    <w:multiLevelType w:val="hybridMultilevel"/>
    <w:tmpl w:val="F84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643F29"/>
    <w:multiLevelType w:val="hybridMultilevel"/>
    <w:tmpl w:val="7262AC7A"/>
    <w:lvl w:ilvl="0" w:tplc="6C26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8D5187"/>
    <w:multiLevelType w:val="hybridMultilevel"/>
    <w:tmpl w:val="F21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40694"/>
    <w:multiLevelType w:val="hybridMultilevel"/>
    <w:tmpl w:val="0EDEA3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8558C"/>
    <w:rsid w:val="000B0E45"/>
    <w:rsid w:val="000C034D"/>
    <w:rsid w:val="000E6C53"/>
    <w:rsid w:val="001A4EBA"/>
    <w:rsid w:val="001E263B"/>
    <w:rsid w:val="002828D2"/>
    <w:rsid w:val="0029134C"/>
    <w:rsid w:val="00297C85"/>
    <w:rsid w:val="002A4DE7"/>
    <w:rsid w:val="002B4B14"/>
    <w:rsid w:val="003867DF"/>
    <w:rsid w:val="003F36D2"/>
    <w:rsid w:val="0042562A"/>
    <w:rsid w:val="004D037E"/>
    <w:rsid w:val="004F207E"/>
    <w:rsid w:val="004F7F7E"/>
    <w:rsid w:val="0051488D"/>
    <w:rsid w:val="00553A00"/>
    <w:rsid w:val="00590AA6"/>
    <w:rsid w:val="005B3778"/>
    <w:rsid w:val="005C480B"/>
    <w:rsid w:val="00647F17"/>
    <w:rsid w:val="0065231B"/>
    <w:rsid w:val="006B1108"/>
    <w:rsid w:val="006C01EC"/>
    <w:rsid w:val="007138C1"/>
    <w:rsid w:val="007C7766"/>
    <w:rsid w:val="007E71F4"/>
    <w:rsid w:val="00834976"/>
    <w:rsid w:val="00854D6E"/>
    <w:rsid w:val="00863519"/>
    <w:rsid w:val="008B252A"/>
    <w:rsid w:val="00926729"/>
    <w:rsid w:val="00964E92"/>
    <w:rsid w:val="009A05B0"/>
    <w:rsid w:val="009E2A36"/>
    <w:rsid w:val="00A063D5"/>
    <w:rsid w:val="00A5144F"/>
    <w:rsid w:val="00A55455"/>
    <w:rsid w:val="00A62522"/>
    <w:rsid w:val="00A85A23"/>
    <w:rsid w:val="00A865BB"/>
    <w:rsid w:val="00AB6A3E"/>
    <w:rsid w:val="00B468BA"/>
    <w:rsid w:val="00B63AFD"/>
    <w:rsid w:val="00B74E74"/>
    <w:rsid w:val="00BA21A2"/>
    <w:rsid w:val="00BA46C7"/>
    <w:rsid w:val="00C004A6"/>
    <w:rsid w:val="00C3689B"/>
    <w:rsid w:val="00C44A6F"/>
    <w:rsid w:val="00C51F7A"/>
    <w:rsid w:val="00C835A9"/>
    <w:rsid w:val="00CA252B"/>
    <w:rsid w:val="00CD1219"/>
    <w:rsid w:val="00D028A1"/>
    <w:rsid w:val="00D24DFD"/>
    <w:rsid w:val="00D423B8"/>
    <w:rsid w:val="00D45231"/>
    <w:rsid w:val="00D809CC"/>
    <w:rsid w:val="00EA51EA"/>
    <w:rsid w:val="00EB2B82"/>
    <w:rsid w:val="00EC4C76"/>
    <w:rsid w:val="00EE2E75"/>
    <w:rsid w:val="00F33DEC"/>
    <w:rsid w:val="00F77839"/>
    <w:rsid w:val="00F9277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23D3AF-6204-4EC3-A9DC-EEC0DF5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99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8CB6-CC97-4B7A-BD3E-3F02063C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14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ENGWP2</cp:lastModifiedBy>
  <cp:revision>45</cp:revision>
  <cp:lastPrinted>2018-03-27T10:48:00Z</cp:lastPrinted>
  <dcterms:created xsi:type="dcterms:W3CDTF">2018-03-27T05:09:00Z</dcterms:created>
  <dcterms:modified xsi:type="dcterms:W3CDTF">2019-02-20T05:13:00Z</dcterms:modified>
</cp:coreProperties>
</file>