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315" w:rsidRDefault="00356315" w:rsidP="00356315">
      <w:pPr>
        <w:pStyle w:val="a3"/>
        <w:jc w:val="center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sz w:val="32"/>
          <w:szCs w:val="32"/>
        </w:rPr>
        <w:t>СОВЕТ  ДЕПУТАТОВ</w:t>
      </w:r>
      <w:proofErr w:type="gramEnd"/>
    </w:p>
    <w:p w:rsidR="00356315" w:rsidRDefault="00356315" w:rsidP="00356315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356315" w:rsidRDefault="00356315" w:rsidP="00356315">
      <w:pPr>
        <w:pStyle w:val="a3"/>
        <w:rPr>
          <w:rFonts w:asciiTheme="minorHAnsi" w:hAnsiTheme="minorHAnsi"/>
          <w:sz w:val="28"/>
          <w:szCs w:val="28"/>
        </w:rPr>
      </w:pPr>
    </w:p>
    <w:p w:rsidR="00356315" w:rsidRDefault="00356315" w:rsidP="00356315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56315" w:rsidRDefault="00356315" w:rsidP="00356315">
      <w:pPr>
        <w:pStyle w:val="a3"/>
        <w:rPr>
          <w:rFonts w:asciiTheme="minorHAnsi" w:hAnsiTheme="minorHAnsi"/>
          <w:sz w:val="22"/>
          <w:szCs w:val="22"/>
        </w:rPr>
      </w:pPr>
    </w:p>
    <w:p w:rsidR="00356315" w:rsidRDefault="00356315" w:rsidP="00356315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356315" w:rsidRDefault="002C45EC" w:rsidP="00356315">
      <w:pPr>
        <w:pStyle w:val="a3"/>
        <w:rPr>
          <w:sz w:val="28"/>
          <w:szCs w:val="28"/>
        </w:rPr>
      </w:pPr>
      <w:r>
        <w:rPr>
          <w:sz w:val="28"/>
          <w:szCs w:val="28"/>
        </w:rPr>
        <w:t>15.05.2018 № 01-04/8</w:t>
      </w:r>
      <w:r w:rsidR="003856C8">
        <w:rPr>
          <w:sz w:val="28"/>
          <w:szCs w:val="28"/>
        </w:rPr>
        <w:t>-2</w:t>
      </w:r>
      <w:r w:rsidR="007F5D9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</w:t>
      </w:r>
      <w:r w:rsidR="002F655B">
        <w:rPr>
          <w:sz w:val="28"/>
          <w:szCs w:val="28"/>
        </w:rPr>
        <w:t xml:space="preserve">           </w:t>
      </w:r>
      <w:bookmarkStart w:id="0" w:name="_GoBack"/>
      <w:bookmarkEnd w:id="0"/>
      <w:r w:rsidR="007F5D96">
        <w:rPr>
          <w:sz w:val="28"/>
          <w:szCs w:val="28"/>
        </w:rPr>
        <w:t xml:space="preserve">                                                </w:t>
      </w:r>
      <w:r w:rsidR="00D02D37">
        <w:rPr>
          <w:sz w:val="28"/>
          <w:szCs w:val="28"/>
        </w:rPr>
        <w:t xml:space="preserve">           </w:t>
      </w:r>
    </w:p>
    <w:p w:rsidR="00356315" w:rsidRDefault="00356315" w:rsidP="00356315">
      <w:pPr>
        <w:shd w:val="clear" w:color="auto" w:fill="FFFFFF"/>
        <w:ind w:right="3261"/>
        <w:rPr>
          <w:u w:val="single"/>
        </w:rPr>
      </w:pPr>
    </w:p>
    <w:p w:rsidR="00356315" w:rsidRDefault="00356315" w:rsidP="00356315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356315" w:rsidRDefault="00356315" w:rsidP="0035631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О согласовании проекта изменения</w:t>
      </w:r>
    </w:p>
    <w:p w:rsidR="00F37CDF" w:rsidRDefault="00356315" w:rsidP="0035631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схемы размещения сезонных </w:t>
      </w:r>
    </w:p>
    <w:p w:rsidR="00F37CDF" w:rsidRDefault="00F37CDF" w:rsidP="0035631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(летних)</w:t>
      </w:r>
      <w:r w:rsidR="00042715">
        <w:rPr>
          <w:b/>
          <w:sz w:val="28"/>
          <w:szCs w:val="28"/>
        </w:rPr>
        <w:t xml:space="preserve"> </w:t>
      </w:r>
      <w:r w:rsidR="00356315">
        <w:rPr>
          <w:b/>
          <w:sz w:val="28"/>
          <w:szCs w:val="28"/>
        </w:rPr>
        <w:t>кафе</w:t>
      </w:r>
      <w:r>
        <w:rPr>
          <w:b/>
          <w:sz w:val="28"/>
          <w:szCs w:val="28"/>
        </w:rPr>
        <w:t xml:space="preserve"> </w:t>
      </w:r>
      <w:r w:rsidR="00356315">
        <w:rPr>
          <w:b/>
          <w:sz w:val="28"/>
          <w:szCs w:val="28"/>
        </w:rPr>
        <w:t xml:space="preserve">на территории </w:t>
      </w:r>
    </w:p>
    <w:p w:rsidR="00356315" w:rsidRDefault="00F37CDF" w:rsidP="0035631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56315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="00356315">
        <w:rPr>
          <w:b/>
          <w:sz w:val="28"/>
          <w:szCs w:val="28"/>
        </w:rPr>
        <w:t xml:space="preserve">округа Бутырский </w:t>
      </w:r>
    </w:p>
    <w:p w:rsidR="00356315" w:rsidRDefault="00356315" w:rsidP="00356315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356315" w:rsidRDefault="00356315" w:rsidP="00356315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356315" w:rsidRDefault="00356315" w:rsidP="00356315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В соответствии с подпунктом 2 пункта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</w:t>
      </w:r>
      <w:r w:rsidR="007F5D96">
        <w:rPr>
          <w:sz w:val="28"/>
          <w:szCs w:val="28"/>
        </w:rPr>
        <w:t>сквы от 6 марта 2015 года                     № 102</w:t>
      </w:r>
      <w:r>
        <w:rPr>
          <w:sz w:val="28"/>
          <w:szCs w:val="28"/>
        </w:rPr>
        <w:t xml:space="preserve">-ПП «О размещении сезонных </w:t>
      </w:r>
      <w:r w:rsidR="007F5D96">
        <w:rPr>
          <w:sz w:val="28"/>
          <w:szCs w:val="28"/>
        </w:rPr>
        <w:t xml:space="preserve">(летних) </w:t>
      </w:r>
      <w:r>
        <w:rPr>
          <w:sz w:val="28"/>
          <w:szCs w:val="28"/>
        </w:rPr>
        <w:t>кафе</w:t>
      </w:r>
      <w:r w:rsidR="007F5D96">
        <w:rPr>
          <w:sz w:val="28"/>
          <w:szCs w:val="28"/>
        </w:rPr>
        <w:t xml:space="preserve"> при стационарных предприятиях </w:t>
      </w:r>
      <w:r>
        <w:rPr>
          <w:sz w:val="28"/>
          <w:szCs w:val="28"/>
        </w:rPr>
        <w:t>общественного питания» и представлением Префектуры Северо-Восточного администрат</w:t>
      </w:r>
      <w:r w:rsidR="007F5D96">
        <w:rPr>
          <w:sz w:val="28"/>
          <w:szCs w:val="28"/>
        </w:rPr>
        <w:t>ивного округа города Москвы от 1</w:t>
      </w:r>
      <w:r w:rsidR="002C45E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2C45EC">
        <w:rPr>
          <w:sz w:val="28"/>
          <w:szCs w:val="28"/>
        </w:rPr>
        <w:t>апреля</w:t>
      </w:r>
      <w:r w:rsidR="007F5D96">
        <w:rPr>
          <w:sz w:val="28"/>
          <w:szCs w:val="28"/>
        </w:rPr>
        <w:t xml:space="preserve">  2018 года </w:t>
      </w:r>
      <w:r>
        <w:rPr>
          <w:sz w:val="28"/>
          <w:szCs w:val="28"/>
        </w:rPr>
        <w:t>№ 0</w:t>
      </w:r>
      <w:r w:rsidR="002C45EC">
        <w:rPr>
          <w:sz w:val="28"/>
          <w:szCs w:val="28"/>
        </w:rPr>
        <w:t>1-04-1084</w:t>
      </w:r>
      <w:r w:rsidR="007F5D96">
        <w:rPr>
          <w:sz w:val="28"/>
          <w:szCs w:val="28"/>
        </w:rPr>
        <w:t>/18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356315" w:rsidRDefault="00356315" w:rsidP="00356315">
      <w:pPr>
        <w:tabs>
          <w:tab w:val="left" w:pos="3261"/>
          <w:tab w:val="left" w:pos="4111"/>
        </w:tabs>
        <w:ind w:right="-1"/>
        <w:jc w:val="center"/>
        <w:rPr>
          <w:b/>
          <w:bCs/>
        </w:rPr>
      </w:pPr>
    </w:p>
    <w:p w:rsidR="00356315" w:rsidRDefault="00356315" w:rsidP="00356315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Согласовать проект изменения схемы размещения сезонных </w:t>
      </w:r>
      <w:r w:rsidR="00F37CDF">
        <w:rPr>
          <w:sz w:val="28"/>
          <w:szCs w:val="28"/>
        </w:rPr>
        <w:t xml:space="preserve">(летних) кафе </w:t>
      </w:r>
      <w:r>
        <w:rPr>
          <w:sz w:val="28"/>
          <w:szCs w:val="28"/>
        </w:rPr>
        <w:t xml:space="preserve">на территории муниципального округа Бутырский в части включения                          в схему </w:t>
      </w:r>
      <w:r w:rsidR="00F37CDF">
        <w:rPr>
          <w:sz w:val="28"/>
          <w:szCs w:val="28"/>
        </w:rPr>
        <w:t>сезонного (</w:t>
      </w:r>
      <w:r>
        <w:rPr>
          <w:sz w:val="28"/>
          <w:szCs w:val="28"/>
        </w:rPr>
        <w:t>летнего</w:t>
      </w:r>
      <w:r w:rsidR="00F37CDF">
        <w:rPr>
          <w:sz w:val="28"/>
          <w:szCs w:val="28"/>
        </w:rPr>
        <w:t>)</w:t>
      </w:r>
      <w:r>
        <w:rPr>
          <w:sz w:val="28"/>
          <w:szCs w:val="28"/>
        </w:rPr>
        <w:t xml:space="preserve"> кафе при стационарном предприятии общ</w:t>
      </w:r>
      <w:r w:rsidR="00F37CDF">
        <w:rPr>
          <w:sz w:val="28"/>
          <w:szCs w:val="28"/>
        </w:rPr>
        <w:t xml:space="preserve">ественного питания </w:t>
      </w:r>
      <w:r w:rsidR="002C45EC">
        <w:rPr>
          <w:sz w:val="28"/>
          <w:szCs w:val="28"/>
        </w:rPr>
        <w:t>ИП Шишкина Е.В.</w:t>
      </w:r>
      <w:r>
        <w:rPr>
          <w:sz w:val="28"/>
          <w:szCs w:val="28"/>
        </w:rPr>
        <w:t xml:space="preserve"> по адресу: </w:t>
      </w:r>
      <w:r w:rsidR="002C45EC">
        <w:rPr>
          <w:sz w:val="28"/>
          <w:szCs w:val="28"/>
        </w:rPr>
        <w:t xml:space="preserve">г. </w:t>
      </w:r>
      <w:proofErr w:type="gramStart"/>
      <w:r w:rsidR="002C45EC">
        <w:rPr>
          <w:sz w:val="28"/>
          <w:szCs w:val="28"/>
        </w:rPr>
        <w:t xml:space="preserve">Москва, </w:t>
      </w:r>
      <w:r>
        <w:rPr>
          <w:sz w:val="28"/>
          <w:szCs w:val="28"/>
        </w:rPr>
        <w:t xml:space="preserve"> </w:t>
      </w:r>
      <w:proofErr w:type="spellStart"/>
      <w:r w:rsidR="002C45EC">
        <w:rPr>
          <w:sz w:val="28"/>
          <w:szCs w:val="28"/>
        </w:rPr>
        <w:t>Новодмитровская</w:t>
      </w:r>
      <w:proofErr w:type="spellEnd"/>
      <w:proofErr w:type="gramEnd"/>
      <w:r w:rsidR="002C45EC">
        <w:rPr>
          <w:sz w:val="28"/>
          <w:szCs w:val="28"/>
        </w:rPr>
        <w:t xml:space="preserve"> улица,  д.1, стр.2</w:t>
      </w:r>
      <w:r>
        <w:rPr>
          <w:sz w:val="28"/>
          <w:szCs w:val="28"/>
        </w:rPr>
        <w:t>.</w:t>
      </w:r>
    </w:p>
    <w:p w:rsidR="00356315" w:rsidRDefault="00356315" w:rsidP="00356315">
      <w:pPr>
        <w:pStyle w:val="a4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 xml:space="preserve">Направить    настоящее    решение   в   </w:t>
      </w:r>
      <w:proofErr w:type="gramStart"/>
      <w:r>
        <w:rPr>
          <w:bCs/>
          <w:sz w:val="28"/>
        </w:rPr>
        <w:t>Департамент  территориальных</w:t>
      </w:r>
      <w:proofErr w:type="gramEnd"/>
      <w:r>
        <w:rPr>
          <w:bCs/>
          <w:sz w:val="28"/>
        </w:rPr>
        <w:t xml:space="preserve"> </w:t>
      </w:r>
    </w:p>
    <w:p w:rsidR="00356315" w:rsidRDefault="00356315" w:rsidP="00356315">
      <w:pPr>
        <w:jc w:val="both"/>
        <w:rPr>
          <w:bCs/>
          <w:sz w:val="28"/>
        </w:rPr>
      </w:pPr>
      <w:r>
        <w:rPr>
          <w:bCs/>
          <w:sz w:val="28"/>
        </w:rPr>
        <w:t>органов исполни</w:t>
      </w:r>
      <w:r w:rsidR="00F37CDF">
        <w:rPr>
          <w:bCs/>
          <w:sz w:val="28"/>
        </w:rPr>
        <w:t xml:space="preserve">тельной власти города Москвы, Префектуру </w:t>
      </w:r>
      <w:r>
        <w:rPr>
          <w:bCs/>
          <w:sz w:val="28"/>
        </w:rPr>
        <w:t>Северо-Восточного административного округа города Москвы и Управу Бутырского района</w:t>
      </w:r>
      <w:r w:rsidR="00F37CDF">
        <w:rPr>
          <w:bCs/>
          <w:sz w:val="28"/>
        </w:rPr>
        <w:t xml:space="preserve"> города Москвы</w:t>
      </w:r>
      <w:r>
        <w:rPr>
          <w:bCs/>
          <w:sz w:val="28"/>
        </w:rPr>
        <w:t>.</w:t>
      </w:r>
    </w:p>
    <w:p w:rsidR="00356315" w:rsidRDefault="00356315" w:rsidP="00356315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3. Опубликовать настоящее решение в бюллетене «Московский муниципальный вестник» и разместить на официальном сайте </w:t>
      </w:r>
      <w:hyperlink r:id="rId5" w:history="1">
        <w:r w:rsidR="0075615D" w:rsidRPr="002C45EC">
          <w:rPr>
            <w:rStyle w:val="a5"/>
            <w:color w:val="auto"/>
            <w:sz w:val="26"/>
            <w:szCs w:val="26"/>
            <w:u w:val="none"/>
            <w:lang w:val="en-US"/>
          </w:rPr>
          <w:t>www</w:t>
        </w:r>
        <w:r w:rsidR="0075615D" w:rsidRPr="002C45EC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75615D" w:rsidRPr="002C45EC">
          <w:rPr>
            <w:rStyle w:val="a5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75615D" w:rsidRPr="002C45EC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75615D" w:rsidRPr="002C45EC">
          <w:rPr>
            <w:rStyle w:val="a5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042715">
        <w:rPr>
          <w:bCs/>
          <w:sz w:val="28"/>
        </w:rPr>
        <w:t xml:space="preserve"> </w:t>
      </w:r>
    </w:p>
    <w:p w:rsidR="00356315" w:rsidRDefault="00356315" w:rsidP="003563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 Настоящее решение вступает в силу со дня принятия.</w:t>
      </w:r>
    </w:p>
    <w:p w:rsidR="00356315" w:rsidRDefault="00356315" w:rsidP="00356315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5. </w:t>
      </w:r>
      <w:r>
        <w:rPr>
          <w:spacing w:val="-1"/>
          <w:sz w:val="28"/>
          <w:szCs w:val="28"/>
        </w:rPr>
        <w:t>Контроль за исполнение</w:t>
      </w:r>
      <w:r w:rsidR="00F37CDF">
        <w:rPr>
          <w:spacing w:val="-1"/>
          <w:sz w:val="28"/>
          <w:szCs w:val="28"/>
        </w:rPr>
        <w:t xml:space="preserve">м данного решения возложить на </w:t>
      </w:r>
      <w:proofErr w:type="gramStart"/>
      <w:r w:rsidR="00F37CDF">
        <w:rPr>
          <w:spacing w:val="-1"/>
          <w:sz w:val="28"/>
          <w:szCs w:val="28"/>
        </w:rPr>
        <w:t>г</w:t>
      </w:r>
      <w:r>
        <w:rPr>
          <w:spacing w:val="-1"/>
          <w:sz w:val="28"/>
          <w:szCs w:val="28"/>
        </w:rPr>
        <w:t xml:space="preserve">лаву  </w:t>
      </w:r>
      <w:r w:rsidR="00F37CDF">
        <w:rPr>
          <w:sz w:val="28"/>
          <w:szCs w:val="28"/>
        </w:rPr>
        <w:t>муниципального</w:t>
      </w:r>
      <w:proofErr w:type="gramEnd"/>
      <w:r w:rsidR="00F37CDF">
        <w:rPr>
          <w:sz w:val="28"/>
          <w:szCs w:val="28"/>
        </w:rPr>
        <w:t xml:space="preserve"> округа Бутырский </w:t>
      </w:r>
      <w:r>
        <w:rPr>
          <w:spacing w:val="-5"/>
          <w:sz w:val="28"/>
          <w:szCs w:val="28"/>
        </w:rPr>
        <w:t>Осипенко А.П.</w:t>
      </w:r>
    </w:p>
    <w:p w:rsidR="00356315" w:rsidRDefault="00356315" w:rsidP="00356315">
      <w:pPr>
        <w:rPr>
          <w:sz w:val="28"/>
        </w:rPr>
      </w:pPr>
    </w:p>
    <w:p w:rsidR="00356315" w:rsidRDefault="00356315" w:rsidP="00356315">
      <w:pPr>
        <w:rPr>
          <w:sz w:val="28"/>
        </w:rPr>
      </w:pPr>
    </w:p>
    <w:p w:rsidR="00356315" w:rsidRDefault="00356315" w:rsidP="00356315">
      <w:pPr>
        <w:tabs>
          <w:tab w:val="left" w:pos="3261"/>
          <w:tab w:val="left" w:pos="4111"/>
        </w:tabs>
        <w:ind w:right="-1"/>
        <w:rPr>
          <w:sz w:val="16"/>
          <w:szCs w:val="16"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</w:p>
    <w:p w:rsidR="00FA0237" w:rsidRDefault="00FA0237"/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30908"/>
    <w:multiLevelType w:val="hybridMultilevel"/>
    <w:tmpl w:val="69EAC488"/>
    <w:lvl w:ilvl="0" w:tplc="A0381AFA">
      <w:start w:val="2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15"/>
    <w:rsid w:val="00042715"/>
    <w:rsid w:val="002C45EC"/>
    <w:rsid w:val="002F655B"/>
    <w:rsid w:val="00356315"/>
    <w:rsid w:val="003856C8"/>
    <w:rsid w:val="0075615D"/>
    <w:rsid w:val="007F5D96"/>
    <w:rsid w:val="00D02D37"/>
    <w:rsid w:val="00D15008"/>
    <w:rsid w:val="00F37CDF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78AB4-E760-4001-80F3-4C355453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56315"/>
    <w:pPr>
      <w:ind w:left="720"/>
      <w:contextualSpacing/>
    </w:pPr>
  </w:style>
  <w:style w:type="character" w:styleId="a5">
    <w:name w:val="Hyperlink"/>
    <w:semiHidden/>
    <w:unhideWhenUsed/>
    <w:rsid w:val="007561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5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18</cp:revision>
  <dcterms:created xsi:type="dcterms:W3CDTF">2018-04-05T09:33:00Z</dcterms:created>
  <dcterms:modified xsi:type="dcterms:W3CDTF">2018-05-16T06:28:00Z</dcterms:modified>
</cp:coreProperties>
</file>