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9B" w:rsidRDefault="00511B9B" w:rsidP="00511B9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11B9B" w:rsidRDefault="00511B9B" w:rsidP="00511B9B">
      <w:pPr>
        <w:pStyle w:val="a4"/>
        <w:rPr>
          <w:rFonts w:asciiTheme="minorHAnsi" w:hAnsiTheme="minorHAnsi"/>
          <w:sz w:val="28"/>
          <w:szCs w:val="28"/>
        </w:rPr>
      </w:pP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11B9B" w:rsidRDefault="00511B9B" w:rsidP="00511B9B">
      <w:pPr>
        <w:pStyle w:val="a4"/>
        <w:rPr>
          <w:rFonts w:asciiTheme="minorHAnsi" w:hAnsiTheme="minorHAnsi"/>
        </w:rPr>
      </w:pPr>
    </w:p>
    <w:p w:rsidR="00511B9B" w:rsidRPr="00511B9B" w:rsidRDefault="00511B9B" w:rsidP="00511B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11B9B" w:rsidRPr="00511B9B" w:rsidRDefault="00B301C7" w:rsidP="00511B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17.04.2018 № 01-04/7</w:t>
      </w:r>
      <w:r w:rsidR="008F0E49">
        <w:rPr>
          <w:rFonts w:ascii="Times New Roman" w:hAnsi="Times New Roman"/>
          <w:sz w:val="28"/>
          <w:szCs w:val="28"/>
        </w:rPr>
        <w:t>-7</w:t>
      </w:r>
      <w:r w:rsidR="00CC490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C40B4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CC490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C0344">
        <w:rPr>
          <w:rFonts w:ascii="Times New Roman" w:hAnsi="Times New Roman"/>
          <w:sz w:val="28"/>
          <w:szCs w:val="28"/>
        </w:rPr>
        <w:t xml:space="preserve">              </w:t>
      </w:r>
      <w:r w:rsidR="009816C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14AF1">
        <w:rPr>
          <w:rFonts w:ascii="Times New Roman" w:hAnsi="Times New Roman"/>
          <w:sz w:val="28"/>
          <w:szCs w:val="28"/>
        </w:rPr>
        <w:t xml:space="preserve">          </w:t>
      </w:r>
      <w:r w:rsidR="00511B9B" w:rsidRPr="00511B9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9299A">
        <w:rPr>
          <w:rFonts w:ascii="Times New Roman" w:hAnsi="Times New Roman"/>
          <w:sz w:val="28"/>
          <w:szCs w:val="28"/>
        </w:rPr>
        <w:t xml:space="preserve">                    </w:t>
      </w:r>
      <w:r w:rsidR="00511B9B" w:rsidRPr="00511B9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11B9B" w:rsidRPr="00511B9B" w:rsidRDefault="00511B9B" w:rsidP="00511B9B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511B9B" w:rsidRDefault="00511B9B" w:rsidP="00511B9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816CE" w:rsidRDefault="009816CE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r w:rsidR="00511B9B">
        <w:rPr>
          <w:b/>
          <w:sz w:val="28"/>
          <w:szCs w:val="28"/>
        </w:rPr>
        <w:t xml:space="preserve">размещения </w:t>
      </w:r>
    </w:p>
    <w:p w:rsidR="009816CE" w:rsidRDefault="009816CE" w:rsidP="009816CE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Бутырского района</w:t>
      </w:r>
    </w:p>
    <w:p w:rsidR="009816CE" w:rsidRDefault="009816CE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нестационарного торгового объекта</w:t>
      </w:r>
    </w:p>
    <w:p w:rsidR="009816CE" w:rsidRDefault="009816CE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при стационарном торговом объекте</w:t>
      </w:r>
    </w:p>
    <w:p w:rsidR="00511B9B" w:rsidRPr="00077483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11B9B" w:rsidRPr="00077483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части 5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9816CE">
        <w:rPr>
          <w:sz w:val="28"/>
          <w:szCs w:val="28"/>
        </w:rPr>
        <w:t>п.3.3.3.4 приложения 2 к постановлению</w:t>
      </w:r>
      <w:r>
        <w:rPr>
          <w:sz w:val="28"/>
          <w:szCs w:val="28"/>
        </w:rPr>
        <w:t xml:space="preserve"> Правительства Москвы </w:t>
      </w:r>
      <w:r w:rsidR="009816CE">
        <w:rPr>
          <w:sz w:val="28"/>
          <w:szCs w:val="28"/>
        </w:rPr>
        <w:t xml:space="preserve">   от 23 июня 2016</w:t>
      </w:r>
      <w:r>
        <w:rPr>
          <w:sz w:val="28"/>
          <w:szCs w:val="28"/>
        </w:rPr>
        <w:t xml:space="preserve"> года</w:t>
      </w:r>
      <w:r w:rsidR="009816CE">
        <w:rPr>
          <w:sz w:val="28"/>
          <w:szCs w:val="28"/>
        </w:rPr>
        <w:t xml:space="preserve"> № 355-ПП «О размещении в городе Москве нестационарных торговых объектов при</w:t>
      </w:r>
      <w:r w:rsidR="009816CE" w:rsidRPr="009816CE">
        <w:rPr>
          <w:sz w:val="28"/>
          <w:szCs w:val="28"/>
        </w:rPr>
        <w:t xml:space="preserve"> </w:t>
      </w:r>
      <w:r w:rsidR="009816CE">
        <w:rPr>
          <w:sz w:val="28"/>
          <w:szCs w:val="28"/>
        </w:rPr>
        <w:t>стационарных торговых объектах»,</w:t>
      </w:r>
      <w:r>
        <w:rPr>
          <w:sz w:val="28"/>
          <w:szCs w:val="28"/>
        </w:rPr>
        <w:t xml:space="preserve">                                                                           </w:t>
      </w:r>
      <w:r w:rsidR="009816C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рассмотрев и обсудив представление Префектуры Северо-Восточного администрат</w:t>
      </w:r>
      <w:r w:rsidR="009816CE">
        <w:rPr>
          <w:sz w:val="28"/>
          <w:szCs w:val="28"/>
        </w:rPr>
        <w:t>и</w:t>
      </w:r>
      <w:r w:rsidR="00CC490E">
        <w:rPr>
          <w:sz w:val="28"/>
          <w:szCs w:val="28"/>
        </w:rPr>
        <w:t>вно</w:t>
      </w:r>
      <w:r w:rsidR="00B301C7">
        <w:rPr>
          <w:sz w:val="28"/>
          <w:szCs w:val="28"/>
        </w:rPr>
        <w:t>го округа города Москвы от 10 апреля 2018</w:t>
      </w:r>
      <w:r>
        <w:rPr>
          <w:sz w:val="28"/>
          <w:szCs w:val="28"/>
        </w:rPr>
        <w:t xml:space="preserve"> года   </w:t>
      </w:r>
      <w:r w:rsidR="009816CE">
        <w:rPr>
          <w:sz w:val="28"/>
          <w:szCs w:val="28"/>
        </w:rPr>
        <w:t xml:space="preserve">    </w:t>
      </w:r>
      <w:r w:rsidR="00CC490E">
        <w:rPr>
          <w:sz w:val="28"/>
          <w:szCs w:val="28"/>
        </w:rPr>
        <w:t xml:space="preserve"> </w:t>
      </w:r>
      <w:r w:rsidR="00B301C7">
        <w:rPr>
          <w:sz w:val="28"/>
          <w:szCs w:val="28"/>
        </w:rPr>
        <w:t xml:space="preserve">                    № 01-04-986/18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11B9B" w:rsidRPr="00077483" w:rsidRDefault="00511B9B" w:rsidP="00511B9B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077483" w:rsidRDefault="009816CE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размещение на территории Бутырского района нестационарного торгового объекта </w:t>
      </w:r>
      <w:r w:rsidR="00B301C7">
        <w:rPr>
          <w:sz w:val="28"/>
          <w:szCs w:val="28"/>
        </w:rPr>
        <w:t>«о</w:t>
      </w:r>
      <w:r w:rsidR="00CC490E">
        <w:rPr>
          <w:sz w:val="28"/>
          <w:szCs w:val="28"/>
        </w:rPr>
        <w:t>вощи-фрукты»</w:t>
      </w:r>
      <w:r>
        <w:rPr>
          <w:sz w:val="28"/>
          <w:szCs w:val="28"/>
        </w:rPr>
        <w:t xml:space="preserve"> пр</w:t>
      </w:r>
      <w:r w:rsidR="00CC490E">
        <w:rPr>
          <w:sz w:val="28"/>
          <w:szCs w:val="28"/>
        </w:rPr>
        <w:t>и стационар</w:t>
      </w:r>
      <w:r w:rsidR="00B301C7">
        <w:rPr>
          <w:sz w:val="28"/>
          <w:szCs w:val="28"/>
        </w:rPr>
        <w:t>ном торговом объекте ООО «</w:t>
      </w:r>
      <w:proofErr w:type="spellStart"/>
      <w:r w:rsidR="00B301C7">
        <w:rPr>
          <w:sz w:val="28"/>
          <w:szCs w:val="28"/>
        </w:rPr>
        <w:t>Гурмания</w:t>
      </w:r>
      <w:proofErr w:type="spellEnd"/>
      <w:r>
        <w:rPr>
          <w:sz w:val="28"/>
          <w:szCs w:val="28"/>
        </w:rPr>
        <w:t>»</w:t>
      </w:r>
      <w:r w:rsidR="00CC490E">
        <w:rPr>
          <w:sz w:val="28"/>
          <w:szCs w:val="28"/>
        </w:rPr>
        <w:t>.</w:t>
      </w:r>
      <w:r w:rsidR="00077483">
        <w:rPr>
          <w:sz w:val="28"/>
          <w:szCs w:val="28"/>
        </w:rPr>
        <w:t xml:space="preserve"> </w:t>
      </w:r>
    </w:p>
    <w:p w:rsidR="009816CE" w:rsidRDefault="00077483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90E">
        <w:rPr>
          <w:sz w:val="28"/>
          <w:szCs w:val="28"/>
        </w:rPr>
        <w:t xml:space="preserve"> Адре</w:t>
      </w:r>
      <w:r w:rsidR="00A93404">
        <w:rPr>
          <w:sz w:val="28"/>
          <w:szCs w:val="28"/>
        </w:rPr>
        <w:t xml:space="preserve">с: </w:t>
      </w:r>
      <w:r w:rsidR="00B301C7">
        <w:rPr>
          <w:sz w:val="28"/>
          <w:szCs w:val="28"/>
        </w:rPr>
        <w:t>г. Москва, улица Руставели</w:t>
      </w:r>
      <w:r w:rsidR="00CC490E">
        <w:rPr>
          <w:sz w:val="28"/>
          <w:szCs w:val="28"/>
        </w:rPr>
        <w:t xml:space="preserve">, дом </w:t>
      </w:r>
      <w:r w:rsidR="00B301C7">
        <w:rPr>
          <w:sz w:val="28"/>
          <w:szCs w:val="28"/>
        </w:rPr>
        <w:t>6, корп.6</w:t>
      </w:r>
      <w:r w:rsidR="00CC490E">
        <w:rPr>
          <w:sz w:val="28"/>
          <w:szCs w:val="28"/>
        </w:rPr>
        <w:t>.</w:t>
      </w:r>
    </w:p>
    <w:p w:rsidR="009816CE" w:rsidRDefault="009816CE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Период размещения с 1 мая по 1 октября.</w:t>
      </w:r>
    </w:p>
    <w:p w:rsidR="00511B9B" w:rsidRDefault="00A93404" w:rsidP="00511B9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</w:t>
      </w:r>
      <w:r w:rsidR="0089412A">
        <w:rPr>
          <w:bCs/>
          <w:sz w:val="28"/>
        </w:rPr>
        <w:t>Направить</w:t>
      </w:r>
      <w:r>
        <w:rPr>
          <w:bCs/>
          <w:sz w:val="28"/>
        </w:rPr>
        <w:t xml:space="preserve"> настоящее решение в </w:t>
      </w:r>
      <w:r>
        <w:rPr>
          <w:sz w:val="28"/>
          <w:szCs w:val="28"/>
        </w:rPr>
        <w:t xml:space="preserve">Департамент </w:t>
      </w:r>
      <w:r w:rsidR="00511B9B">
        <w:rPr>
          <w:sz w:val="28"/>
          <w:szCs w:val="28"/>
        </w:rPr>
        <w:t xml:space="preserve">территориальных органов исполнительной власти города Москвы, Префектуру Северо-Восточного административного округа города Москвы </w:t>
      </w:r>
      <w:r w:rsidR="00511B9B">
        <w:rPr>
          <w:bCs/>
          <w:sz w:val="28"/>
        </w:rPr>
        <w:t>и Управу Бутырского района города Москвы.</w:t>
      </w:r>
    </w:p>
    <w:p w:rsidR="00A93404" w:rsidRPr="00A93404" w:rsidRDefault="00511B9B" w:rsidP="00A934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93404">
        <w:rPr>
          <w:rFonts w:ascii="Times New Roman" w:hAnsi="Times New Roman"/>
          <w:sz w:val="28"/>
          <w:szCs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A93404" w:rsidRPr="00A9340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www.butyrskoe.ru</w:t>
        </w:r>
      </w:hyperlink>
      <w:r w:rsidR="00A93404" w:rsidRPr="00A93404">
        <w:rPr>
          <w:rFonts w:ascii="Times New Roman" w:hAnsi="Times New Roman"/>
          <w:sz w:val="28"/>
          <w:szCs w:val="28"/>
        </w:rPr>
        <w:t>.</w:t>
      </w:r>
    </w:p>
    <w:p w:rsidR="00511B9B" w:rsidRDefault="00511B9B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511B9B" w:rsidRDefault="00511B9B" w:rsidP="00511B9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A93404">
        <w:rPr>
          <w:sz w:val="28"/>
          <w:szCs w:val="28"/>
        </w:rPr>
        <w:t>муниципального</w:t>
      </w:r>
      <w:proofErr w:type="gramEnd"/>
      <w:r w:rsidR="00A93404"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51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77483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AF1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0344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412A"/>
    <w:rsid w:val="008967E0"/>
    <w:rsid w:val="008A0AA7"/>
    <w:rsid w:val="008B48B2"/>
    <w:rsid w:val="008B4BC6"/>
    <w:rsid w:val="008C4126"/>
    <w:rsid w:val="008D1203"/>
    <w:rsid w:val="008D5207"/>
    <w:rsid w:val="008F0E49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16CE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3404"/>
    <w:rsid w:val="00AA4E58"/>
    <w:rsid w:val="00AA59F7"/>
    <w:rsid w:val="00AB29C9"/>
    <w:rsid w:val="00AB511B"/>
    <w:rsid w:val="00AB7927"/>
    <w:rsid w:val="00AC0C6C"/>
    <w:rsid w:val="00AC5A78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01C7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2BC3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0B4"/>
    <w:rsid w:val="00CC490E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66D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21A6-1CAD-49A0-BC4E-0FB68D5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3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26</cp:revision>
  <cp:lastPrinted>2015-12-12T09:33:00Z</cp:lastPrinted>
  <dcterms:created xsi:type="dcterms:W3CDTF">2015-12-12T09:20:00Z</dcterms:created>
  <dcterms:modified xsi:type="dcterms:W3CDTF">2018-04-18T07:57:00Z</dcterms:modified>
</cp:coreProperties>
</file>