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EA" w:rsidRPr="00EC757E" w:rsidRDefault="001726EA" w:rsidP="001726EA">
      <w:pPr>
        <w:pStyle w:val="af6"/>
        <w:jc w:val="center"/>
        <w:rPr>
          <w:rFonts w:ascii="Arial Black" w:hAnsi="Arial Black"/>
          <w:b/>
          <w:sz w:val="44"/>
          <w:szCs w:val="44"/>
        </w:rPr>
      </w:pPr>
      <w:r w:rsidRPr="00EC757E">
        <w:rPr>
          <w:rFonts w:ascii="Arial Black" w:hAnsi="Arial Black"/>
          <w:b/>
          <w:sz w:val="44"/>
          <w:szCs w:val="44"/>
        </w:rPr>
        <w:t>ПРОГРАММА</w:t>
      </w:r>
    </w:p>
    <w:p w:rsidR="001726EA" w:rsidRPr="00EC757E" w:rsidRDefault="001726EA" w:rsidP="001726EA">
      <w:pPr>
        <w:pStyle w:val="af6"/>
        <w:jc w:val="center"/>
        <w:rPr>
          <w:rFonts w:ascii="Arial Black" w:hAnsi="Arial Black"/>
          <w:b/>
          <w:sz w:val="44"/>
          <w:szCs w:val="44"/>
        </w:rPr>
      </w:pPr>
      <w:r w:rsidRPr="00EC757E">
        <w:rPr>
          <w:rFonts w:ascii="Arial Black" w:hAnsi="Arial Black"/>
          <w:b/>
          <w:sz w:val="44"/>
          <w:szCs w:val="44"/>
        </w:rPr>
        <w:t>КОМПЛЕКСНОГО РАЗВИТИЯ территории Бутырского района города Москвы</w:t>
      </w:r>
    </w:p>
    <w:p w:rsidR="001726EA" w:rsidRPr="00EC757E" w:rsidRDefault="001726EA" w:rsidP="001726EA">
      <w:pPr>
        <w:pStyle w:val="af6"/>
        <w:jc w:val="center"/>
        <w:rPr>
          <w:rFonts w:ascii="Arial Black" w:hAnsi="Arial Black"/>
          <w:b/>
          <w:sz w:val="44"/>
          <w:szCs w:val="44"/>
        </w:rPr>
      </w:pPr>
      <w:r w:rsidRPr="00EC757E">
        <w:rPr>
          <w:rFonts w:ascii="Arial Black" w:hAnsi="Arial Black"/>
          <w:b/>
          <w:sz w:val="44"/>
          <w:szCs w:val="44"/>
        </w:rPr>
        <w:t>в 2018 году</w:t>
      </w:r>
    </w:p>
    <w:p w:rsidR="001726EA" w:rsidRDefault="001726EA" w:rsidP="001726EA">
      <w:pPr>
        <w:pStyle w:val="af6"/>
        <w:rPr>
          <w:rFonts w:asciiTheme="minorHAnsi" w:hAnsiTheme="minorHAnsi"/>
          <w:sz w:val="22"/>
          <w:szCs w:val="22"/>
        </w:rPr>
      </w:pPr>
    </w:p>
    <w:p w:rsidR="001726EA" w:rsidRDefault="001726EA" w:rsidP="001726EA">
      <w:pPr>
        <w:pStyle w:val="af6"/>
        <w:rPr>
          <w:rFonts w:ascii="Calibri" w:hAnsi="Calibri"/>
        </w:rPr>
      </w:pPr>
    </w:p>
    <w:p w:rsidR="001726EA" w:rsidRDefault="001726EA" w:rsidP="001726EA">
      <w:pPr>
        <w:pStyle w:val="af6"/>
      </w:pPr>
    </w:p>
    <w:p w:rsidR="001726EA" w:rsidRDefault="001726EA" w:rsidP="001726EA">
      <w:pPr>
        <w:pStyle w:val="af6"/>
        <w:jc w:val="center"/>
        <w:rPr>
          <w:b/>
        </w:rPr>
      </w:pPr>
      <w:r>
        <w:rPr>
          <w:b/>
        </w:rPr>
        <w:t>СОГЛАСОВАНО:</w:t>
      </w:r>
    </w:p>
    <w:p w:rsidR="001726EA" w:rsidRDefault="001726EA" w:rsidP="001726EA">
      <w:pPr>
        <w:pStyle w:val="af6"/>
        <w:rPr>
          <w:b/>
        </w:rPr>
      </w:pPr>
    </w:p>
    <w:p w:rsidR="001726EA" w:rsidRDefault="001726EA" w:rsidP="001726EA">
      <w:pPr>
        <w:pStyle w:val="af6"/>
        <w:rPr>
          <w:b/>
        </w:rPr>
      </w:pPr>
      <w:r>
        <w:rPr>
          <w:b/>
        </w:rPr>
        <w:t xml:space="preserve">Заместитель префекта - руководитель </w:t>
      </w:r>
    </w:p>
    <w:p w:rsidR="001726EA" w:rsidRDefault="001726EA" w:rsidP="001726EA">
      <w:pPr>
        <w:pStyle w:val="af6"/>
        <w:rPr>
          <w:b/>
        </w:rPr>
      </w:pPr>
      <w:r>
        <w:rPr>
          <w:b/>
        </w:rPr>
        <w:t xml:space="preserve">     контрактной службы СВАО города Москвы</w:t>
      </w:r>
      <w:r>
        <w:rPr>
          <w:b/>
        </w:rPr>
        <w:tab/>
      </w:r>
      <w:r>
        <w:rPr>
          <w:b/>
        </w:rPr>
        <w:tab/>
        <w:t xml:space="preserve">                       А.И. </w:t>
      </w:r>
      <w:proofErr w:type="spellStart"/>
      <w:r>
        <w:rPr>
          <w:b/>
        </w:rPr>
        <w:t>Визаулин</w:t>
      </w:r>
      <w:proofErr w:type="spellEnd"/>
    </w:p>
    <w:p w:rsidR="001726EA" w:rsidRDefault="001726EA" w:rsidP="001726EA">
      <w:pPr>
        <w:pStyle w:val="af6"/>
        <w:rPr>
          <w:b/>
        </w:rPr>
      </w:pPr>
      <w:r>
        <w:rPr>
          <w:b/>
        </w:rPr>
        <w:t xml:space="preserve">Заместитель префекта СВАО города Москвы                                        </w:t>
      </w:r>
      <w:r>
        <w:rPr>
          <w:b/>
        </w:rPr>
        <w:tab/>
        <w:t>Б.В. Андреев</w:t>
      </w:r>
    </w:p>
    <w:p w:rsidR="001726EA" w:rsidRDefault="001726EA" w:rsidP="001726EA">
      <w:pPr>
        <w:pStyle w:val="af6"/>
        <w:rPr>
          <w:b/>
        </w:rPr>
      </w:pPr>
      <w:r>
        <w:rPr>
          <w:b/>
        </w:rPr>
        <w:t xml:space="preserve">Заместитель префекта СВАО города Москвы                                     Ю.В. </w:t>
      </w:r>
      <w:proofErr w:type="spellStart"/>
      <w:r>
        <w:rPr>
          <w:b/>
        </w:rPr>
        <w:t>Гримальская</w:t>
      </w:r>
      <w:proofErr w:type="spellEnd"/>
    </w:p>
    <w:p w:rsidR="001726EA" w:rsidRDefault="001726EA" w:rsidP="001726EA">
      <w:pPr>
        <w:pStyle w:val="af6"/>
        <w:rPr>
          <w:b/>
        </w:rPr>
      </w:pPr>
      <w:r>
        <w:rPr>
          <w:b/>
        </w:rPr>
        <w:t xml:space="preserve">Заместитель префекта СВАО города Москвы                                              Е.Д. </w:t>
      </w:r>
      <w:proofErr w:type="spellStart"/>
      <w:r>
        <w:rPr>
          <w:b/>
        </w:rPr>
        <w:t>Каданцев</w:t>
      </w:r>
      <w:proofErr w:type="spellEnd"/>
    </w:p>
    <w:p w:rsidR="001726EA" w:rsidRDefault="001726EA" w:rsidP="001726EA">
      <w:pPr>
        <w:pStyle w:val="af6"/>
        <w:rPr>
          <w:b/>
        </w:rPr>
      </w:pPr>
      <w:r>
        <w:rPr>
          <w:b/>
        </w:rPr>
        <w:t>Заместитель префекта СВАО города Москвы</w:t>
      </w:r>
      <w:r>
        <w:rPr>
          <w:b/>
        </w:rPr>
        <w:tab/>
        <w:t xml:space="preserve">  </w:t>
      </w:r>
      <w:r w:rsidR="005D50A2">
        <w:rPr>
          <w:b/>
        </w:rPr>
        <w:t xml:space="preserve">                  </w:t>
      </w:r>
      <w:r w:rsidR="008B6D56">
        <w:rPr>
          <w:b/>
        </w:rPr>
        <w:t xml:space="preserve">          Ю</w:t>
      </w:r>
      <w:r w:rsidR="005D50A2">
        <w:rPr>
          <w:b/>
        </w:rPr>
        <w:t>.В. Никитенко</w:t>
      </w:r>
    </w:p>
    <w:p w:rsidR="001726EA" w:rsidRDefault="001726EA" w:rsidP="001726EA">
      <w:pPr>
        <w:pStyle w:val="af6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8012"/>
        <w:gridCol w:w="601"/>
      </w:tblGrid>
      <w:tr w:rsidR="008B6D56" w:rsidTr="001726EA">
        <w:tc>
          <w:tcPr>
            <w:tcW w:w="0" w:type="auto"/>
          </w:tcPr>
          <w:p w:rsidR="001726EA" w:rsidRPr="001726EA" w:rsidRDefault="001726EA" w:rsidP="001726EA">
            <w:pPr>
              <w:pStyle w:val="af6"/>
            </w:pPr>
            <w:r w:rsidRPr="001726EA">
              <w:t>Раздел</w:t>
            </w:r>
            <w:r>
              <w:t xml:space="preserve"> </w:t>
            </w:r>
          </w:p>
        </w:tc>
        <w:tc>
          <w:tcPr>
            <w:tcW w:w="0" w:type="auto"/>
          </w:tcPr>
          <w:p w:rsidR="001726EA" w:rsidRPr="001726EA" w:rsidRDefault="001726EA" w:rsidP="001726EA">
            <w:pPr>
              <w:pStyle w:val="af6"/>
            </w:pPr>
            <w:r>
              <w:t>Наименование раздела</w:t>
            </w:r>
          </w:p>
        </w:tc>
        <w:tc>
          <w:tcPr>
            <w:tcW w:w="0" w:type="auto"/>
          </w:tcPr>
          <w:p w:rsidR="001726EA" w:rsidRPr="001726EA" w:rsidRDefault="001726EA" w:rsidP="001726EA">
            <w:pPr>
              <w:pStyle w:val="af6"/>
            </w:pPr>
            <w:proofErr w:type="spellStart"/>
            <w:r>
              <w:t>Стр</w:t>
            </w:r>
            <w:proofErr w:type="spellEnd"/>
            <w:r>
              <w:t xml:space="preserve"> 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726EA" w:rsidP="001726EA">
            <w:pPr>
              <w:pStyle w:val="af6"/>
            </w:pPr>
            <w:r>
              <w:t>1</w:t>
            </w:r>
          </w:p>
        </w:tc>
        <w:tc>
          <w:tcPr>
            <w:tcW w:w="0" w:type="auto"/>
          </w:tcPr>
          <w:p w:rsidR="001726EA" w:rsidRPr="001726EA" w:rsidRDefault="001726EA" w:rsidP="001726EA">
            <w:pPr>
              <w:pStyle w:val="af6"/>
            </w:pPr>
            <w:r>
              <w:t>Образование</w:t>
            </w:r>
          </w:p>
        </w:tc>
        <w:tc>
          <w:tcPr>
            <w:tcW w:w="0" w:type="auto"/>
          </w:tcPr>
          <w:p w:rsidR="001726EA" w:rsidRPr="001726EA" w:rsidRDefault="00D95651" w:rsidP="00917696">
            <w:pPr>
              <w:pStyle w:val="af6"/>
              <w:jc w:val="right"/>
            </w:pPr>
            <w:r>
              <w:t>2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726EA" w:rsidP="001726EA">
            <w:pPr>
              <w:pStyle w:val="af6"/>
            </w:pPr>
            <w:r>
              <w:t>1.1</w:t>
            </w:r>
          </w:p>
        </w:tc>
        <w:tc>
          <w:tcPr>
            <w:tcW w:w="0" w:type="auto"/>
          </w:tcPr>
          <w:p w:rsidR="001726EA" w:rsidRPr="001726EA" w:rsidRDefault="001726EA" w:rsidP="001726EA">
            <w:pPr>
              <w:pStyle w:val="af6"/>
            </w:pPr>
            <w:r>
              <w:t>Общеобр</w:t>
            </w:r>
            <w:r w:rsidR="00EC757E">
              <w:t>азовательные учреждения</w:t>
            </w:r>
          </w:p>
        </w:tc>
        <w:tc>
          <w:tcPr>
            <w:tcW w:w="0" w:type="auto"/>
          </w:tcPr>
          <w:p w:rsidR="001726EA" w:rsidRPr="001726EA" w:rsidRDefault="00D95651" w:rsidP="00917696">
            <w:pPr>
              <w:pStyle w:val="af6"/>
              <w:jc w:val="right"/>
            </w:pPr>
            <w:r>
              <w:t>2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1.2</w:t>
            </w:r>
          </w:p>
        </w:tc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Детские дошкольные учреждения</w:t>
            </w:r>
          </w:p>
        </w:tc>
        <w:tc>
          <w:tcPr>
            <w:tcW w:w="0" w:type="auto"/>
          </w:tcPr>
          <w:p w:rsidR="001726EA" w:rsidRPr="001726EA" w:rsidRDefault="00D95651" w:rsidP="00917696">
            <w:pPr>
              <w:pStyle w:val="af6"/>
              <w:jc w:val="right"/>
            </w:pPr>
            <w:r>
              <w:t>2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1.3</w:t>
            </w:r>
          </w:p>
        </w:tc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Учреждения среднего профессионального образования (СПО)</w:t>
            </w:r>
          </w:p>
        </w:tc>
        <w:tc>
          <w:tcPr>
            <w:tcW w:w="0" w:type="auto"/>
          </w:tcPr>
          <w:p w:rsidR="001726EA" w:rsidRPr="001726EA" w:rsidRDefault="00D95651" w:rsidP="00917696">
            <w:pPr>
              <w:pStyle w:val="af6"/>
              <w:jc w:val="right"/>
            </w:pPr>
            <w:r>
              <w:t>2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2</w:t>
            </w:r>
          </w:p>
        </w:tc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Здравоохранение</w:t>
            </w:r>
          </w:p>
        </w:tc>
        <w:tc>
          <w:tcPr>
            <w:tcW w:w="0" w:type="auto"/>
          </w:tcPr>
          <w:p w:rsidR="001726EA" w:rsidRPr="001726EA" w:rsidRDefault="00D95651" w:rsidP="00917696">
            <w:pPr>
              <w:pStyle w:val="af6"/>
              <w:jc w:val="right"/>
            </w:pPr>
            <w:r>
              <w:t>3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2.2</w:t>
            </w:r>
          </w:p>
        </w:tc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Амбулаторно-поликлинические учреждения</w:t>
            </w:r>
          </w:p>
        </w:tc>
        <w:tc>
          <w:tcPr>
            <w:tcW w:w="0" w:type="auto"/>
          </w:tcPr>
          <w:p w:rsidR="001726EA" w:rsidRPr="001726EA" w:rsidRDefault="00D95651" w:rsidP="00917696">
            <w:pPr>
              <w:pStyle w:val="af6"/>
              <w:jc w:val="right"/>
            </w:pPr>
            <w:r>
              <w:t>3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2.3</w:t>
            </w:r>
          </w:p>
        </w:tc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 xml:space="preserve">Научно-практические центры и научно-исследовательские институты </w:t>
            </w:r>
          </w:p>
        </w:tc>
        <w:tc>
          <w:tcPr>
            <w:tcW w:w="0" w:type="auto"/>
          </w:tcPr>
          <w:p w:rsidR="001726EA" w:rsidRPr="001726EA" w:rsidRDefault="00D95651" w:rsidP="00917696">
            <w:pPr>
              <w:pStyle w:val="af6"/>
              <w:jc w:val="right"/>
            </w:pPr>
            <w:r>
              <w:t>3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3</w:t>
            </w:r>
          </w:p>
        </w:tc>
        <w:tc>
          <w:tcPr>
            <w:tcW w:w="0" w:type="auto"/>
          </w:tcPr>
          <w:p w:rsidR="001726EA" w:rsidRPr="001726EA" w:rsidRDefault="0010375B" w:rsidP="001726EA">
            <w:pPr>
              <w:pStyle w:val="af6"/>
            </w:pPr>
            <w:r>
              <w:t>Социальная защита</w:t>
            </w:r>
          </w:p>
        </w:tc>
        <w:tc>
          <w:tcPr>
            <w:tcW w:w="0" w:type="auto"/>
          </w:tcPr>
          <w:p w:rsidR="001726EA" w:rsidRPr="001726EA" w:rsidRDefault="00585F6C" w:rsidP="00917696">
            <w:pPr>
              <w:pStyle w:val="af6"/>
              <w:jc w:val="right"/>
            </w:pPr>
            <w:r>
              <w:t>4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4</w:t>
            </w:r>
          </w:p>
        </w:tc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 xml:space="preserve">Культура </w:t>
            </w:r>
          </w:p>
        </w:tc>
        <w:tc>
          <w:tcPr>
            <w:tcW w:w="0" w:type="auto"/>
          </w:tcPr>
          <w:p w:rsidR="001726EA" w:rsidRPr="001726EA" w:rsidRDefault="00585F6C" w:rsidP="00917696">
            <w:pPr>
              <w:pStyle w:val="af6"/>
              <w:jc w:val="right"/>
            </w:pPr>
            <w:r>
              <w:t>5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5</w:t>
            </w:r>
          </w:p>
        </w:tc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Жилищная политика</w:t>
            </w:r>
          </w:p>
        </w:tc>
        <w:tc>
          <w:tcPr>
            <w:tcW w:w="0" w:type="auto"/>
          </w:tcPr>
          <w:p w:rsidR="001726EA" w:rsidRPr="001726EA" w:rsidRDefault="00DE4B66" w:rsidP="00917696">
            <w:pPr>
              <w:pStyle w:val="af6"/>
              <w:jc w:val="right"/>
            </w:pPr>
            <w:r>
              <w:t>5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6</w:t>
            </w:r>
          </w:p>
        </w:tc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 xml:space="preserve">Спорт </w:t>
            </w:r>
          </w:p>
        </w:tc>
        <w:tc>
          <w:tcPr>
            <w:tcW w:w="0" w:type="auto"/>
          </w:tcPr>
          <w:p w:rsidR="001726EA" w:rsidRPr="001726EA" w:rsidRDefault="005A191B" w:rsidP="00917696">
            <w:pPr>
              <w:pStyle w:val="af6"/>
              <w:jc w:val="right"/>
            </w:pPr>
            <w:r>
              <w:t>6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6.1</w:t>
            </w:r>
          </w:p>
        </w:tc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Спортивные сооружения</w:t>
            </w:r>
          </w:p>
        </w:tc>
        <w:tc>
          <w:tcPr>
            <w:tcW w:w="0" w:type="auto"/>
          </w:tcPr>
          <w:p w:rsidR="001726EA" w:rsidRPr="001726EA" w:rsidRDefault="005A191B" w:rsidP="00917696">
            <w:pPr>
              <w:pStyle w:val="af6"/>
              <w:jc w:val="right"/>
            </w:pPr>
            <w:r>
              <w:t>6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6.2</w:t>
            </w:r>
          </w:p>
        </w:tc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Спортивные площадки во дворах</w:t>
            </w:r>
          </w:p>
        </w:tc>
        <w:tc>
          <w:tcPr>
            <w:tcW w:w="0" w:type="auto"/>
          </w:tcPr>
          <w:p w:rsidR="001726EA" w:rsidRPr="001726EA" w:rsidRDefault="005A191B" w:rsidP="00917696">
            <w:pPr>
              <w:pStyle w:val="af6"/>
              <w:jc w:val="right"/>
            </w:pPr>
            <w:r>
              <w:t>6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7</w:t>
            </w:r>
          </w:p>
        </w:tc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Капитальный ремонт многоквартирных домов</w:t>
            </w:r>
          </w:p>
        </w:tc>
        <w:tc>
          <w:tcPr>
            <w:tcW w:w="0" w:type="auto"/>
          </w:tcPr>
          <w:p w:rsidR="001726EA" w:rsidRPr="001726EA" w:rsidRDefault="005A191B" w:rsidP="00917696">
            <w:pPr>
              <w:pStyle w:val="af6"/>
              <w:jc w:val="right"/>
            </w:pPr>
            <w:r>
              <w:t>7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8</w:t>
            </w:r>
          </w:p>
        </w:tc>
        <w:tc>
          <w:tcPr>
            <w:tcW w:w="0" w:type="auto"/>
          </w:tcPr>
          <w:p w:rsidR="001726EA" w:rsidRPr="001726EA" w:rsidRDefault="00833BBE" w:rsidP="001726EA">
            <w:pPr>
              <w:pStyle w:val="af6"/>
            </w:pPr>
            <w:r>
              <w:t>Обновление лифтового хозяйства</w:t>
            </w:r>
          </w:p>
        </w:tc>
        <w:tc>
          <w:tcPr>
            <w:tcW w:w="0" w:type="auto"/>
          </w:tcPr>
          <w:p w:rsidR="001726EA" w:rsidRPr="001726EA" w:rsidRDefault="009C3661" w:rsidP="00917696">
            <w:pPr>
              <w:pStyle w:val="af6"/>
              <w:jc w:val="right"/>
            </w:pPr>
            <w:r>
              <w:t>7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9</w:t>
            </w:r>
          </w:p>
        </w:tc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Благоустройство территории жилой застройки</w:t>
            </w:r>
          </w:p>
        </w:tc>
        <w:tc>
          <w:tcPr>
            <w:tcW w:w="0" w:type="auto"/>
          </w:tcPr>
          <w:p w:rsidR="001726EA" w:rsidRPr="001726EA" w:rsidRDefault="009C3661" w:rsidP="00917696">
            <w:pPr>
              <w:pStyle w:val="af6"/>
              <w:jc w:val="right"/>
            </w:pPr>
            <w:r>
              <w:t>7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10</w:t>
            </w:r>
          </w:p>
        </w:tc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Комплексное благоустройство территории округа</w:t>
            </w:r>
          </w:p>
        </w:tc>
        <w:tc>
          <w:tcPr>
            <w:tcW w:w="0" w:type="auto"/>
          </w:tcPr>
          <w:p w:rsidR="001726EA" w:rsidRPr="001726EA" w:rsidRDefault="006608FB" w:rsidP="00917696">
            <w:pPr>
              <w:pStyle w:val="af6"/>
              <w:jc w:val="right"/>
            </w:pPr>
            <w:r>
              <w:t>8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11</w:t>
            </w:r>
          </w:p>
        </w:tc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Окружающая среда и места массового отдыха</w:t>
            </w:r>
          </w:p>
        </w:tc>
        <w:tc>
          <w:tcPr>
            <w:tcW w:w="0" w:type="auto"/>
          </w:tcPr>
          <w:p w:rsidR="001726EA" w:rsidRPr="001726EA" w:rsidRDefault="006608FB" w:rsidP="00917696">
            <w:pPr>
              <w:pStyle w:val="af6"/>
              <w:jc w:val="right"/>
            </w:pPr>
            <w:r>
              <w:t>8</w:t>
            </w:r>
          </w:p>
        </w:tc>
      </w:tr>
      <w:tr w:rsidR="008B6D56" w:rsidTr="001726EA"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12</w:t>
            </w:r>
          </w:p>
        </w:tc>
        <w:tc>
          <w:tcPr>
            <w:tcW w:w="0" w:type="auto"/>
          </w:tcPr>
          <w:p w:rsidR="001726EA" w:rsidRPr="001726EA" w:rsidRDefault="008B6D56" w:rsidP="001726EA">
            <w:pPr>
              <w:pStyle w:val="af6"/>
            </w:pPr>
            <w:r>
              <w:t>Развитие транспортной системы</w:t>
            </w:r>
          </w:p>
        </w:tc>
        <w:tc>
          <w:tcPr>
            <w:tcW w:w="0" w:type="auto"/>
          </w:tcPr>
          <w:p w:rsidR="001726EA" w:rsidRPr="001726EA" w:rsidRDefault="006608FB" w:rsidP="00917696">
            <w:pPr>
              <w:pStyle w:val="af6"/>
              <w:jc w:val="right"/>
            </w:pPr>
            <w:r>
              <w:t>8</w:t>
            </w:r>
          </w:p>
        </w:tc>
      </w:tr>
      <w:tr w:rsidR="008B6D56" w:rsidTr="001726EA"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13</w:t>
            </w:r>
          </w:p>
        </w:tc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Автомобильные дороги и улично-дорожная сеть</w:t>
            </w:r>
          </w:p>
        </w:tc>
        <w:tc>
          <w:tcPr>
            <w:tcW w:w="0" w:type="auto"/>
          </w:tcPr>
          <w:p w:rsidR="008B6D56" w:rsidRPr="001726EA" w:rsidRDefault="006608FB" w:rsidP="00917696">
            <w:pPr>
              <w:pStyle w:val="af6"/>
              <w:jc w:val="right"/>
            </w:pPr>
            <w:r>
              <w:t>9</w:t>
            </w:r>
          </w:p>
        </w:tc>
      </w:tr>
      <w:tr w:rsidR="008B6D56" w:rsidTr="001726EA"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13.1</w:t>
            </w:r>
          </w:p>
        </w:tc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Пешеходные переходы</w:t>
            </w:r>
          </w:p>
        </w:tc>
        <w:tc>
          <w:tcPr>
            <w:tcW w:w="0" w:type="auto"/>
          </w:tcPr>
          <w:p w:rsidR="008B6D56" w:rsidRPr="001726EA" w:rsidRDefault="00A11E2E" w:rsidP="00917696">
            <w:pPr>
              <w:pStyle w:val="af6"/>
              <w:jc w:val="right"/>
            </w:pPr>
            <w:r>
              <w:t>9</w:t>
            </w:r>
          </w:p>
        </w:tc>
      </w:tr>
      <w:tr w:rsidR="008B6D56" w:rsidTr="001726EA"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14</w:t>
            </w:r>
          </w:p>
        </w:tc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Организация парковочных мест для хранения автотранспорта</w:t>
            </w:r>
          </w:p>
        </w:tc>
        <w:tc>
          <w:tcPr>
            <w:tcW w:w="0" w:type="auto"/>
          </w:tcPr>
          <w:p w:rsidR="008B6D56" w:rsidRPr="001726EA" w:rsidRDefault="00A11E2E" w:rsidP="00917696">
            <w:pPr>
              <w:pStyle w:val="af6"/>
              <w:jc w:val="right"/>
            </w:pPr>
            <w:r>
              <w:t>9</w:t>
            </w:r>
          </w:p>
        </w:tc>
      </w:tr>
      <w:tr w:rsidR="008B6D56" w:rsidTr="001726EA"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15</w:t>
            </w:r>
          </w:p>
        </w:tc>
        <w:tc>
          <w:tcPr>
            <w:tcW w:w="0" w:type="auto"/>
          </w:tcPr>
          <w:p w:rsidR="008B6D56" w:rsidRPr="001726EA" w:rsidRDefault="008B6D56" w:rsidP="008B6D56">
            <w:pPr>
              <w:pStyle w:val="af6"/>
            </w:pPr>
            <w:r>
              <w:t>Торговля и сфера услуг</w:t>
            </w:r>
          </w:p>
        </w:tc>
        <w:tc>
          <w:tcPr>
            <w:tcW w:w="0" w:type="auto"/>
          </w:tcPr>
          <w:p w:rsidR="008B6D56" w:rsidRPr="001726EA" w:rsidRDefault="00A11E2E" w:rsidP="00917696">
            <w:pPr>
              <w:pStyle w:val="af6"/>
              <w:jc w:val="right"/>
            </w:pPr>
            <w:r>
              <w:t>9</w:t>
            </w:r>
          </w:p>
        </w:tc>
      </w:tr>
      <w:tr w:rsidR="008B6D56" w:rsidTr="001726EA">
        <w:tc>
          <w:tcPr>
            <w:tcW w:w="0" w:type="auto"/>
          </w:tcPr>
          <w:p w:rsidR="008B6D56" w:rsidRPr="008B6D56" w:rsidRDefault="008B6D56" w:rsidP="008B6D56">
            <w:pPr>
              <w:pStyle w:val="af6"/>
            </w:pPr>
            <w:r w:rsidRPr="008B6D56">
              <w:t>15.1</w:t>
            </w:r>
          </w:p>
        </w:tc>
        <w:tc>
          <w:tcPr>
            <w:tcW w:w="0" w:type="auto"/>
          </w:tcPr>
          <w:p w:rsidR="008B6D56" w:rsidRPr="008B6D56" w:rsidRDefault="008B6D56" w:rsidP="008B6D56">
            <w:pPr>
              <w:pStyle w:val="af6"/>
            </w:pPr>
            <w:r w:rsidRPr="008B6D56">
              <w:t>Стационарные объекты торговли и услуг</w:t>
            </w:r>
          </w:p>
        </w:tc>
        <w:tc>
          <w:tcPr>
            <w:tcW w:w="0" w:type="auto"/>
          </w:tcPr>
          <w:p w:rsidR="008B6D56" w:rsidRPr="008B6D56" w:rsidRDefault="00A11E2E" w:rsidP="00917696">
            <w:pPr>
              <w:pStyle w:val="af6"/>
              <w:jc w:val="right"/>
            </w:pPr>
            <w:r>
              <w:t>9</w:t>
            </w:r>
          </w:p>
        </w:tc>
      </w:tr>
      <w:tr w:rsidR="008B6D56" w:rsidTr="001726EA">
        <w:tc>
          <w:tcPr>
            <w:tcW w:w="0" w:type="auto"/>
          </w:tcPr>
          <w:p w:rsidR="008B6D56" w:rsidRPr="008B6D56" w:rsidRDefault="00E6755E" w:rsidP="008B6D56">
            <w:pPr>
              <w:pStyle w:val="af6"/>
            </w:pPr>
            <w:r>
              <w:t>15.2</w:t>
            </w:r>
          </w:p>
        </w:tc>
        <w:tc>
          <w:tcPr>
            <w:tcW w:w="0" w:type="auto"/>
          </w:tcPr>
          <w:p w:rsidR="008B6D56" w:rsidRPr="008B6D56" w:rsidRDefault="00E6755E" w:rsidP="008B6D56">
            <w:pPr>
              <w:pStyle w:val="af6"/>
            </w:pPr>
            <w:r>
              <w:t>Нестационарные торговые объекты</w:t>
            </w:r>
          </w:p>
        </w:tc>
        <w:tc>
          <w:tcPr>
            <w:tcW w:w="0" w:type="auto"/>
          </w:tcPr>
          <w:p w:rsidR="008B6D56" w:rsidRPr="008B6D56" w:rsidRDefault="00917696" w:rsidP="00917696">
            <w:pPr>
              <w:pStyle w:val="af6"/>
              <w:jc w:val="right"/>
            </w:pPr>
            <w:r>
              <w:t>10</w:t>
            </w:r>
          </w:p>
        </w:tc>
      </w:tr>
      <w:tr w:rsidR="008B6D56" w:rsidTr="001726EA">
        <w:tc>
          <w:tcPr>
            <w:tcW w:w="0" w:type="auto"/>
          </w:tcPr>
          <w:p w:rsidR="008B6D56" w:rsidRPr="008B6D56" w:rsidRDefault="00E6755E" w:rsidP="008B6D56">
            <w:pPr>
              <w:pStyle w:val="af6"/>
            </w:pPr>
            <w:r>
              <w:t>15.4</w:t>
            </w:r>
          </w:p>
        </w:tc>
        <w:tc>
          <w:tcPr>
            <w:tcW w:w="0" w:type="auto"/>
          </w:tcPr>
          <w:p w:rsidR="008B6D56" w:rsidRPr="008B6D56" w:rsidRDefault="00E6755E" w:rsidP="008B6D56">
            <w:pPr>
              <w:pStyle w:val="af6"/>
            </w:pPr>
            <w:r>
              <w:t>Реализация мероприятий по обеспечению</w:t>
            </w:r>
            <w:r w:rsidR="00D63BB2">
              <w:t xml:space="preserve"> продовольственной безопасности</w:t>
            </w:r>
          </w:p>
        </w:tc>
        <w:tc>
          <w:tcPr>
            <w:tcW w:w="0" w:type="auto"/>
          </w:tcPr>
          <w:p w:rsidR="008B6D56" w:rsidRPr="008B6D56" w:rsidRDefault="00917696" w:rsidP="00917696">
            <w:pPr>
              <w:pStyle w:val="af6"/>
              <w:jc w:val="right"/>
            </w:pPr>
            <w:r>
              <w:t>10</w:t>
            </w:r>
          </w:p>
        </w:tc>
      </w:tr>
      <w:tr w:rsidR="008B6D56" w:rsidTr="001726EA">
        <w:tc>
          <w:tcPr>
            <w:tcW w:w="0" w:type="auto"/>
          </w:tcPr>
          <w:p w:rsidR="008B6D56" w:rsidRPr="008B6D56" w:rsidRDefault="00D63BB2" w:rsidP="008B6D56">
            <w:pPr>
              <w:pStyle w:val="af6"/>
            </w:pPr>
            <w:r>
              <w:t>16</w:t>
            </w:r>
          </w:p>
        </w:tc>
        <w:tc>
          <w:tcPr>
            <w:tcW w:w="0" w:type="auto"/>
          </w:tcPr>
          <w:p w:rsidR="008B6D56" w:rsidRPr="008B6D56" w:rsidRDefault="00D63BB2" w:rsidP="008B6D56">
            <w:pPr>
              <w:pStyle w:val="af6"/>
            </w:pPr>
            <w:r>
              <w:t>Многофункциональные центры предоставления государственных услуг</w:t>
            </w:r>
          </w:p>
        </w:tc>
        <w:tc>
          <w:tcPr>
            <w:tcW w:w="0" w:type="auto"/>
          </w:tcPr>
          <w:p w:rsidR="008B6D56" w:rsidRPr="008B6D56" w:rsidRDefault="00917696" w:rsidP="00917696">
            <w:pPr>
              <w:pStyle w:val="af6"/>
              <w:jc w:val="right"/>
            </w:pPr>
            <w:r>
              <w:t>10</w:t>
            </w:r>
          </w:p>
        </w:tc>
      </w:tr>
    </w:tbl>
    <w:p w:rsidR="00162FED" w:rsidRPr="003134C3" w:rsidRDefault="00717F2D" w:rsidP="003134C3">
      <w:pPr>
        <w:pStyle w:val="af6"/>
      </w:pPr>
      <w:bookmarkStart w:id="0" w:name="_Toc505072396"/>
      <w:r w:rsidRPr="00A865EB">
        <w:lastRenderedPageBreak/>
        <w:t xml:space="preserve"> </w:t>
      </w:r>
      <w:r w:rsidR="00AF4591" w:rsidRPr="003134C3">
        <w:rPr>
          <w:lang w:val="en-US"/>
        </w:rPr>
        <w:t>1</w:t>
      </w:r>
      <w:r w:rsidR="00162FED" w:rsidRPr="003134C3">
        <w:t>. Образование.</w:t>
      </w:r>
      <w:bookmarkEnd w:id="0"/>
    </w:p>
    <w:tbl>
      <w:tblPr>
        <w:tblW w:w="15390" w:type="dxa"/>
        <w:tblInd w:w="93" w:type="dxa"/>
        <w:tblLook w:val="0000" w:firstRow="0" w:lastRow="0" w:firstColumn="0" w:lastColumn="0" w:noHBand="0" w:noVBand="0"/>
      </w:tblPr>
      <w:tblGrid>
        <w:gridCol w:w="15390"/>
      </w:tblGrid>
      <w:tr w:rsidR="00BE7DFC" w:rsidRPr="003134C3" w:rsidTr="00BE7DFC">
        <w:trPr>
          <w:trHeight w:val="255"/>
        </w:trPr>
        <w:tc>
          <w:tcPr>
            <w:tcW w:w="15390" w:type="dxa"/>
            <w:shd w:val="clear" w:color="auto" w:fill="auto"/>
            <w:noWrap/>
            <w:vAlign w:val="bottom"/>
          </w:tcPr>
          <w:p w:rsidR="00BE7DFC" w:rsidRDefault="00BE7DFC" w:rsidP="003134C3">
            <w:pPr>
              <w:pStyle w:val="af6"/>
            </w:pPr>
            <w:bookmarkStart w:id="1" w:name="_Toc505072397"/>
            <w:r w:rsidRPr="003134C3">
              <w:t>1.1 Общеобразовательные учреждения</w:t>
            </w:r>
            <w:bookmarkEnd w:id="1"/>
          </w:p>
          <w:p w:rsidR="00717F2D" w:rsidRPr="003134C3" w:rsidRDefault="00717F2D" w:rsidP="003134C3">
            <w:pPr>
              <w:pStyle w:val="af6"/>
            </w:pPr>
          </w:p>
        </w:tc>
      </w:tr>
      <w:tr w:rsidR="00BE7DFC" w:rsidRPr="003134C3" w:rsidTr="00BE7DFC">
        <w:trPr>
          <w:trHeight w:val="255"/>
        </w:trPr>
        <w:tc>
          <w:tcPr>
            <w:tcW w:w="15390" w:type="dxa"/>
            <w:shd w:val="clear" w:color="auto" w:fill="auto"/>
            <w:noWrap/>
            <w:vAlign w:val="bottom"/>
          </w:tcPr>
          <w:tbl>
            <w:tblPr>
              <w:tblW w:w="9258" w:type="dxa"/>
              <w:tblLook w:val="04A0" w:firstRow="1" w:lastRow="0" w:firstColumn="1" w:lastColumn="0" w:noHBand="0" w:noVBand="1"/>
            </w:tblPr>
            <w:tblGrid>
              <w:gridCol w:w="6642"/>
              <w:gridCol w:w="1276"/>
              <w:gridCol w:w="1340"/>
            </w:tblGrid>
            <w:tr w:rsidR="00CD162C" w:rsidRPr="003134C3" w:rsidTr="00717F2D">
              <w:trPr>
                <w:trHeight w:val="232"/>
              </w:trPr>
              <w:tc>
                <w:tcPr>
                  <w:tcW w:w="6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62C" w:rsidRPr="00717F2D" w:rsidRDefault="00CD162C" w:rsidP="003134C3">
                  <w:pPr>
                    <w:pStyle w:val="af6"/>
                    <w:rPr>
                      <w:rFonts w:eastAsia="Calibri"/>
                      <w:snapToGrid w:val="0"/>
                    </w:rPr>
                  </w:pPr>
                  <w:r w:rsidRPr="00717F2D">
                    <w:rPr>
                      <w:rFonts w:eastAsia="Calibri"/>
                      <w:snapToGrid w:val="0"/>
                    </w:rPr>
                    <w:t>Показатель, ед. измерения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F2D" w:rsidRDefault="00CD162C" w:rsidP="00717F2D">
                  <w:pPr>
                    <w:pStyle w:val="af6"/>
                    <w:jc w:val="center"/>
                    <w:rPr>
                      <w:rFonts w:eastAsia="Calibri"/>
                      <w:snapToGrid w:val="0"/>
                    </w:rPr>
                  </w:pPr>
                  <w:r w:rsidRPr="00717F2D">
                    <w:rPr>
                      <w:rFonts w:eastAsia="Calibri"/>
                      <w:snapToGrid w:val="0"/>
                    </w:rPr>
                    <w:t>Всего</w:t>
                  </w:r>
                </w:p>
                <w:p w:rsidR="00CD162C" w:rsidRPr="00717F2D" w:rsidRDefault="00CD162C" w:rsidP="00717F2D">
                  <w:pPr>
                    <w:pStyle w:val="af6"/>
                    <w:jc w:val="center"/>
                    <w:rPr>
                      <w:rFonts w:eastAsia="Calibri"/>
                      <w:snapToGrid w:val="0"/>
                    </w:rPr>
                  </w:pPr>
                  <w:r w:rsidRPr="00717F2D">
                    <w:rPr>
                      <w:rFonts w:eastAsia="Calibri"/>
                      <w:snapToGrid w:val="0"/>
                    </w:rPr>
                    <w:t xml:space="preserve">по </w:t>
                  </w:r>
                  <w:r w:rsidR="009B1A57" w:rsidRPr="00717F2D">
                    <w:rPr>
                      <w:rFonts w:eastAsia="Calibri"/>
                      <w:snapToGrid w:val="0"/>
                    </w:rPr>
                    <w:t>району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162C" w:rsidRPr="00717F2D" w:rsidRDefault="00CD162C" w:rsidP="00717F2D">
                  <w:pPr>
                    <w:pStyle w:val="af6"/>
                    <w:jc w:val="center"/>
                  </w:pPr>
                  <w:r w:rsidRPr="00717F2D">
                    <w:t>Район</w:t>
                  </w:r>
                </w:p>
              </w:tc>
            </w:tr>
            <w:tr w:rsidR="009B1A57" w:rsidRPr="003134C3" w:rsidTr="00717F2D">
              <w:trPr>
                <w:trHeight w:val="302"/>
              </w:trPr>
              <w:tc>
                <w:tcPr>
                  <w:tcW w:w="6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1A57" w:rsidRPr="00717F2D" w:rsidRDefault="009B1A57" w:rsidP="003134C3">
                  <w:pPr>
                    <w:pStyle w:val="af6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1A57" w:rsidRPr="00717F2D" w:rsidRDefault="009B1A57" w:rsidP="00717F2D">
                  <w:pPr>
                    <w:pStyle w:val="af6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A57" w:rsidRPr="00717F2D" w:rsidRDefault="009B1A57" w:rsidP="00717F2D">
                  <w:pPr>
                    <w:pStyle w:val="af6"/>
                    <w:jc w:val="center"/>
                    <w:rPr>
                      <w:rFonts w:eastAsia="Calibri"/>
                      <w:snapToGrid w:val="0"/>
                    </w:rPr>
                  </w:pPr>
                  <w:r w:rsidRPr="00717F2D">
                    <w:rPr>
                      <w:rFonts w:eastAsia="Calibri"/>
                      <w:snapToGrid w:val="0"/>
                    </w:rPr>
                    <w:t>Бутырский</w:t>
                  </w:r>
                </w:p>
              </w:tc>
            </w:tr>
            <w:tr w:rsidR="009B1A57" w:rsidRPr="003134C3" w:rsidTr="00717F2D">
              <w:trPr>
                <w:trHeight w:val="263"/>
              </w:trPr>
              <w:tc>
                <w:tcPr>
                  <w:tcW w:w="6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A57" w:rsidRPr="003134C3" w:rsidRDefault="009B1A57" w:rsidP="003134C3">
                  <w:pPr>
                    <w:pStyle w:val="af6"/>
                  </w:pPr>
                  <w:r w:rsidRPr="003134C3">
                    <w:t xml:space="preserve">Количество </w:t>
                  </w:r>
                  <w:r w:rsidRPr="00717F2D">
                    <w:t>общеобразовательных учреждений, ед.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9B1A57" w:rsidP="00717F2D">
                  <w:pPr>
                    <w:pStyle w:val="af6"/>
                    <w:jc w:val="center"/>
                  </w:pPr>
                  <w:r w:rsidRPr="003134C3"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9B1A57" w:rsidP="00717F2D">
                  <w:pPr>
                    <w:pStyle w:val="af6"/>
                    <w:jc w:val="center"/>
                    <w:rPr>
                      <w:lang w:val="en-US"/>
                    </w:rPr>
                  </w:pPr>
                  <w:r w:rsidRPr="003134C3">
                    <w:rPr>
                      <w:lang w:val="en-US"/>
                    </w:rPr>
                    <w:t>1</w:t>
                  </w:r>
                </w:p>
              </w:tc>
            </w:tr>
            <w:tr w:rsidR="009B1A57" w:rsidRPr="003134C3" w:rsidTr="00717F2D">
              <w:trPr>
                <w:trHeight w:val="552"/>
              </w:trPr>
              <w:tc>
                <w:tcPr>
                  <w:tcW w:w="6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A57" w:rsidRPr="003134C3" w:rsidRDefault="009B1A57" w:rsidP="003134C3">
                  <w:pPr>
                    <w:pStyle w:val="af6"/>
                  </w:pPr>
                  <w:r w:rsidRPr="003134C3">
                    <w:t>Фактическая мощность общеобразовательных учреждений (количество учащихся), мест (чел.)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633363" w:rsidP="00717F2D">
                  <w:pPr>
                    <w:pStyle w:val="af6"/>
                    <w:jc w:val="center"/>
                    <w:rPr>
                      <w:lang w:val="en-US"/>
                    </w:rPr>
                  </w:pPr>
                  <w:r w:rsidRPr="003134C3">
                    <w:rPr>
                      <w:lang w:val="en-US"/>
                    </w:rPr>
                    <w:t>5313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9B1A57" w:rsidP="00717F2D">
                  <w:pPr>
                    <w:pStyle w:val="af6"/>
                    <w:jc w:val="center"/>
                    <w:rPr>
                      <w:lang w:val="en-US"/>
                    </w:rPr>
                  </w:pPr>
                  <w:r w:rsidRPr="003134C3">
                    <w:rPr>
                      <w:lang w:val="en-US"/>
                    </w:rPr>
                    <w:t>5313</w:t>
                  </w:r>
                </w:p>
              </w:tc>
            </w:tr>
            <w:tr w:rsidR="009B1A57" w:rsidRPr="003134C3" w:rsidTr="00717F2D">
              <w:trPr>
                <w:trHeight w:val="630"/>
              </w:trPr>
              <w:tc>
                <w:tcPr>
                  <w:tcW w:w="6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F2D" w:rsidRDefault="009B1A57" w:rsidP="003134C3">
                  <w:pPr>
                    <w:pStyle w:val="af6"/>
                  </w:pPr>
                  <w:r w:rsidRPr="003134C3">
                    <w:t xml:space="preserve">Количество школ, требующих капитального ремонта, </w:t>
                  </w:r>
                </w:p>
                <w:p w:rsidR="009B1A57" w:rsidRPr="003134C3" w:rsidRDefault="009B1A57" w:rsidP="003134C3">
                  <w:pPr>
                    <w:pStyle w:val="af6"/>
                  </w:pPr>
                  <w:r w:rsidRPr="003134C3">
                    <w:t xml:space="preserve">ед. </w:t>
                  </w:r>
                  <w:r w:rsidRPr="00717F2D">
                    <w:t>(в соответствии с титульным списком)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633363" w:rsidP="00717F2D">
                  <w:pPr>
                    <w:pStyle w:val="af6"/>
                    <w:jc w:val="center"/>
                  </w:pPr>
                  <w:r w:rsidRPr="003134C3">
                    <w:t>-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9B1A57" w:rsidP="00717F2D">
                  <w:pPr>
                    <w:pStyle w:val="af6"/>
                    <w:jc w:val="center"/>
                    <w:rPr>
                      <w:lang w:val="en-US"/>
                    </w:rPr>
                  </w:pPr>
                  <w:r w:rsidRPr="003134C3">
                    <w:rPr>
                      <w:lang w:val="en-US"/>
                    </w:rPr>
                    <w:t>-</w:t>
                  </w:r>
                </w:p>
              </w:tc>
            </w:tr>
            <w:tr w:rsidR="009B1A57" w:rsidRPr="003134C3" w:rsidTr="00717F2D">
              <w:trPr>
                <w:trHeight w:val="200"/>
              </w:trPr>
              <w:tc>
                <w:tcPr>
                  <w:tcW w:w="6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A57" w:rsidRPr="003134C3" w:rsidRDefault="009B1A57" w:rsidP="003134C3">
                  <w:pPr>
                    <w:pStyle w:val="af6"/>
                  </w:pPr>
                  <w:r w:rsidRPr="003134C3">
                    <w:t>Количество школ довоенной постройки, ед.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633363" w:rsidP="00717F2D">
                  <w:pPr>
                    <w:pStyle w:val="af6"/>
                    <w:jc w:val="center"/>
                  </w:pPr>
                  <w:r w:rsidRPr="003134C3">
                    <w:t>-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A57" w:rsidRPr="003134C3" w:rsidRDefault="009B1A57" w:rsidP="00717F2D">
                  <w:pPr>
                    <w:pStyle w:val="af6"/>
                    <w:jc w:val="center"/>
                    <w:rPr>
                      <w:lang w:val="en-US"/>
                    </w:rPr>
                  </w:pPr>
                  <w:r w:rsidRPr="003134C3">
                    <w:rPr>
                      <w:lang w:val="en-US"/>
                    </w:rPr>
                    <w:t>-</w:t>
                  </w:r>
                </w:p>
              </w:tc>
            </w:tr>
          </w:tbl>
          <w:p w:rsidR="00BE7DFC" w:rsidRPr="003134C3" w:rsidRDefault="00BE7DFC" w:rsidP="003134C3">
            <w:pPr>
              <w:pStyle w:val="af6"/>
            </w:pPr>
          </w:p>
        </w:tc>
      </w:tr>
    </w:tbl>
    <w:p w:rsidR="00717F2D" w:rsidRDefault="00717F2D" w:rsidP="003134C3">
      <w:pPr>
        <w:pStyle w:val="af6"/>
      </w:pPr>
      <w:bookmarkStart w:id="2" w:name="_Toc505072398"/>
    </w:p>
    <w:p w:rsidR="00BE7DFC" w:rsidRDefault="00BE7DFC" w:rsidP="003134C3">
      <w:pPr>
        <w:pStyle w:val="af6"/>
      </w:pPr>
      <w:r w:rsidRPr="003134C3">
        <w:t>1.2. Детские дошкольные учреждения</w:t>
      </w:r>
      <w:bookmarkEnd w:id="2"/>
    </w:p>
    <w:p w:rsidR="00717F2D" w:rsidRPr="003134C3" w:rsidRDefault="00717F2D" w:rsidP="003134C3">
      <w:pPr>
        <w:pStyle w:val="af6"/>
        <w:rPr>
          <w:i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276"/>
      </w:tblGrid>
      <w:tr w:rsidR="00CD162C" w:rsidRPr="003134C3" w:rsidTr="00717F2D">
        <w:trPr>
          <w:trHeight w:val="232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2C" w:rsidRPr="00717F2D" w:rsidRDefault="00CD162C" w:rsidP="003134C3">
            <w:pPr>
              <w:pStyle w:val="af6"/>
              <w:rPr>
                <w:rFonts w:eastAsia="Calibri"/>
                <w:snapToGrid w:val="0"/>
              </w:rPr>
            </w:pPr>
            <w:r w:rsidRPr="00717F2D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2D" w:rsidRDefault="00CD162C" w:rsidP="00717F2D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717F2D">
              <w:rPr>
                <w:rFonts w:eastAsia="Calibri"/>
                <w:snapToGrid w:val="0"/>
              </w:rPr>
              <w:t>Всего</w:t>
            </w:r>
          </w:p>
          <w:p w:rsidR="00CD162C" w:rsidRPr="00717F2D" w:rsidRDefault="00CD162C" w:rsidP="00717F2D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717F2D">
              <w:rPr>
                <w:rFonts w:eastAsia="Calibri"/>
                <w:snapToGrid w:val="0"/>
              </w:rPr>
              <w:t xml:space="preserve">по </w:t>
            </w:r>
            <w:r w:rsidR="00D15D5E" w:rsidRPr="00717F2D">
              <w:rPr>
                <w:rFonts w:eastAsia="Calibri"/>
                <w:snapToGrid w:val="0"/>
              </w:rPr>
              <w:t>району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2C" w:rsidRPr="00717F2D" w:rsidRDefault="00CD162C" w:rsidP="00717F2D">
            <w:pPr>
              <w:pStyle w:val="af6"/>
              <w:jc w:val="center"/>
            </w:pPr>
            <w:r w:rsidRPr="00717F2D">
              <w:t>Район</w:t>
            </w:r>
          </w:p>
        </w:tc>
      </w:tr>
      <w:tr w:rsidR="00633363" w:rsidRPr="003134C3" w:rsidTr="00717F2D">
        <w:trPr>
          <w:trHeight w:val="205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63" w:rsidRPr="00717F2D" w:rsidRDefault="00633363" w:rsidP="003134C3">
            <w:pPr>
              <w:pStyle w:val="af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63" w:rsidRPr="00717F2D" w:rsidRDefault="00633363" w:rsidP="00717F2D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717F2D" w:rsidRDefault="00633363" w:rsidP="00717F2D">
            <w:pPr>
              <w:pStyle w:val="af6"/>
              <w:ind w:right="-108"/>
              <w:jc w:val="center"/>
              <w:rPr>
                <w:rFonts w:eastAsia="Calibri"/>
                <w:snapToGrid w:val="0"/>
              </w:rPr>
            </w:pPr>
            <w:r w:rsidRPr="00717F2D">
              <w:rPr>
                <w:rFonts w:eastAsia="Calibri"/>
                <w:snapToGrid w:val="0"/>
              </w:rPr>
              <w:t>Бутырский</w:t>
            </w:r>
          </w:p>
        </w:tc>
      </w:tr>
      <w:tr w:rsidR="00633363" w:rsidRPr="003134C3" w:rsidTr="00717F2D">
        <w:trPr>
          <w:trHeight w:val="19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3134C3" w:rsidRDefault="00633363" w:rsidP="003134C3">
            <w:pPr>
              <w:pStyle w:val="af6"/>
            </w:pPr>
            <w:r w:rsidRPr="003134C3">
              <w:t>Количество ДДУ,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E452AD" w:rsidP="00717F2D">
            <w:pPr>
              <w:pStyle w:val="af6"/>
              <w:jc w:val="center"/>
            </w:pPr>
            <w:r w:rsidRPr="003134C3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E452AD" w:rsidP="00717F2D">
            <w:pPr>
              <w:pStyle w:val="af6"/>
              <w:jc w:val="center"/>
            </w:pPr>
            <w:r w:rsidRPr="003134C3">
              <w:t>1</w:t>
            </w:r>
          </w:p>
        </w:tc>
      </w:tr>
      <w:tr w:rsidR="00633363" w:rsidRPr="003134C3" w:rsidTr="00717F2D">
        <w:trPr>
          <w:trHeight w:val="19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3134C3" w:rsidRDefault="00633363" w:rsidP="003134C3">
            <w:pPr>
              <w:pStyle w:val="af6"/>
            </w:pPr>
            <w:r w:rsidRPr="003134C3">
              <w:t>Кроме того</w:t>
            </w:r>
            <w:r w:rsidR="00717F2D">
              <w:t>,</w:t>
            </w:r>
            <w:r w:rsidRPr="003134C3">
              <w:t xml:space="preserve"> дошкольные отделения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633363" w:rsidP="00717F2D">
            <w:pPr>
              <w:pStyle w:val="af6"/>
              <w:jc w:val="center"/>
            </w:pPr>
            <w:r w:rsidRPr="003134C3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633363" w:rsidP="00717F2D">
            <w:pPr>
              <w:pStyle w:val="af6"/>
              <w:jc w:val="center"/>
            </w:pPr>
            <w:r w:rsidRPr="003134C3">
              <w:t>1</w:t>
            </w:r>
          </w:p>
        </w:tc>
      </w:tr>
      <w:tr w:rsidR="00633363" w:rsidRPr="003134C3" w:rsidTr="00717F2D">
        <w:trPr>
          <w:trHeight w:val="20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3134C3" w:rsidRDefault="00633363" w:rsidP="003134C3">
            <w:pPr>
              <w:pStyle w:val="af6"/>
            </w:pPr>
            <w:r w:rsidRPr="003134C3">
              <w:t xml:space="preserve">Фактическая мощность ДДУ (количество детей), чел.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633363" w:rsidP="00717F2D">
            <w:pPr>
              <w:pStyle w:val="af6"/>
              <w:jc w:val="center"/>
            </w:pPr>
            <w:r w:rsidRPr="003134C3">
              <w:t>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633363" w:rsidP="00717F2D">
            <w:pPr>
              <w:pStyle w:val="af6"/>
              <w:jc w:val="center"/>
            </w:pPr>
            <w:r w:rsidRPr="003134C3">
              <w:t>1880</w:t>
            </w:r>
          </w:p>
        </w:tc>
      </w:tr>
      <w:tr w:rsidR="00633363" w:rsidRPr="003134C3" w:rsidTr="00717F2D">
        <w:trPr>
          <w:trHeight w:val="19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3134C3" w:rsidRDefault="00633363" w:rsidP="003134C3">
            <w:pPr>
              <w:pStyle w:val="af6"/>
            </w:pPr>
            <w:r w:rsidRPr="003134C3">
              <w:t>Очередность от 3 до 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633363" w:rsidP="00717F2D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633363" w:rsidP="00717F2D">
            <w:pPr>
              <w:pStyle w:val="af6"/>
              <w:jc w:val="center"/>
            </w:pPr>
          </w:p>
        </w:tc>
      </w:tr>
    </w:tbl>
    <w:p w:rsidR="00BE7DFC" w:rsidRPr="003134C3" w:rsidRDefault="00BE7DFC" w:rsidP="003134C3">
      <w:pPr>
        <w:pStyle w:val="af6"/>
      </w:pPr>
    </w:p>
    <w:p w:rsidR="00BE7DFC" w:rsidRDefault="00BE7DFC" w:rsidP="003134C3">
      <w:pPr>
        <w:pStyle w:val="af6"/>
      </w:pPr>
      <w:r w:rsidRPr="003134C3">
        <w:t xml:space="preserve">Общие параметры финансирования, </w:t>
      </w:r>
      <w:proofErr w:type="gramStart"/>
      <w:r w:rsidRPr="003134C3">
        <w:t>инвестиций  в</w:t>
      </w:r>
      <w:proofErr w:type="gramEnd"/>
      <w:r w:rsidRPr="003134C3">
        <w:t xml:space="preserve"> ДДУ </w:t>
      </w:r>
    </w:p>
    <w:p w:rsidR="00717F2D" w:rsidRPr="003134C3" w:rsidRDefault="00717F2D" w:rsidP="003134C3">
      <w:pPr>
        <w:pStyle w:val="af6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843"/>
        <w:gridCol w:w="2693"/>
      </w:tblGrid>
      <w:tr w:rsidR="00CD162C" w:rsidRPr="003134C3" w:rsidTr="002D5DFB">
        <w:trPr>
          <w:cantSplit/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717F2D" w:rsidRDefault="00CD162C" w:rsidP="003134C3">
            <w:pPr>
              <w:pStyle w:val="a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717F2D" w:rsidRDefault="00CD162C" w:rsidP="002D5DFB">
            <w:pPr>
              <w:pStyle w:val="af6"/>
              <w:jc w:val="center"/>
            </w:pPr>
            <w:r w:rsidRPr="00717F2D">
              <w:t>Количество (единица)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717F2D" w:rsidRDefault="00CD162C" w:rsidP="002D5DFB">
            <w:pPr>
              <w:pStyle w:val="af6"/>
              <w:jc w:val="center"/>
            </w:pPr>
            <w:r w:rsidRPr="00717F2D">
              <w:t xml:space="preserve">Площадь (единица) </w:t>
            </w:r>
            <w:proofErr w:type="spellStart"/>
            <w:r w:rsidRPr="00717F2D">
              <w:t>кв.м</w:t>
            </w:r>
            <w:proofErr w:type="spellEnd"/>
            <w:r w:rsidRPr="00717F2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717F2D" w:rsidRDefault="00CD162C" w:rsidP="002D5DFB">
            <w:pPr>
              <w:pStyle w:val="af6"/>
              <w:jc w:val="center"/>
            </w:pPr>
            <w:r w:rsidRPr="00717F2D">
              <w:t>Объем финансирования</w:t>
            </w:r>
          </w:p>
          <w:p w:rsidR="00CD162C" w:rsidRPr="00717F2D" w:rsidRDefault="00CD162C" w:rsidP="002D5DFB">
            <w:pPr>
              <w:pStyle w:val="af6"/>
              <w:jc w:val="center"/>
            </w:pPr>
            <w:r w:rsidRPr="00717F2D">
              <w:t>(</w:t>
            </w:r>
            <w:proofErr w:type="spellStart"/>
            <w:r w:rsidRPr="00717F2D">
              <w:t>млн.руб</w:t>
            </w:r>
            <w:proofErr w:type="spellEnd"/>
            <w:r w:rsidRPr="00717F2D">
              <w:t>.)</w:t>
            </w:r>
          </w:p>
        </w:tc>
      </w:tr>
      <w:tr w:rsidR="00CD162C" w:rsidRPr="003134C3" w:rsidTr="00717F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3134C3">
            <w:pPr>
              <w:pStyle w:val="af6"/>
            </w:pPr>
            <w:r w:rsidRPr="003134C3"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3134C3" w:rsidRDefault="00CD162C" w:rsidP="002D5DFB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3134C3" w:rsidRDefault="00CD162C" w:rsidP="002D5DFB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3134C3" w:rsidRDefault="00CD162C" w:rsidP="002D5DFB">
            <w:pPr>
              <w:pStyle w:val="af6"/>
              <w:jc w:val="center"/>
              <w:rPr>
                <w:rFonts w:eastAsia="Calibri"/>
              </w:rPr>
            </w:pPr>
          </w:p>
        </w:tc>
      </w:tr>
      <w:tr w:rsidR="00CD162C" w:rsidRPr="003134C3" w:rsidTr="00717F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3134C3">
            <w:pPr>
              <w:pStyle w:val="af6"/>
            </w:pPr>
            <w:r w:rsidRPr="003134C3">
              <w:t>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</w:tr>
      <w:tr w:rsidR="00CD162C" w:rsidRPr="003134C3" w:rsidTr="00717F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3134C3">
            <w:pPr>
              <w:pStyle w:val="af6"/>
            </w:pPr>
            <w:r w:rsidRPr="003134C3">
              <w:t>Текущий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</w:tr>
      <w:tr w:rsidR="00CD162C" w:rsidRPr="003134C3" w:rsidTr="00717F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3134C3">
            <w:pPr>
              <w:pStyle w:val="af6"/>
            </w:pPr>
            <w:r w:rsidRPr="003134C3">
              <w:t>Благоустройство территорий при ДДУ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E452AD" w:rsidP="002D5DFB">
            <w:pPr>
              <w:pStyle w:val="af6"/>
              <w:jc w:val="center"/>
            </w:pPr>
            <w:r w:rsidRPr="003134C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3134C3" w:rsidRDefault="00CD162C" w:rsidP="002D5DFB">
            <w:pPr>
              <w:pStyle w:val="af6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</w:tr>
      <w:tr w:rsidR="00CD162C" w:rsidRPr="003134C3" w:rsidTr="00717F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3134C3">
            <w:pPr>
              <w:pStyle w:val="af6"/>
            </w:pPr>
            <w:r w:rsidRPr="003134C3">
              <w:t>Закупка</w:t>
            </w:r>
            <w:r w:rsidRPr="003134C3">
              <w:cr/>
              <w:t xml:space="preserve">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C" w:rsidRPr="003134C3" w:rsidRDefault="00CD162C" w:rsidP="002D5DFB">
            <w:pPr>
              <w:pStyle w:val="af6"/>
              <w:jc w:val="center"/>
            </w:pPr>
          </w:p>
        </w:tc>
      </w:tr>
    </w:tbl>
    <w:p w:rsidR="00BE7DFC" w:rsidRPr="003134C3" w:rsidRDefault="00BE7DFC" w:rsidP="003134C3">
      <w:pPr>
        <w:pStyle w:val="af6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3544"/>
        <w:gridCol w:w="1843"/>
      </w:tblGrid>
      <w:tr w:rsidR="00E452AD" w:rsidRPr="003134C3" w:rsidTr="002D5DFB">
        <w:tc>
          <w:tcPr>
            <w:tcW w:w="2552" w:type="dxa"/>
            <w:shd w:val="clear" w:color="auto" w:fill="auto"/>
          </w:tcPr>
          <w:p w:rsidR="00E452AD" w:rsidRPr="002D5DFB" w:rsidRDefault="00E452AD" w:rsidP="002D5DFB">
            <w:pPr>
              <w:pStyle w:val="af6"/>
              <w:jc w:val="center"/>
            </w:pPr>
            <w:r w:rsidRPr="002D5DFB">
              <w:t>Вид работ</w:t>
            </w:r>
          </w:p>
        </w:tc>
        <w:tc>
          <w:tcPr>
            <w:tcW w:w="1417" w:type="dxa"/>
            <w:shd w:val="clear" w:color="auto" w:fill="auto"/>
          </w:tcPr>
          <w:p w:rsidR="00E452AD" w:rsidRPr="002D5DFB" w:rsidRDefault="00E452AD" w:rsidP="002D5DFB">
            <w:pPr>
              <w:pStyle w:val="af6"/>
              <w:jc w:val="center"/>
            </w:pPr>
            <w:r w:rsidRPr="002D5DFB">
              <w:t>Район</w:t>
            </w:r>
          </w:p>
        </w:tc>
        <w:tc>
          <w:tcPr>
            <w:tcW w:w="3544" w:type="dxa"/>
            <w:shd w:val="clear" w:color="auto" w:fill="auto"/>
          </w:tcPr>
          <w:p w:rsidR="00E452AD" w:rsidRPr="002D5DFB" w:rsidRDefault="00E452AD" w:rsidP="002D5DFB">
            <w:pPr>
              <w:pStyle w:val="af6"/>
              <w:jc w:val="center"/>
            </w:pPr>
            <w:r w:rsidRPr="002D5DFB">
              <w:t>Объект</w:t>
            </w:r>
          </w:p>
        </w:tc>
        <w:tc>
          <w:tcPr>
            <w:tcW w:w="1843" w:type="dxa"/>
            <w:shd w:val="clear" w:color="auto" w:fill="auto"/>
          </w:tcPr>
          <w:p w:rsidR="00E452AD" w:rsidRPr="002D5DFB" w:rsidRDefault="00E452AD" w:rsidP="002D5DFB">
            <w:pPr>
              <w:pStyle w:val="af6"/>
              <w:jc w:val="center"/>
            </w:pPr>
            <w:r w:rsidRPr="002D5DFB">
              <w:t>Адрес</w:t>
            </w:r>
          </w:p>
        </w:tc>
      </w:tr>
      <w:tr w:rsidR="00E452AD" w:rsidRPr="003134C3" w:rsidTr="002D5DFB">
        <w:tc>
          <w:tcPr>
            <w:tcW w:w="2552" w:type="dxa"/>
            <w:shd w:val="clear" w:color="auto" w:fill="auto"/>
          </w:tcPr>
          <w:p w:rsidR="00E452AD" w:rsidRPr="003134C3" w:rsidRDefault="00E452AD" w:rsidP="003134C3">
            <w:pPr>
              <w:pStyle w:val="af6"/>
            </w:pPr>
            <w:r w:rsidRPr="003134C3">
              <w:t>Благоустройство территорий при ДДУ</w:t>
            </w:r>
          </w:p>
        </w:tc>
        <w:tc>
          <w:tcPr>
            <w:tcW w:w="1417" w:type="dxa"/>
            <w:shd w:val="clear" w:color="auto" w:fill="auto"/>
          </w:tcPr>
          <w:p w:rsidR="00E452AD" w:rsidRPr="003134C3" w:rsidRDefault="00E452AD" w:rsidP="002D5DFB">
            <w:pPr>
              <w:pStyle w:val="af6"/>
              <w:jc w:val="center"/>
            </w:pPr>
            <w:r w:rsidRPr="003134C3">
              <w:t>Бутырский</w:t>
            </w:r>
          </w:p>
        </w:tc>
        <w:tc>
          <w:tcPr>
            <w:tcW w:w="3544" w:type="dxa"/>
            <w:shd w:val="clear" w:color="auto" w:fill="auto"/>
          </w:tcPr>
          <w:p w:rsidR="00E452AD" w:rsidRPr="003134C3" w:rsidRDefault="00E452AD" w:rsidP="002D5DFB">
            <w:pPr>
              <w:pStyle w:val="af6"/>
              <w:jc w:val="center"/>
            </w:pPr>
            <w:r w:rsidRPr="003134C3">
              <w:t>ГБОУ «Школа № 1236</w:t>
            </w:r>
          </w:p>
          <w:p w:rsidR="00E452AD" w:rsidRPr="003134C3" w:rsidRDefault="00E452AD" w:rsidP="002D5DFB">
            <w:pPr>
              <w:pStyle w:val="af6"/>
              <w:jc w:val="center"/>
            </w:pPr>
            <w:r w:rsidRPr="003134C3">
              <w:t xml:space="preserve">имени С.В. </w:t>
            </w:r>
            <w:proofErr w:type="spellStart"/>
            <w:r w:rsidRPr="003134C3">
              <w:t>Милашенкова</w:t>
            </w:r>
            <w:proofErr w:type="spellEnd"/>
            <w:r w:rsidRPr="003134C3">
              <w:t>»</w:t>
            </w:r>
          </w:p>
        </w:tc>
        <w:tc>
          <w:tcPr>
            <w:tcW w:w="1843" w:type="dxa"/>
            <w:shd w:val="clear" w:color="auto" w:fill="auto"/>
          </w:tcPr>
          <w:p w:rsidR="00E452AD" w:rsidRPr="003134C3" w:rsidRDefault="00E452AD" w:rsidP="002D5DFB">
            <w:pPr>
              <w:pStyle w:val="af6"/>
              <w:jc w:val="center"/>
            </w:pPr>
            <w:r w:rsidRPr="003134C3">
              <w:t>ул. Гончарова, д. 13А</w:t>
            </w:r>
          </w:p>
        </w:tc>
      </w:tr>
    </w:tbl>
    <w:p w:rsidR="002D5DFB" w:rsidRDefault="002D5DFB" w:rsidP="003134C3">
      <w:pPr>
        <w:pStyle w:val="af6"/>
      </w:pPr>
      <w:bookmarkStart w:id="3" w:name="_Toc505072399"/>
    </w:p>
    <w:p w:rsidR="00CA2225" w:rsidRPr="003134C3" w:rsidRDefault="00BE7DFC" w:rsidP="003134C3">
      <w:pPr>
        <w:pStyle w:val="af6"/>
      </w:pPr>
      <w:r w:rsidRPr="003134C3">
        <w:t>1.3. Учреждения среднего профессионального образования (СПО)</w:t>
      </w:r>
      <w:bookmarkEnd w:id="3"/>
    </w:p>
    <w:p w:rsidR="00CA2225" w:rsidRPr="003134C3" w:rsidRDefault="00CA2225" w:rsidP="003134C3">
      <w:pPr>
        <w:pStyle w:val="af6"/>
        <w:rPr>
          <w:lang w:eastAsia="en-U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1417"/>
        <w:gridCol w:w="1276"/>
      </w:tblGrid>
      <w:tr w:rsidR="00CD162C" w:rsidRPr="003134C3" w:rsidTr="002D5DFB">
        <w:trPr>
          <w:trHeight w:val="232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2C" w:rsidRPr="002D5DFB" w:rsidRDefault="00CD162C" w:rsidP="003134C3">
            <w:pPr>
              <w:pStyle w:val="af6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FB" w:rsidRDefault="00CD162C" w:rsidP="002D5DF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Всего</w:t>
            </w:r>
          </w:p>
          <w:p w:rsidR="00CD162C" w:rsidRPr="002D5DFB" w:rsidRDefault="00CD162C" w:rsidP="002D5DF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 xml:space="preserve">по </w:t>
            </w:r>
            <w:r w:rsidR="00D15D5E" w:rsidRPr="002D5DFB">
              <w:rPr>
                <w:rFonts w:eastAsia="Calibri"/>
                <w:snapToGrid w:val="0"/>
              </w:rPr>
              <w:t>району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2C" w:rsidRPr="002D5DFB" w:rsidRDefault="00CD162C" w:rsidP="002D5DFB">
            <w:pPr>
              <w:pStyle w:val="af6"/>
              <w:jc w:val="center"/>
            </w:pPr>
            <w:r w:rsidRPr="002D5DFB">
              <w:t>Район</w:t>
            </w:r>
          </w:p>
        </w:tc>
      </w:tr>
      <w:tr w:rsidR="00633363" w:rsidRPr="003134C3" w:rsidTr="002D5DFB">
        <w:trPr>
          <w:trHeight w:val="58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63" w:rsidRPr="002D5DFB" w:rsidRDefault="00633363" w:rsidP="003134C3">
            <w:pPr>
              <w:pStyle w:val="a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63" w:rsidRPr="002D5DFB" w:rsidRDefault="00633363" w:rsidP="002D5DFB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2D5DFB" w:rsidRDefault="00633363" w:rsidP="002D5DFB">
            <w:pPr>
              <w:pStyle w:val="af6"/>
              <w:ind w:right="-108"/>
              <w:jc w:val="center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Бутырский</w:t>
            </w:r>
          </w:p>
        </w:tc>
      </w:tr>
      <w:tr w:rsidR="00633363" w:rsidRPr="003134C3" w:rsidTr="002D5DFB">
        <w:trPr>
          <w:trHeight w:val="6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3134C3" w:rsidRDefault="00633363" w:rsidP="003134C3">
            <w:pPr>
              <w:pStyle w:val="af6"/>
            </w:pPr>
            <w:r w:rsidRPr="003134C3">
              <w:t>Количество,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E452AD" w:rsidP="002D5DFB">
            <w:pPr>
              <w:pStyle w:val="af6"/>
              <w:jc w:val="center"/>
            </w:pPr>
            <w:r w:rsidRPr="003134C3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E452AD" w:rsidP="002D5DFB">
            <w:pPr>
              <w:pStyle w:val="af6"/>
              <w:jc w:val="center"/>
            </w:pPr>
            <w:r w:rsidRPr="003134C3">
              <w:t>3</w:t>
            </w:r>
          </w:p>
        </w:tc>
      </w:tr>
      <w:tr w:rsidR="00633363" w:rsidRPr="003134C3" w:rsidTr="002D5DFB">
        <w:trPr>
          <w:trHeight w:val="5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63" w:rsidRPr="003134C3" w:rsidRDefault="00633363" w:rsidP="003134C3">
            <w:pPr>
              <w:pStyle w:val="af6"/>
            </w:pPr>
            <w:r w:rsidRPr="003134C3">
              <w:t>Фактическая мощность (</w:t>
            </w:r>
            <w:proofErr w:type="gramStart"/>
            <w:r w:rsidRPr="003134C3">
              <w:t>количество  учащихся</w:t>
            </w:r>
            <w:proofErr w:type="gramEnd"/>
            <w:r w:rsidRPr="003134C3">
              <w:t>),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E452AD" w:rsidP="002D5DFB">
            <w:pPr>
              <w:pStyle w:val="af6"/>
              <w:jc w:val="center"/>
            </w:pPr>
            <w:r w:rsidRPr="003134C3">
              <w:t>3740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63" w:rsidRPr="003134C3" w:rsidRDefault="00E452AD" w:rsidP="002D5DFB">
            <w:pPr>
              <w:pStyle w:val="af6"/>
              <w:jc w:val="center"/>
            </w:pPr>
            <w:r w:rsidRPr="003134C3">
              <w:t>3740</w:t>
            </w:r>
          </w:p>
        </w:tc>
      </w:tr>
    </w:tbl>
    <w:p w:rsidR="00BE7DFC" w:rsidRPr="003134C3" w:rsidRDefault="00BE7DFC" w:rsidP="003134C3">
      <w:pPr>
        <w:pStyle w:val="af6"/>
        <w:rPr>
          <w:b/>
          <w:bCs/>
          <w:kern w:val="32"/>
          <w:lang w:eastAsia="x-none"/>
        </w:rPr>
      </w:pPr>
    </w:p>
    <w:p w:rsidR="002D5DFB" w:rsidRDefault="002D5DFB" w:rsidP="003134C3">
      <w:pPr>
        <w:pStyle w:val="af6"/>
      </w:pPr>
      <w:bookmarkStart w:id="4" w:name="_Toc505072400"/>
    </w:p>
    <w:p w:rsidR="002D5DFB" w:rsidRDefault="002D5DFB" w:rsidP="003134C3">
      <w:pPr>
        <w:pStyle w:val="af6"/>
      </w:pPr>
    </w:p>
    <w:p w:rsidR="002D5DFB" w:rsidRDefault="002D5DFB" w:rsidP="003134C3">
      <w:pPr>
        <w:pStyle w:val="af6"/>
      </w:pPr>
    </w:p>
    <w:p w:rsidR="002D5DFB" w:rsidRDefault="002D5DFB" w:rsidP="003134C3">
      <w:pPr>
        <w:pStyle w:val="af6"/>
      </w:pPr>
    </w:p>
    <w:p w:rsidR="002D5DFB" w:rsidRDefault="002D5DFB" w:rsidP="003134C3">
      <w:pPr>
        <w:pStyle w:val="af6"/>
      </w:pPr>
    </w:p>
    <w:p w:rsidR="002D5DFB" w:rsidRDefault="002D5DFB" w:rsidP="003134C3">
      <w:pPr>
        <w:pStyle w:val="af6"/>
      </w:pPr>
    </w:p>
    <w:p w:rsidR="002D5DFB" w:rsidRDefault="002D5DFB" w:rsidP="003134C3">
      <w:pPr>
        <w:pStyle w:val="af6"/>
      </w:pPr>
    </w:p>
    <w:p w:rsidR="00162FED" w:rsidRPr="003134C3" w:rsidRDefault="001E1A2A" w:rsidP="003134C3">
      <w:pPr>
        <w:pStyle w:val="af6"/>
      </w:pPr>
      <w:r w:rsidRPr="003134C3">
        <w:lastRenderedPageBreak/>
        <w:t>2</w:t>
      </w:r>
      <w:r w:rsidR="00162FED" w:rsidRPr="003134C3">
        <w:t>. Здравоохранение</w:t>
      </w:r>
      <w:bookmarkEnd w:id="4"/>
    </w:p>
    <w:p w:rsidR="00BE7DFC" w:rsidRPr="003134C3" w:rsidRDefault="00BE7DFC" w:rsidP="003134C3">
      <w:pPr>
        <w:pStyle w:val="af6"/>
      </w:pPr>
      <w:bookmarkStart w:id="5" w:name="_Toc505072402"/>
      <w:r w:rsidRPr="003134C3">
        <w:t>2.2. Амбулаторно-поликлинические учреждения</w:t>
      </w:r>
      <w:bookmarkEnd w:id="5"/>
      <w:r w:rsidRPr="003134C3">
        <w:t xml:space="preserve"> </w:t>
      </w:r>
    </w:p>
    <w:p w:rsidR="00BE7DFC" w:rsidRPr="00D95651" w:rsidRDefault="00BE7DFC" w:rsidP="003134C3">
      <w:pPr>
        <w:pStyle w:val="af6"/>
        <w:rPr>
          <w:b/>
          <w:sz w:val="8"/>
          <w:szCs w:val="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418"/>
        <w:gridCol w:w="1276"/>
      </w:tblGrid>
      <w:tr w:rsidR="00BE7DFC" w:rsidRPr="003134C3" w:rsidTr="002D5DFB">
        <w:trPr>
          <w:trHeight w:val="157"/>
        </w:trPr>
        <w:tc>
          <w:tcPr>
            <w:tcW w:w="3577" w:type="pct"/>
            <w:vMerge w:val="restart"/>
            <w:shd w:val="clear" w:color="auto" w:fill="auto"/>
            <w:vAlign w:val="center"/>
          </w:tcPr>
          <w:p w:rsidR="00BE7DFC" w:rsidRPr="002D5DFB" w:rsidRDefault="00BE7DFC" w:rsidP="003134C3">
            <w:pPr>
              <w:pStyle w:val="af6"/>
              <w:rPr>
                <w:color w:val="000000"/>
              </w:rPr>
            </w:pPr>
            <w:r w:rsidRPr="002D5DFB">
              <w:rPr>
                <w:color w:val="000000"/>
              </w:rPr>
              <w:t>Показатель, ед. измерения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:rsidR="002D5DFB" w:rsidRDefault="00BE7DFC" w:rsidP="002D5DFB">
            <w:pPr>
              <w:pStyle w:val="af6"/>
              <w:jc w:val="center"/>
              <w:rPr>
                <w:color w:val="000000"/>
              </w:rPr>
            </w:pPr>
            <w:r w:rsidRPr="002D5DFB">
              <w:rPr>
                <w:color w:val="000000"/>
              </w:rPr>
              <w:t>Всего</w:t>
            </w:r>
          </w:p>
          <w:p w:rsidR="00BE7DFC" w:rsidRPr="002D5DFB" w:rsidRDefault="00BE7DFC" w:rsidP="002D5DFB">
            <w:pPr>
              <w:pStyle w:val="af6"/>
              <w:jc w:val="center"/>
              <w:rPr>
                <w:color w:val="000000"/>
              </w:rPr>
            </w:pPr>
            <w:r w:rsidRPr="002D5DFB">
              <w:rPr>
                <w:color w:val="000000"/>
              </w:rPr>
              <w:t xml:space="preserve">по </w:t>
            </w:r>
            <w:r w:rsidR="00D15D5E" w:rsidRPr="002D5DFB">
              <w:rPr>
                <w:rFonts w:eastAsia="Calibri"/>
                <w:snapToGrid w:val="0"/>
              </w:rPr>
              <w:t>району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E7DFC" w:rsidRPr="002D5DFB" w:rsidRDefault="002D5DFB" w:rsidP="002D5DFB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</w:tr>
      <w:tr w:rsidR="00293ABA" w:rsidRPr="003134C3" w:rsidTr="002D5DFB">
        <w:trPr>
          <w:trHeight w:val="302"/>
        </w:trPr>
        <w:tc>
          <w:tcPr>
            <w:tcW w:w="3577" w:type="pct"/>
            <w:vMerge/>
            <w:vAlign w:val="center"/>
          </w:tcPr>
          <w:p w:rsidR="00293ABA" w:rsidRPr="002D5DFB" w:rsidRDefault="00293ABA" w:rsidP="003134C3">
            <w:pPr>
              <w:pStyle w:val="af6"/>
              <w:rPr>
                <w:color w:val="000000"/>
              </w:rPr>
            </w:pPr>
          </w:p>
        </w:tc>
        <w:tc>
          <w:tcPr>
            <w:tcW w:w="749" w:type="pct"/>
            <w:vMerge/>
            <w:vAlign w:val="center"/>
          </w:tcPr>
          <w:p w:rsidR="00293ABA" w:rsidRPr="002D5DFB" w:rsidRDefault="00293ABA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2D5DFB" w:rsidRDefault="00293ABA" w:rsidP="002D5DFB">
            <w:pPr>
              <w:pStyle w:val="af6"/>
              <w:ind w:right="-107"/>
              <w:jc w:val="center"/>
              <w:rPr>
                <w:color w:val="000000"/>
              </w:rPr>
            </w:pPr>
            <w:r w:rsidRPr="002D5DFB">
              <w:rPr>
                <w:color w:val="000000"/>
              </w:rPr>
              <w:t>Бутырский</w:t>
            </w:r>
          </w:p>
        </w:tc>
      </w:tr>
      <w:tr w:rsidR="00293ABA" w:rsidRPr="003134C3" w:rsidTr="002D5DFB">
        <w:trPr>
          <w:trHeight w:val="264"/>
        </w:trPr>
        <w:tc>
          <w:tcPr>
            <w:tcW w:w="3577" w:type="pct"/>
            <w:shd w:val="clear" w:color="auto" w:fill="auto"/>
            <w:vAlign w:val="center"/>
          </w:tcPr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Количество взрослых амбулаторно-поликлинических учреждений, ед.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</w:t>
            </w:r>
          </w:p>
        </w:tc>
      </w:tr>
      <w:tr w:rsidR="00293ABA" w:rsidRPr="003134C3" w:rsidTr="002D5DFB">
        <w:trPr>
          <w:trHeight w:val="413"/>
        </w:trPr>
        <w:tc>
          <w:tcPr>
            <w:tcW w:w="3577" w:type="pct"/>
            <w:shd w:val="clear" w:color="auto" w:fill="auto"/>
            <w:vAlign w:val="center"/>
          </w:tcPr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 xml:space="preserve">Мощность взрослых амбулаторно-поликлинических </w:t>
            </w:r>
            <w:proofErr w:type="gramStart"/>
            <w:r w:rsidRPr="003134C3">
              <w:rPr>
                <w:color w:val="000000"/>
              </w:rPr>
              <w:t>учреждений,  пос.</w:t>
            </w:r>
            <w:proofErr w:type="gramEnd"/>
            <w:r w:rsidRPr="003134C3">
              <w:rPr>
                <w:color w:val="000000"/>
              </w:rPr>
              <w:t xml:space="preserve"> в смену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F3030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504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F3030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504</w:t>
            </w:r>
          </w:p>
        </w:tc>
      </w:tr>
      <w:tr w:rsidR="00293ABA" w:rsidRPr="003134C3" w:rsidTr="002D5DFB">
        <w:trPr>
          <w:trHeight w:val="563"/>
        </w:trPr>
        <w:tc>
          <w:tcPr>
            <w:tcW w:w="3577" w:type="pct"/>
            <w:shd w:val="clear" w:color="auto" w:fill="auto"/>
            <w:vAlign w:val="center"/>
          </w:tcPr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Обеспеченность взрослого населения амбулаторно-</w:t>
            </w:r>
            <w:proofErr w:type="spellStart"/>
            <w:r w:rsidRPr="003134C3">
              <w:rPr>
                <w:color w:val="000000"/>
              </w:rPr>
              <w:t>поликлини</w:t>
            </w:r>
            <w:proofErr w:type="spellEnd"/>
            <w:r w:rsidR="002D5DFB">
              <w:rPr>
                <w:color w:val="000000"/>
              </w:rPr>
              <w:t>-</w:t>
            </w:r>
            <w:proofErr w:type="spellStart"/>
            <w:r w:rsidRPr="003134C3">
              <w:rPr>
                <w:color w:val="000000"/>
              </w:rPr>
              <w:t>ческими</w:t>
            </w:r>
            <w:proofErr w:type="spellEnd"/>
            <w:r w:rsidRPr="003134C3">
              <w:rPr>
                <w:color w:val="000000"/>
              </w:rPr>
              <w:t xml:space="preserve"> учреждениями, пос. в смену/ тыс. чел. контингента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13,5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13,5</w:t>
            </w:r>
          </w:p>
        </w:tc>
      </w:tr>
      <w:tr w:rsidR="00293ABA" w:rsidRPr="003134C3" w:rsidTr="002D5DFB">
        <w:trPr>
          <w:trHeight w:val="259"/>
        </w:trPr>
        <w:tc>
          <w:tcPr>
            <w:tcW w:w="3577" w:type="pct"/>
            <w:shd w:val="clear" w:color="auto" w:fill="auto"/>
            <w:vAlign w:val="center"/>
          </w:tcPr>
          <w:p w:rsidR="002D5DFB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 xml:space="preserve">Объем оказанной амбулаторно-поликлинической помощи </w:t>
            </w:r>
          </w:p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на 1 взрослого, количество посещений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5,0</w:t>
            </w:r>
          </w:p>
        </w:tc>
      </w:tr>
      <w:tr w:rsidR="00293ABA" w:rsidRPr="003134C3" w:rsidTr="002D5DFB">
        <w:trPr>
          <w:trHeight w:val="268"/>
        </w:trPr>
        <w:tc>
          <w:tcPr>
            <w:tcW w:w="3577" w:type="pct"/>
            <w:shd w:val="clear" w:color="auto" w:fill="auto"/>
            <w:vAlign w:val="center"/>
          </w:tcPr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Количество детских амбулаторно-поликлинических учреждений, ед.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</w:t>
            </w:r>
          </w:p>
        </w:tc>
      </w:tr>
      <w:tr w:rsidR="00293ABA" w:rsidRPr="003134C3" w:rsidTr="002D5DFB">
        <w:trPr>
          <w:trHeight w:val="290"/>
        </w:trPr>
        <w:tc>
          <w:tcPr>
            <w:tcW w:w="3577" w:type="pct"/>
            <w:shd w:val="clear" w:color="auto" w:fill="auto"/>
            <w:vAlign w:val="center"/>
          </w:tcPr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Мощность детских амбулаторно-п</w:t>
            </w:r>
            <w:r w:rsidR="002D5DFB">
              <w:rPr>
                <w:color w:val="000000"/>
              </w:rPr>
              <w:t xml:space="preserve">оликлинических </w:t>
            </w:r>
            <w:proofErr w:type="gramStart"/>
            <w:r w:rsidR="002D5DFB">
              <w:rPr>
                <w:color w:val="000000"/>
              </w:rPr>
              <w:t>учреждений,  посещений</w:t>
            </w:r>
            <w:proofErr w:type="gramEnd"/>
            <w:r w:rsidRPr="003134C3">
              <w:rPr>
                <w:color w:val="000000"/>
              </w:rPr>
              <w:t xml:space="preserve"> в смену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320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320</w:t>
            </w:r>
          </w:p>
        </w:tc>
      </w:tr>
      <w:tr w:rsidR="00293ABA" w:rsidRPr="003134C3" w:rsidTr="002D5DFB">
        <w:trPr>
          <w:trHeight w:val="425"/>
        </w:trPr>
        <w:tc>
          <w:tcPr>
            <w:tcW w:w="3577" w:type="pct"/>
            <w:shd w:val="clear" w:color="auto" w:fill="auto"/>
            <w:vAlign w:val="center"/>
          </w:tcPr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Обеспеченность детского населения амбулаторно-</w:t>
            </w:r>
            <w:proofErr w:type="spellStart"/>
            <w:r w:rsidRPr="003134C3">
              <w:rPr>
                <w:color w:val="000000"/>
              </w:rPr>
              <w:t>поликлини</w:t>
            </w:r>
            <w:proofErr w:type="spellEnd"/>
            <w:r w:rsidR="002D5DFB">
              <w:rPr>
                <w:color w:val="000000"/>
              </w:rPr>
              <w:t>-</w:t>
            </w:r>
            <w:proofErr w:type="spellStart"/>
            <w:r w:rsidRPr="003134C3">
              <w:rPr>
                <w:color w:val="000000"/>
              </w:rPr>
              <w:t>ческими</w:t>
            </w:r>
            <w:proofErr w:type="spellEnd"/>
            <w:r w:rsidRPr="003134C3">
              <w:rPr>
                <w:color w:val="000000"/>
              </w:rPr>
              <w:t xml:space="preserve"> учреждениями, пос. в смену/ тыс. чел. континге</w:t>
            </w:r>
            <w:r w:rsidR="002D5DFB">
              <w:rPr>
                <w:color w:val="000000"/>
              </w:rPr>
              <w:t>нта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41,1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41,1</w:t>
            </w:r>
          </w:p>
        </w:tc>
      </w:tr>
      <w:tr w:rsidR="00293ABA" w:rsidRPr="003134C3" w:rsidTr="002D5DFB">
        <w:trPr>
          <w:trHeight w:val="433"/>
        </w:trPr>
        <w:tc>
          <w:tcPr>
            <w:tcW w:w="3577" w:type="pct"/>
            <w:shd w:val="clear" w:color="auto" w:fill="auto"/>
            <w:vAlign w:val="center"/>
          </w:tcPr>
          <w:p w:rsidR="002D5DFB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 xml:space="preserve">Объем оказанной амбулаторно-поликлинической помощи </w:t>
            </w:r>
          </w:p>
          <w:p w:rsidR="00293ABA" w:rsidRPr="003134C3" w:rsidRDefault="00293ABA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на 1 ребенка, количество посещений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20,3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A" w:rsidRPr="003134C3" w:rsidRDefault="00293ABA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20,3</w:t>
            </w:r>
          </w:p>
        </w:tc>
      </w:tr>
    </w:tbl>
    <w:p w:rsidR="00BE7DFC" w:rsidRPr="00D95651" w:rsidRDefault="00BE7DFC" w:rsidP="003134C3">
      <w:pPr>
        <w:pStyle w:val="af6"/>
        <w:rPr>
          <w:sz w:val="8"/>
          <w:szCs w:val="8"/>
        </w:rPr>
      </w:pPr>
    </w:p>
    <w:p w:rsidR="00BE7DFC" w:rsidRPr="002D5DFB" w:rsidRDefault="00BE7DFC" w:rsidP="003134C3">
      <w:pPr>
        <w:pStyle w:val="af6"/>
      </w:pPr>
      <w:r w:rsidRPr="002D5DFB">
        <w:t xml:space="preserve">Общие параметры финансирования, инвестиций в амбулаторно-поликлинические учреждения на 2018 год </w:t>
      </w:r>
    </w:p>
    <w:p w:rsidR="00BE7DFC" w:rsidRPr="00D95651" w:rsidRDefault="00BE7DFC" w:rsidP="003134C3">
      <w:pPr>
        <w:pStyle w:val="af6"/>
        <w:rPr>
          <w:b/>
          <w:sz w:val="8"/>
          <w:szCs w:val="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843"/>
        <w:gridCol w:w="1418"/>
        <w:gridCol w:w="425"/>
        <w:gridCol w:w="567"/>
        <w:gridCol w:w="797"/>
        <w:gridCol w:w="53"/>
        <w:gridCol w:w="183"/>
        <w:gridCol w:w="236"/>
        <w:gridCol w:w="999"/>
        <w:gridCol w:w="1134"/>
        <w:gridCol w:w="1701"/>
      </w:tblGrid>
      <w:tr w:rsidR="00BE7DFC" w:rsidRPr="003134C3" w:rsidTr="002D5DFB">
        <w:trPr>
          <w:trHeight w:val="457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DFC" w:rsidRPr="003134C3" w:rsidRDefault="00BE7DFC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2D5DFB" w:rsidRDefault="00BE7DFC" w:rsidP="002D5DFB">
            <w:pPr>
              <w:pStyle w:val="af6"/>
              <w:jc w:val="center"/>
              <w:rPr>
                <w:bCs/>
                <w:color w:val="000000"/>
              </w:rPr>
            </w:pPr>
            <w:r w:rsidRPr="002D5DFB">
              <w:rPr>
                <w:bCs/>
                <w:color w:val="000000"/>
              </w:rPr>
              <w:t>Количество (единица)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2D5DFB" w:rsidRDefault="00BE7DFC" w:rsidP="002D5DFB">
            <w:pPr>
              <w:pStyle w:val="af6"/>
              <w:jc w:val="center"/>
              <w:rPr>
                <w:bCs/>
                <w:color w:val="000000"/>
              </w:rPr>
            </w:pPr>
            <w:r w:rsidRPr="002D5DFB">
              <w:rPr>
                <w:bCs/>
                <w:color w:val="000000"/>
              </w:rPr>
              <w:t>Площадь (</w:t>
            </w:r>
            <w:r w:rsidR="00B330B6" w:rsidRPr="002D5DFB">
              <w:rPr>
                <w:bCs/>
                <w:color w:val="000000"/>
              </w:rPr>
              <w:t xml:space="preserve">тыс. </w:t>
            </w:r>
            <w:proofErr w:type="spellStart"/>
            <w:r w:rsidR="0013210F" w:rsidRPr="002D5DFB">
              <w:rPr>
                <w:bCs/>
                <w:color w:val="000000"/>
              </w:rPr>
              <w:t>кв.м</w:t>
            </w:r>
            <w:proofErr w:type="spellEnd"/>
            <w:r w:rsidRPr="002D5DFB">
              <w:rPr>
                <w:bCs/>
                <w:color w:val="00000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2D5DFB" w:rsidRDefault="00BE7DFC" w:rsidP="002D5DFB">
            <w:pPr>
              <w:pStyle w:val="af6"/>
              <w:jc w:val="center"/>
              <w:rPr>
                <w:bCs/>
                <w:color w:val="000000"/>
              </w:rPr>
            </w:pPr>
            <w:r w:rsidRPr="002D5DFB">
              <w:rPr>
                <w:bCs/>
                <w:color w:val="000000"/>
              </w:rPr>
              <w:t xml:space="preserve">Объём финансирования, </w:t>
            </w:r>
            <w:proofErr w:type="spellStart"/>
            <w:r w:rsidRPr="002D5DFB">
              <w:rPr>
                <w:bCs/>
                <w:color w:val="000000"/>
              </w:rPr>
              <w:t>тыс.руб</w:t>
            </w:r>
            <w:proofErr w:type="spellEnd"/>
          </w:p>
        </w:tc>
      </w:tr>
      <w:tr w:rsidR="00BE7DFC" w:rsidRPr="003134C3" w:rsidTr="002D5DFB">
        <w:trPr>
          <w:trHeight w:val="5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Строительство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561326" w:rsidP="002D5DF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</w:tr>
      <w:tr w:rsidR="00BE7DFC" w:rsidRPr="003134C3" w:rsidTr="002D5DFB">
        <w:trPr>
          <w:trHeight w:val="5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Капитальный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</w:tr>
      <w:tr w:rsidR="00BE7DFC" w:rsidRPr="003134C3" w:rsidTr="002D5DFB">
        <w:trPr>
          <w:trHeight w:val="5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Текущий ремонт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</w:tr>
      <w:tr w:rsidR="00BE7DFC" w:rsidRPr="003134C3" w:rsidTr="002D5DFB">
        <w:trPr>
          <w:trHeight w:val="165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</w:tr>
      <w:tr w:rsidR="00BE7DFC" w:rsidRPr="003134C3" w:rsidTr="002D5DFB">
        <w:trPr>
          <w:trHeight w:val="5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Закупка оборудования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FC" w:rsidRPr="003134C3" w:rsidRDefault="00BE7DFC" w:rsidP="002D5DFB">
            <w:pPr>
              <w:pStyle w:val="af6"/>
              <w:jc w:val="center"/>
              <w:rPr>
                <w:color w:val="000000"/>
              </w:rPr>
            </w:pPr>
          </w:p>
        </w:tc>
      </w:tr>
      <w:tr w:rsidR="00BE7DFC" w:rsidRPr="003134C3" w:rsidTr="00D95651">
        <w:trPr>
          <w:trHeight w:val="300"/>
        </w:trPr>
        <w:tc>
          <w:tcPr>
            <w:tcW w:w="42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DFC" w:rsidRPr="00D95651" w:rsidRDefault="00BE7DFC" w:rsidP="003134C3">
            <w:pPr>
              <w:pStyle w:val="af6"/>
              <w:rPr>
                <w:color w:val="000000"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DFC" w:rsidRPr="00D95651" w:rsidRDefault="00BE7DFC" w:rsidP="003134C3">
            <w:pPr>
              <w:pStyle w:val="af6"/>
              <w:rPr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DFC" w:rsidRPr="00D95651" w:rsidRDefault="00BE7DFC" w:rsidP="003134C3">
            <w:pPr>
              <w:pStyle w:val="af6"/>
              <w:rPr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DFC" w:rsidRPr="00D95651" w:rsidRDefault="00BE7DFC" w:rsidP="003134C3">
            <w:pPr>
              <w:pStyle w:val="af6"/>
              <w:rPr>
                <w:color w:val="000000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DFC" w:rsidRPr="00D95651" w:rsidRDefault="00BE7DFC" w:rsidP="003134C3">
            <w:pPr>
              <w:pStyle w:val="af6"/>
              <w:rPr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DFC" w:rsidRPr="00D95651" w:rsidRDefault="00BE7DFC" w:rsidP="003134C3">
            <w:pPr>
              <w:pStyle w:val="af6"/>
              <w:rPr>
                <w:color w:val="000000"/>
                <w:sz w:val="8"/>
                <w:szCs w:val="8"/>
              </w:rPr>
            </w:pPr>
          </w:p>
        </w:tc>
      </w:tr>
      <w:tr w:rsidR="00B330B6" w:rsidRPr="003134C3" w:rsidTr="002D5DFB">
        <w:trPr>
          <w:trHeight w:val="300"/>
        </w:trPr>
        <w:tc>
          <w:tcPr>
            <w:tcW w:w="5065" w:type="dxa"/>
            <w:gridSpan w:val="6"/>
            <w:shd w:val="clear" w:color="auto" w:fill="auto"/>
            <w:vAlign w:val="center"/>
          </w:tcPr>
          <w:p w:rsidR="00B330B6" w:rsidRPr="002D5DFB" w:rsidRDefault="00B330B6" w:rsidP="003134C3">
            <w:pPr>
              <w:pStyle w:val="af6"/>
            </w:pPr>
            <w:r w:rsidRPr="002D5DFB">
              <w:t>Адресный перечень объектов 2018 года</w:t>
            </w:r>
          </w:p>
          <w:p w:rsidR="00B330B6" w:rsidRPr="00D95651" w:rsidRDefault="00B330B6" w:rsidP="003134C3">
            <w:pPr>
              <w:pStyle w:val="af6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330B6" w:rsidRPr="003134C3" w:rsidRDefault="00B330B6" w:rsidP="003134C3">
            <w:pPr>
              <w:pStyle w:val="af6"/>
              <w:rPr>
                <w:b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B330B6" w:rsidRPr="003134C3" w:rsidRDefault="00B330B6" w:rsidP="003134C3">
            <w:pPr>
              <w:pStyle w:val="af6"/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0B6" w:rsidRPr="003134C3" w:rsidRDefault="00B330B6" w:rsidP="003134C3">
            <w:pPr>
              <w:pStyle w:val="af6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0B6" w:rsidRPr="003134C3" w:rsidRDefault="00B330B6" w:rsidP="003134C3">
            <w:pPr>
              <w:pStyle w:val="af6"/>
              <w:rPr>
                <w:color w:val="000000"/>
              </w:rPr>
            </w:pPr>
          </w:p>
        </w:tc>
      </w:tr>
      <w:tr w:rsidR="006D3695" w:rsidRPr="003134C3" w:rsidTr="002D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843" w:type="dxa"/>
          </w:tcPr>
          <w:p w:rsidR="006D3695" w:rsidRPr="002D5DFB" w:rsidRDefault="006D3695" w:rsidP="002D5DFB">
            <w:pPr>
              <w:pStyle w:val="af6"/>
              <w:jc w:val="center"/>
              <w:rPr>
                <w:bCs/>
              </w:rPr>
            </w:pPr>
            <w:r w:rsidRPr="002D5DFB">
              <w:rPr>
                <w:bCs/>
              </w:rPr>
              <w:t>Вид работ</w:t>
            </w:r>
          </w:p>
        </w:tc>
        <w:tc>
          <w:tcPr>
            <w:tcW w:w="1418" w:type="dxa"/>
            <w:vAlign w:val="center"/>
          </w:tcPr>
          <w:p w:rsidR="006D3695" w:rsidRPr="002D5DFB" w:rsidRDefault="006D3695" w:rsidP="002D5DFB">
            <w:pPr>
              <w:pStyle w:val="af6"/>
              <w:jc w:val="center"/>
              <w:rPr>
                <w:bCs/>
              </w:rPr>
            </w:pPr>
            <w:r w:rsidRPr="002D5DFB">
              <w:rPr>
                <w:bCs/>
              </w:rPr>
              <w:t>Район</w:t>
            </w:r>
          </w:p>
        </w:tc>
        <w:tc>
          <w:tcPr>
            <w:tcW w:w="4394" w:type="dxa"/>
            <w:gridSpan w:val="8"/>
            <w:vAlign w:val="center"/>
          </w:tcPr>
          <w:p w:rsidR="006D3695" w:rsidRPr="002D5DFB" w:rsidRDefault="006D3695" w:rsidP="002D5DFB">
            <w:pPr>
              <w:pStyle w:val="af6"/>
              <w:jc w:val="center"/>
              <w:rPr>
                <w:bCs/>
              </w:rPr>
            </w:pPr>
            <w:r w:rsidRPr="002D5DFB">
              <w:rPr>
                <w:bCs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6D3695" w:rsidRPr="002D5DFB" w:rsidRDefault="006D3695" w:rsidP="002D5DFB">
            <w:pPr>
              <w:pStyle w:val="af6"/>
              <w:jc w:val="center"/>
              <w:rPr>
                <w:bCs/>
              </w:rPr>
            </w:pPr>
            <w:r w:rsidRPr="002D5DFB">
              <w:rPr>
                <w:bCs/>
              </w:rPr>
              <w:t>Адрес</w:t>
            </w:r>
          </w:p>
        </w:tc>
      </w:tr>
      <w:tr w:rsidR="00293ABA" w:rsidRPr="003134C3" w:rsidTr="002D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81"/>
        </w:trPr>
        <w:tc>
          <w:tcPr>
            <w:tcW w:w="1843" w:type="dxa"/>
          </w:tcPr>
          <w:p w:rsidR="00293ABA" w:rsidRPr="003134C3" w:rsidRDefault="00293ABA" w:rsidP="002D5DFB">
            <w:pPr>
              <w:pStyle w:val="af6"/>
              <w:jc w:val="center"/>
            </w:pPr>
            <w:r w:rsidRPr="003134C3">
              <w:t xml:space="preserve">Строительство           </w:t>
            </w:r>
            <w:r w:rsidR="002D5DFB">
              <w:t xml:space="preserve">                           </w:t>
            </w:r>
            <w:proofErr w:type="gramStart"/>
            <w:r w:rsidR="002D5DFB">
              <w:t xml:space="preserve">   (</w:t>
            </w:r>
            <w:proofErr w:type="gramEnd"/>
            <w:r w:rsidRPr="003134C3">
              <w:t>СМР)</w:t>
            </w:r>
          </w:p>
        </w:tc>
        <w:tc>
          <w:tcPr>
            <w:tcW w:w="1418" w:type="dxa"/>
          </w:tcPr>
          <w:p w:rsidR="00293ABA" w:rsidRPr="003134C3" w:rsidRDefault="00293ABA" w:rsidP="002D5DFB">
            <w:pPr>
              <w:pStyle w:val="af6"/>
              <w:jc w:val="center"/>
            </w:pPr>
            <w:r w:rsidRPr="003134C3">
              <w:t>Бутырский</w:t>
            </w:r>
          </w:p>
        </w:tc>
        <w:tc>
          <w:tcPr>
            <w:tcW w:w="4394" w:type="dxa"/>
            <w:gridSpan w:val="8"/>
          </w:tcPr>
          <w:p w:rsidR="00293ABA" w:rsidRPr="003134C3" w:rsidRDefault="00293ABA" w:rsidP="002D5DFB">
            <w:pPr>
              <w:pStyle w:val="af6"/>
              <w:jc w:val="center"/>
            </w:pPr>
            <w:r w:rsidRPr="003134C3">
              <w:t>Детско-взрослая поликлиник</w:t>
            </w:r>
            <w:r w:rsidR="002D5DFB">
              <w:t>а                                на 750 посещений в смену (1</w:t>
            </w:r>
            <w:r w:rsidR="00D95651">
              <w:t xml:space="preserve"> </w:t>
            </w:r>
            <w:proofErr w:type="gramStart"/>
            <w:r w:rsidRPr="003134C3">
              <w:t xml:space="preserve">уровень) </w:t>
            </w:r>
            <w:r w:rsidR="002D5DFB">
              <w:t xml:space="preserve">  </w:t>
            </w:r>
            <w:proofErr w:type="gramEnd"/>
            <w:r w:rsidR="002D5DFB">
              <w:t xml:space="preserve">              </w:t>
            </w:r>
            <w:r w:rsidRPr="003134C3">
              <w:t>с подъездной дорогой</w:t>
            </w:r>
          </w:p>
        </w:tc>
        <w:tc>
          <w:tcPr>
            <w:tcW w:w="1701" w:type="dxa"/>
          </w:tcPr>
          <w:p w:rsidR="00293ABA" w:rsidRPr="003134C3" w:rsidRDefault="002D5DFB" w:rsidP="002D5DFB">
            <w:pPr>
              <w:pStyle w:val="af6"/>
              <w:jc w:val="center"/>
            </w:pPr>
            <w:r>
              <w:t>у</w:t>
            </w:r>
            <w:r w:rsidR="00293ABA" w:rsidRPr="003134C3">
              <w:t>л. Яблочкова</w:t>
            </w:r>
          </w:p>
        </w:tc>
      </w:tr>
    </w:tbl>
    <w:p w:rsidR="006D3695" w:rsidRPr="003134C3" w:rsidRDefault="006D3695" w:rsidP="003134C3">
      <w:pPr>
        <w:pStyle w:val="af6"/>
        <w:rPr>
          <w:lang w:eastAsia="x-none"/>
        </w:rPr>
      </w:pPr>
    </w:p>
    <w:p w:rsidR="00BE7DFC" w:rsidRPr="003134C3" w:rsidRDefault="00BE7DFC" w:rsidP="003134C3">
      <w:pPr>
        <w:pStyle w:val="af6"/>
        <w:rPr>
          <w:kern w:val="32"/>
          <w:lang w:eastAsia="x-none"/>
        </w:rPr>
      </w:pPr>
      <w:bookmarkStart w:id="6" w:name="_Toc505072403"/>
      <w:r w:rsidRPr="003134C3">
        <w:rPr>
          <w:kern w:val="32"/>
          <w:lang w:eastAsia="x-none"/>
        </w:rPr>
        <w:t>2.3 Научно-практические центры и научно исследовательские институты</w:t>
      </w:r>
      <w:bookmarkEnd w:id="6"/>
    </w:p>
    <w:p w:rsidR="00BE7DFC" w:rsidRPr="00D95651" w:rsidRDefault="00BE7DFC" w:rsidP="003134C3">
      <w:pPr>
        <w:pStyle w:val="af6"/>
        <w:rPr>
          <w:sz w:val="8"/>
          <w:szCs w:val="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6"/>
        <w:gridCol w:w="1134"/>
        <w:gridCol w:w="1276"/>
      </w:tblGrid>
      <w:tr w:rsidR="002D5DFB" w:rsidRPr="003134C3" w:rsidTr="002D5DFB">
        <w:trPr>
          <w:trHeight w:val="171"/>
          <w:tblHeader/>
        </w:trPr>
        <w:tc>
          <w:tcPr>
            <w:tcW w:w="6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D5DFB" w:rsidRPr="002D5DFB" w:rsidRDefault="002D5DFB" w:rsidP="003134C3">
            <w:pPr>
              <w:pStyle w:val="af6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Показатель, ед. измерений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D5DFB" w:rsidRDefault="002D5DFB" w:rsidP="002D5DF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Всего</w:t>
            </w:r>
          </w:p>
          <w:p w:rsidR="002D5DFB" w:rsidRPr="002D5DFB" w:rsidRDefault="002D5DFB" w:rsidP="002D5DF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FB" w:rsidRPr="002D5DFB" w:rsidRDefault="002D5DFB" w:rsidP="002D5DF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Район</w:t>
            </w:r>
          </w:p>
        </w:tc>
      </w:tr>
      <w:tr w:rsidR="002D5DFB" w:rsidRPr="003134C3" w:rsidTr="002D5DFB">
        <w:trPr>
          <w:cantSplit/>
          <w:trHeight w:val="176"/>
          <w:tblHeader/>
        </w:trPr>
        <w:tc>
          <w:tcPr>
            <w:tcW w:w="69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DFB" w:rsidRPr="003134C3" w:rsidRDefault="002D5DFB" w:rsidP="003134C3">
            <w:pPr>
              <w:pStyle w:val="af6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DFB" w:rsidRPr="002D5DFB" w:rsidRDefault="002D5DFB" w:rsidP="002D5DFB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FB" w:rsidRPr="002D5DFB" w:rsidRDefault="002D5DFB" w:rsidP="002D5DF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2D5DFB">
              <w:rPr>
                <w:rFonts w:eastAsia="Calibri"/>
                <w:snapToGrid w:val="0"/>
              </w:rPr>
              <w:t>Бутырский</w:t>
            </w:r>
          </w:p>
        </w:tc>
      </w:tr>
      <w:tr w:rsidR="003134C3" w:rsidRPr="003134C3" w:rsidTr="002D5DFB">
        <w:trPr>
          <w:trHeight w:val="352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4C3" w:rsidRDefault="003134C3" w:rsidP="003134C3">
            <w:pPr>
              <w:pStyle w:val="af6"/>
              <w:rPr>
                <w:rFonts w:eastAsia="Calibri"/>
              </w:rPr>
            </w:pPr>
            <w:r w:rsidRPr="003134C3">
              <w:rPr>
                <w:rFonts w:eastAsia="Calibri"/>
              </w:rPr>
              <w:t xml:space="preserve">Количество научно-практических центров (НПЦ) </w:t>
            </w:r>
          </w:p>
          <w:p w:rsidR="003134C3" w:rsidRPr="003134C3" w:rsidRDefault="003134C3" w:rsidP="003134C3">
            <w:pPr>
              <w:pStyle w:val="af6"/>
              <w:rPr>
                <w:rFonts w:eastAsia="Calibri"/>
              </w:rPr>
            </w:pPr>
            <w:r w:rsidRPr="003134C3">
              <w:rPr>
                <w:rFonts w:eastAsia="Calibri"/>
              </w:rPr>
              <w:t>и научно-исследовательских институтов (НИИ),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4C3" w:rsidRPr="003134C3" w:rsidRDefault="003134C3" w:rsidP="002D5DFB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4C3" w:rsidRPr="003134C3" w:rsidRDefault="003134C3" w:rsidP="002D5DFB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</w:t>
            </w:r>
          </w:p>
        </w:tc>
      </w:tr>
    </w:tbl>
    <w:p w:rsidR="00FD16C0" w:rsidRPr="003134C3" w:rsidRDefault="00FD16C0" w:rsidP="003134C3">
      <w:pPr>
        <w:pStyle w:val="af6"/>
        <w:rPr>
          <w:lang w:eastAsia="x-none"/>
        </w:rPr>
      </w:pPr>
    </w:p>
    <w:p w:rsidR="00D95651" w:rsidRDefault="00B330B6" w:rsidP="003134C3">
      <w:pPr>
        <w:pStyle w:val="af6"/>
        <w:rPr>
          <w:bCs/>
        </w:rPr>
      </w:pPr>
      <w:r w:rsidRPr="00D95651">
        <w:rPr>
          <w:bCs/>
        </w:rPr>
        <w:t>Существующая сеть размещ</w:t>
      </w:r>
      <w:r w:rsidR="00D95651">
        <w:rPr>
          <w:bCs/>
        </w:rPr>
        <w:t>ения НПЦ</w:t>
      </w:r>
      <w:r w:rsidRPr="00D95651">
        <w:rPr>
          <w:bCs/>
        </w:rPr>
        <w:t xml:space="preserve"> (по состоянию на 01.01</w:t>
      </w:r>
      <w:r w:rsidR="006D3695" w:rsidRPr="00D95651">
        <w:rPr>
          <w:bCs/>
        </w:rPr>
        <w:t>.2018</w:t>
      </w:r>
      <w:r w:rsidRPr="00D95651">
        <w:rPr>
          <w:bCs/>
        </w:rPr>
        <w:t xml:space="preserve">г.)      </w:t>
      </w:r>
    </w:p>
    <w:p w:rsidR="00B330B6" w:rsidRPr="00D95651" w:rsidRDefault="00B330B6" w:rsidP="003134C3">
      <w:pPr>
        <w:pStyle w:val="af6"/>
        <w:rPr>
          <w:bCs/>
          <w:sz w:val="8"/>
          <w:szCs w:val="8"/>
        </w:rPr>
      </w:pPr>
      <w:r w:rsidRPr="00D95651">
        <w:rPr>
          <w:bCs/>
          <w:sz w:val="8"/>
          <w:szCs w:val="8"/>
        </w:rPr>
        <w:t xml:space="preserve">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  <w:gridCol w:w="1418"/>
      </w:tblGrid>
      <w:tr w:rsidR="00B330B6" w:rsidRPr="002D5DFB" w:rsidTr="00D95651">
        <w:trPr>
          <w:trHeight w:val="328"/>
          <w:tblHeader/>
        </w:trPr>
        <w:tc>
          <w:tcPr>
            <w:tcW w:w="1418" w:type="dxa"/>
            <w:vAlign w:val="center"/>
          </w:tcPr>
          <w:p w:rsidR="00B330B6" w:rsidRPr="002D5DFB" w:rsidRDefault="00B330B6" w:rsidP="00D95651">
            <w:pPr>
              <w:pStyle w:val="af6"/>
              <w:jc w:val="center"/>
              <w:rPr>
                <w:bCs/>
                <w:vanish/>
              </w:rPr>
            </w:pPr>
            <w:r w:rsidRPr="002D5DFB">
              <w:rPr>
                <w:bCs/>
              </w:rPr>
              <w:t>Район</w:t>
            </w:r>
          </w:p>
        </w:tc>
        <w:tc>
          <w:tcPr>
            <w:tcW w:w="6520" w:type="dxa"/>
            <w:vAlign w:val="center"/>
          </w:tcPr>
          <w:p w:rsidR="00B330B6" w:rsidRPr="002D5DFB" w:rsidRDefault="00B330B6" w:rsidP="00D95651">
            <w:pPr>
              <w:pStyle w:val="af6"/>
              <w:jc w:val="center"/>
              <w:rPr>
                <w:bCs/>
              </w:rPr>
            </w:pPr>
            <w:r w:rsidRPr="002D5DFB">
              <w:rPr>
                <w:bCs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330B6" w:rsidRPr="002D5DFB" w:rsidRDefault="00D95651" w:rsidP="00D95651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293ABA" w:rsidRPr="003134C3" w:rsidTr="00D95651">
        <w:trPr>
          <w:trHeight w:val="375"/>
          <w:tblHeader/>
        </w:trPr>
        <w:tc>
          <w:tcPr>
            <w:tcW w:w="1418" w:type="dxa"/>
          </w:tcPr>
          <w:p w:rsidR="00293ABA" w:rsidRPr="003134C3" w:rsidRDefault="00293ABA" w:rsidP="003134C3">
            <w:pPr>
              <w:pStyle w:val="af6"/>
            </w:pPr>
            <w:r w:rsidRPr="003134C3">
              <w:t>Бутырский</w:t>
            </w:r>
          </w:p>
        </w:tc>
        <w:tc>
          <w:tcPr>
            <w:tcW w:w="6520" w:type="dxa"/>
          </w:tcPr>
          <w:p w:rsidR="00293ABA" w:rsidRPr="003134C3" w:rsidRDefault="00293ABA" w:rsidP="00D95651">
            <w:pPr>
              <w:pStyle w:val="af6"/>
              <w:jc w:val="center"/>
            </w:pPr>
            <w:r w:rsidRPr="003134C3">
              <w:t>Государственное бюджетное учреждени</w:t>
            </w:r>
            <w:r w:rsidR="00D95651">
              <w:t>е здравоохранения города Москвы</w:t>
            </w:r>
            <w:r w:rsidRPr="003134C3">
              <w:t xml:space="preserve"> «Московский научно-практическ</w:t>
            </w:r>
            <w:r w:rsidR="00D95651">
              <w:t xml:space="preserve">ий центр борьбы с туберкулезом </w:t>
            </w:r>
            <w:r w:rsidRPr="003134C3">
              <w:t>Департамента здравоо</w:t>
            </w:r>
            <w:r w:rsidR="007B213F">
              <w:t xml:space="preserve">хранения города Москвы» Филиал </w:t>
            </w:r>
            <w:r w:rsidRPr="003134C3">
              <w:t>по ВАО и СВАО</w:t>
            </w:r>
          </w:p>
        </w:tc>
        <w:tc>
          <w:tcPr>
            <w:tcW w:w="1418" w:type="dxa"/>
          </w:tcPr>
          <w:p w:rsidR="00293ABA" w:rsidRPr="003134C3" w:rsidRDefault="00293ABA" w:rsidP="00D95651">
            <w:pPr>
              <w:pStyle w:val="af6"/>
              <w:jc w:val="center"/>
            </w:pPr>
            <w:r w:rsidRPr="003134C3">
              <w:t xml:space="preserve">Гончарова, </w:t>
            </w:r>
            <w:r w:rsidR="00D95651">
              <w:t xml:space="preserve">ул., </w:t>
            </w:r>
            <w:r w:rsidRPr="003134C3">
              <w:t>д. 4</w:t>
            </w:r>
          </w:p>
        </w:tc>
      </w:tr>
    </w:tbl>
    <w:p w:rsidR="00BE7DFC" w:rsidRPr="003134C3" w:rsidRDefault="00BE7DFC" w:rsidP="003134C3">
      <w:pPr>
        <w:pStyle w:val="af6"/>
      </w:pPr>
      <w:bookmarkStart w:id="7" w:name="_Toc505072405"/>
      <w:r w:rsidRPr="003134C3">
        <w:lastRenderedPageBreak/>
        <w:t>3.</w:t>
      </w:r>
      <w:r w:rsidR="00D95651">
        <w:t xml:space="preserve"> </w:t>
      </w:r>
      <w:r w:rsidRPr="003134C3">
        <w:t>Социальная защита</w:t>
      </w:r>
      <w:bookmarkEnd w:id="7"/>
    </w:p>
    <w:p w:rsidR="00BE7DFC" w:rsidRPr="003134C3" w:rsidRDefault="00BE7DFC" w:rsidP="003134C3">
      <w:pPr>
        <w:pStyle w:val="af6"/>
        <w:rPr>
          <w:rFonts w:eastAsia="Calibri"/>
          <w:lang w:eastAsia="en-US"/>
        </w:rPr>
      </w:pPr>
    </w:p>
    <w:tbl>
      <w:tblPr>
        <w:tblW w:w="5047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7"/>
        <w:gridCol w:w="1161"/>
        <w:gridCol w:w="1184"/>
      </w:tblGrid>
      <w:tr w:rsidR="00BE7DFC" w:rsidRPr="003134C3" w:rsidTr="00D95651">
        <w:trPr>
          <w:trHeight w:val="152"/>
          <w:tblHeader/>
        </w:trPr>
        <w:tc>
          <w:tcPr>
            <w:tcW w:w="37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DFC" w:rsidRPr="00D95651" w:rsidRDefault="00BE7DFC" w:rsidP="003134C3">
            <w:pPr>
              <w:pStyle w:val="af6"/>
              <w:rPr>
                <w:rFonts w:eastAsia="Calibri"/>
                <w:snapToGrid w:val="0"/>
                <w:lang w:eastAsia="en-US"/>
              </w:rPr>
            </w:pPr>
            <w:r w:rsidRPr="00D95651">
              <w:rPr>
                <w:rFonts w:eastAsia="Calibri"/>
                <w:snapToGrid w:val="0"/>
                <w:lang w:eastAsia="en-US"/>
              </w:rPr>
              <w:t>Показатель, ед.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5651" w:rsidRDefault="00BE7DFC" w:rsidP="009937FD">
            <w:pPr>
              <w:pStyle w:val="af6"/>
              <w:jc w:val="center"/>
              <w:rPr>
                <w:rFonts w:eastAsia="Calibri"/>
                <w:snapToGrid w:val="0"/>
                <w:lang w:eastAsia="en-US"/>
              </w:rPr>
            </w:pPr>
            <w:r w:rsidRPr="00D95651">
              <w:rPr>
                <w:rFonts w:eastAsia="Calibri"/>
                <w:snapToGrid w:val="0"/>
                <w:lang w:eastAsia="en-US"/>
              </w:rPr>
              <w:t>Всего</w:t>
            </w:r>
          </w:p>
          <w:p w:rsidR="00BE7DFC" w:rsidRPr="00D95651" w:rsidRDefault="00BE7DFC" w:rsidP="009937FD">
            <w:pPr>
              <w:pStyle w:val="af6"/>
              <w:jc w:val="center"/>
              <w:rPr>
                <w:rFonts w:eastAsia="Calibri"/>
                <w:snapToGrid w:val="0"/>
                <w:lang w:eastAsia="en-US"/>
              </w:rPr>
            </w:pPr>
            <w:r w:rsidRPr="00D95651">
              <w:rPr>
                <w:rFonts w:eastAsia="Calibri"/>
                <w:snapToGrid w:val="0"/>
                <w:lang w:eastAsia="en-US"/>
              </w:rPr>
              <w:t xml:space="preserve">по </w:t>
            </w:r>
            <w:r w:rsidR="00D15D5E" w:rsidRPr="00D95651">
              <w:rPr>
                <w:rFonts w:eastAsia="Calibri"/>
                <w:snapToGrid w:val="0"/>
              </w:rPr>
              <w:t>району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E7DFC" w:rsidRPr="00D95651" w:rsidRDefault="00BE7DFC" w:rsidP="009937FD">
            <w:pPr>
              <w:pStyle w:val="af6"/>
              <w:jc w:val="center"/>
              <w:rPr>
                <w:rFonts w:eastAsia="Calibri"/>
                <w:snapToGrid w:val="0"/>
                <w:lang w:eastAsia="en-US"/>
              </w:rPr>
            </w:pPr>
            <w:r w:rsidRPr="00D95651">
              <w:rPr>
                <w:rFonts w:eastAsia="Calibri"/>
                <w:snapToGrid w:val="0"/>
                <w:lang w:eastAsia="en-US"/>
              </w:rPr>
              <w:t>Район</w:t>
            </w:r>
          </w:p>
        </w:tc>
      </w:tr>
      <w:tr w:rsidR="00293ABA" w:rsidRPr="003134C3" w:rsidTr="00561326">
        <w:trPr>
          <w:cantSplit/>
          <w:trHeight w:val="372"/>
          <w:tblHeader/>
        </w:trPr>
        <w:tc>
          <w:tcPr>
            <w:tcW w:w="3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ABA" w:rsidRPr="00D95651" w:rsidRDefault="00293ABA" w:rsidP="009937FD">
            <w:pPr>
              <w:pStyle w:val="af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A" w:rsidRPr="00D95651" w:rsidRDefault="00293ABA" w:rsidP="009937FD">
            <w:pPr>
              <w:pStyle w:val="af6"/>
              <w:jc w:val="center"/>
              <w:rPr>
                <w:rFonts w:eastAsia="Calibri"/>
                <w:snapToGrid w:val="0"/>
                <w:lang w:eastAsia="en-US"/>
              </w:rPr>
            </w:pPr>
            <w:r w:rsidRPr="00D95651">
              <w:rPr>
                <w:rFonts w:eastAsia="Calibri"/>
                <w:snapToGrid w:val="0"/>
                <w:lang w:eastAsia="en-US"/>
              </w:rPr>
              <w:t>Бутырский</w:t>
            </w:r>
          </w:p>
        </w:tc>
      </w:tr>
      <w:tr w:rsidR="00293ABA" w:rsidRPr="003134C3" w:rsidTr="00D95651">
        <w:trPr>
          <w:cantSplit/>
          <w:trHeight w:val="185"/>
          <w:tblHeader/>
        </w:trPr>
        <w:tc>
          <w:tcPr>
            <w:tcW w:w="3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bCs/>
                <w:iCs/>
                <w:color w:val="000000"/>
                <w:lang w:eastAsia="en-US"/>
              </w:rPr>
            </w:pPr>
            <w:r w:rsidRPr="003134C3">
              <w:rPr>
                <w:bCs/>
                <w:iCs/>
                <w:lang w:eastAsia="en-US"/>
              </w:rPr>
              <w:t>Количество учреждений, 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3ABA" w:rsidRPr="003134C3" w:rsidRDefault="00F3030A" w:rsidP="009937FD">
            <w:pPr>
              <w:pStyle w:val="af6"/>
              <w:jc w:val="center"/>
              <w:rPr>
                <w:rFonts w:eastAsia="Calibri"/>
                <w:snapToGrid w:val="0"/>
                <w:lang w:eastAsia="en-US"/>
              </w:rPr>
            </w:pPr>
            <w:r w:rsidRPr="003134C3">
              <w:rPr>
                <w:rFonts w:eastAsia="Calibri"/>
                <w:snapToGrid w:val="0"/>
                <w:lang w:eastAsia="en-US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BA" w:rsidRPr="003134C3" w:rsidRDefault="00F3030A" w:rsidP="009937FD">
            <w:pPr>
              <w:pStyle w:val="af6"/>
              <w:jc w:val="center"/>
              <w:rPr>
                <w:rFonts w:eastAsia="Calibri"/>
                <w:snapToGrid w:val="0"/>
                <w:lang w:eastAsia="en-US"/>
              </w:rPr>
            </w:pPr>
            <w:r w:rsidRPr="003134C3">
              <w:rPr>
                <w:rFonts w:eastAsia="Calibri"/>
                <w:snapToGrid w:val="0"/>
                <w:lang w:eastAsia="en-US"/>
              </w:rPr>
              <w:t>2</w:t>
            </w:r>
          </w:p>
        </w:tc>
      </w:tr>
      <w:tr w:rsidR="00293ABA" w:rsidRPr="003134C3" w:rsidTr="009937FD">
        <w:trPr>
          <w:cantSplit/>
          <w:trHeight w:val="53"/>
          <w:tblHeader/>
        </w:trPr>
        <w:tc>
          <w:tcPr>
            <w:tcW w:w="3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color w:val="000000"/>
                <w:lang w:eastAsia="en-US"/>
              </w:rPr>
            </w:pPr>
            <w:r w:rsidRPr="003134C3">
              <w:rPr>
                <w:lang w:eastAsia="en-US"/>
              </w:rPr>
              <w:t xml:space="preserve">Охват социальными услугами по видам: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lang w:eastAsia="en-US"/>
              </w:rPr>
            </w:pPr>
          </w:p>
        </w:tc>
      </w:tr>
      <w:tr w:rsidR="00293ABA" w:rsidRPr="003134C3" w:rsidTr="009937FD">
        <w:trPr>
          <w:cantSplit/>
          <w:trHeight w:val="53"/>
          <w:tblHeader/>
        </w:trPr>
        <w:tc>
          <w:tcPr>
            <w:tcW w:w="3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color w:val="000000"/>
                <w:lang w:eastAsia="en-US"/>
              </w:rPr>
            </w:pPr>
            <w:r w:rsidRPr="003134C3">
              <w:rPr>
                <w:lang w:eastAsia="en-US"/>
              </w:rPr>
              <w:t>пенсионеров, услуг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color w:val="000000"/>
                <w:lang w:eastAsia="en-US"/>
              </w:rPr>
            </w:pPr>
            <w:r w:rsidRPr="003134C3">
              <w:rPr>
                <w:rFonts w:eastAsia="Calibri"/>
                <w:color w:val="000000"/>
                <w:lang w:val="en-US" w:eastAsia="en-US"/>
              </w:rPr>
              <w:t>2</w:t>
            </w:r>
            <w:r w:rsidRPr="003134C3">
              <w:rPr>
                <w:rFonts w:eastAsia="Calibri"/>
                <w:color w:val="000000"/>
                <w:lang w:eastAsia="en-US"/>
              </w:rPr>
              <w:t>767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color w:val="000000"/>
                <w:lang w:eastAsia="en-US"/>
              </w:rPr>
            </w:pPr>
            <w:r w:rsidRPr="003134C3">
              <w:rPr>
                <w:rFonts w:eastAsia="Calibri"/>
                <w:color w:val="000000"/>
                <w:lang w:val="en-US" w:eastAsia="en-US"/>
              </w:rPr>
              <w:t>2</w:t>
            </w:r>
            <w:r w:rsidRPr="003134C3">
              <w:rPr>
                <w:rFonts w:eastAsia="Calibri"/>
                <w:color w:val="000000"/>
                <w:lang w:eastAsia="en-US"/>
              </w:rPr>
              <w:t>767</w:t>
            </w:r>
          </w:p>
        </w:tc>
      </w:tr>
      <w:tr w:rsidR="00293ABA" w:rsidRPr="003134C3" w:rsidTr="009937FD">
        <w:trPr>
          <w:cantSplit/>
          <w:trHeight w:val="154"/>
          <w:tblHeader/>
        </w:trPr>
        <w:tc>
          <w:tcPr>
            <w:tcW w:w="3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color w:val="000000"/>
                <w:lang w:val="en-US" w:eastAsia="en-US"/>
              </w:rPr>
            </w:pPr>
            <w:r w:rsidRPr="003134C3">
              <w:rPr>
                <w:lang w:eastAsia="en-US"/>
              </w:rPr>
              <w:t xml:space="preserve">инвалидов, услуг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color w:val="000000"/>
                <w:lang w:eastAsia="en-US"/>
              </w:rPr>
            </w:pPr>
            <w:r w:rsidRPr="003134C3">
              <w:rPr>
                <w:rFonts w:eastAsia="Calibri"/>
                <w:color w:val="000000"/>
                <w:lang w:eastAsia="en-US"/>
              </w:rPr>
              <w:t>3194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color w:val="000000"/>
                <w:lang w:eastAsia="en-US"/>
              </w:rPr>
            </w:pPr>
            <w:r w:rsidRPr="003134C3">
              <w:rPr>
                <w:rFonts w:eastAsia="Calibri"/>
                <w:color w:val="000000"/>
                <w:lang w:eastAsia="en-US"/>
              </w:rPr>
              <w:t>3194</w:t>
            </w:r>
          </w:p>
        </w:tc>
      </w:tr>
      <w:tr w:rsidR="00293ABA" w:rsidRPr="003134C3" w:rsidTr="009937FD">
        <w:trPr>
          <w:cantSplit/>
          <w:trHeight w:val="159"/>
          <w:tblHeader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color w:val="000000"/>
                <w:lang w:eastAsia="en-US"/>
              </w:rPr>
            </w:pPr>
            <w:r w:rsidRPr="003134C3">
              <w:rPr>
                <w:lang w:eastAsia="en-US"/>
              </w:rPr>
              <w:t xml:space="preserve">семей с детьми, услуг 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lang w:val="en-US" w:eastAsia="en-US"/>
              </w:rPr>
            </w:pPr>
            <w:r w:rsidRPr="003134C3">
              <w:rPr>
                <w:rFonts w:eastAsia="Calibri"/>
                <w:lang w:val="en-US" w:eastAsia="en-US"/>
              </w:rPr>
              <w:t>6157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lang w:val="en-US" w:eastAsia="en-US"/>
              </w:rPr>
            </w:pPr>
            <w:r w:rsidRPr="003134C3">
              <w:rPr>
                <w:rFonts w:eastAsia="Calibri"/>
                <w:lang w:val="en-US" w:eastAsia="en-US"/>
              </w:rPr>
              <w:t>6157</w:t>
            </w:r>
          </w:p>
        </w:tc>
      </w:tr>
      <w:tr w:rsidR="00293ABA" w:rsidRPr="003134C3" w:rsidTr="00561326">
        <w:trPr>
          <w:trHeight w:val="352"/>
          <w:tblHeader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Приспособление инфраструктуры округа для инвалидов (учреждений образования), количество объектов</w:t>
            </w:r>
          </w:p>
          <w:p w:rsidR="00293ABA" w:rsidRPr="003134C3" w:rsidRDefault="009937FD" w:rsidP="003134C3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(ч</w:t>
            </w:r>
            <w:r w:rsidR="00293ABA" w:rsidRPr="003134C3">
              <w:rPr>
                <w:lang w:eastAsia="en-US"/>
              </w:rPr>
              <w:t>астично приспособлены/полностью)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A" w:rsidRPr="003134C3" w:rsidRDefault="00293ABA" w:rsidP="009937FD">
            <w:pPr>
              <w:pStyle w:val="af6"/>
              <w:jc w:val="center"/>
              <w:rPr>
                <w:rFonts w:eastAsia="Calibri"/>
                <w:snapToGrid w:val="0"/>
                <w:lang w:eastAsia="en-US"/>
              </w:rPr>
            </w:pPr>
          </w:p>
        </w:tc>
      </w:tr>
      <w:tr w:rsidR="00293ABA" w:rsidRPr="003134C3" w:rsidTr="00561326">
        <w:trPr>
          <w:trHeight w:val="352"/>
          <w:tblHeader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Pr="003134C3" w:rsidRDefault="00293ABA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Частичное приспособление инфраструктуры округа для инвалидов (учреждений социальной защиты), количество объектов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3ABA" w:rsidRPr="009937FD" w:rsidRDefault="00293ABA" w:rsidP="009937FD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9937FD">
              <w:rPr>
                <w:rFonts w:eastAsia="Calibri"/>
                <w:lang w:eastAsia="en-US"/>
              </w:rPr>
              <w:t xml:space="preserve">4 всего / </w:t>
            </w:r>
            <w:r w:rsidR="00F3030A" w:rsidRPr="009937FD">
              <w:rPr>
                <w:rFonts w:eastAsia="Calibri"/>
                <w:lang w:eastAsia="en-US"/>
              </w:rPr>
              <w:t>3</w:t>
            </w:r>
            <w:r w:rsidRPr="009937FD">
              <w:rPr>
                <w:rFonts w:eastAsia="Calibri"/>
                <w:lang w:eastAsia="en-US"/>
              </w:rPr>
              <w:t xml:space="preserve"> частично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BA" w:rsidRPr="003134C3" w:rsidRDefault="00F3030A" w:rsidP="009937FD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4/3</w:t>
            </w:r>
          </w:p>
        </w:tc>
      </w:tr>
    </w:tbl>
    <w:p w:rsidR="003000B3" w:rsidRPr="003134C3" w:rsidRDefault="003000B3" w:rsidP="003134C3">
      <w:pPr>
        <w:pStyle w:val="af6"/>
      </w:pPr>
    </w:p>
    <w:p w:rsidR="00BE7DFC" w:rsidRDefault="00BE7DFC" w:rsidP="003134C3">
      <w:pPr>
        <w:pStyle w:val="af6"/>
      </w:pPr>
      <w:r w:rsidRPr="003134C3">
        <w:t xml:space="preserve">Общие параметры планируемого финансирования, инвестиций </w:t>
      </w:r>
    </w:p>
    <w:p w:rsidR="009937FD" w:rsidRPr="003134C3" w:rsidRDefault="009937FD" w:rsidP="003134C3">
      <w:pPr>
        <w:pStyle w:val="af6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275"/>
        <w:gridCol w:w="1985"/>
      </w:tblGrid>
      <w:tr w:rsidR="003134C3" w:rsidRPr="003134C3" w:rsidTr="009937FD">
        <w:trPr>
          <w:cantSplit/>
          <w:trHeight w:val="8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C3" w:rsidRPr="009937FD" w:rsidRDefault="003134C3" w:rsidP="009937FD">
            <w:pPr>
              <w:pStyle w:val="af6"/>
              <w:jc w:val="center"/>
            </w:pPr>
            <w:r w:rsidRPr="009937FD">
              <w:t>Количество (единица)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C3" w:rsidRPr="009937FD" w:rsidRDefault="003134C3" w:rsidP="009937FD">
            <w:pPr>
              <w:pStyle w:val="af6"/>
              <w:jc w:val="center"/>
            </w:pPr>
            <w:r w:rsidRPr="009937FD">
              <w:t>Площадь (единица)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C3" w:rsidRPr="009937FD" w:rsidRDefault="003134C3" w:rsidP="009937FD">
            <w:pPr>
              <w:pStyle w:val="af6"/>
              <w:jc w:val="center"/>
            </w:pPr>
            <w:r w:rsidRPr="009937FD">
              <w:t>Объем</w:t>
            </w:r>
          </w:p>
          <w:p w:rsidR="003134C3" w:rsidRPr="009937FD" w:rsidRDefault="003134C3" w:rsidP="009937FD">
            <w:pPr>
              <w:pStyle w:val="af6"/>
              <w:jc w:val="center"/>
            </w:pPr>
            <w:r w:rsidRPr="009937FD">
              <w:t>финансирования</w:t>
            </w:r>
          </w:p>
          <w:p w:rsidR="003134C3" w:rsidRPr="009937FD" w:rsidRDefault="003134C3" w:rsidP="009937FD">
            <w:pPr>
              <w:pStyle w:val="af6"/>
              <w:jc w:val="center"/>
            </w:pPr>
            <w:r w:rsidRPr="009937FD">
              <w:t>(</w:t>
            </w:r>
            <w:proofErr w:type="spellStart"/>
            <w:r w:rsidRPr="009937FD">
              <w:t>тыс.руб</w:t>
            </w:r>
            <w:proofErr w:type="spellEnd"/>
            <w:r w:rsidRPr="009937FD">
              <w:t>.)</w:t>
            </w: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  <w:r w:rsidRPr="003134C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Текущий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  <w:r w:rsidRPr="003134C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Закупка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FD" w:rsidRDefault="003134C3" w:rsidP="003134C3">
            <w:pPr>
              <w:pStyle w:val="af6"/>
            </w:pPr>
            <w:r w:rsidRPr="003134C3">
              <w:t xml:space="preserve">Создание </w:t>
            </w:r>
            <w:proofErr w:type="spellStart"/>
            <w:r w:rsidRPr="003134C3">
              <w:t>безбарьерной</w:t>
            </w:r>
            <w:proofErr w:type="spellEnd"/>
            <w:r w:rsidRPr="003134C3">
              <w:t xml:space="preserve"> среды для людей </w:t>
            </w:r>
          </w:p>
          <w:p w:rsidR="003134C3" w:rsidRPr="003134C3" w:rsidRDefault="003134C3" w:rsidP="003134C3">
            <w:pPr>
              <w:pStyle w:val="af6"/>
            </w:pPr>
            <w:r w:rsidRPr="003134C3">
              <w:t xml:space="preserve">с ограничениями здоровья, в </w:t>
            </w:r>
            <w:proofErr w:type="spellStart"/>
            <w:r w:rsidRPr="003134C3">
              <w:t>т.ч</w:t>
            </w:r>
            <w:proofErr w:type="spellEnd"/>
            <w:r w:rsidRPr="003134C3"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- приспособление общественных зданий (приспособление учреждений социальной защиты)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- приспособление: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жилых домов (подъездов)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  <w:r w:rsidRPr="003134C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  <w:tr w:rsidR="003134C3" w:rsidRPr="003134C3" w:rsidTr="009937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 xml:space="preserve">квартир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C3" w:rsidRPr="003134C3" w:rsidRDefault="003134C3" w:rsidP="009937FD">
            <w:pPr>
              <w:pStyle w:val="af6"/>
              <w:jc w:val="center"/>
            </w:pPr>
          </w:p>
        </w:tc>
      </w:tr>
    </w:tbl>
    <w:p w:rsidR="00BE7DFC" w:rsidRPr="003134C3" w:rsidRDefault="00BE7DFC" w:rsidP="003134C3">
      <w:pPr>
        <w:pStyle w:val="af6"/>
      </w:pPr>
    </w:p>
    <w:p w:rsidR="00BE7DFC" w:rsidRDefault="00BE7DFC" w:rsidP="003134C3">
      <w:pPr>
        <w:pStyle w:val="af6"/>
      </w:pPr>
      <w:r w:rsidRPr="003134C3">
        <w:t xml:space="preserve">Адресный перечень </w:t>
      </w:r>
      <w:r w:rsidR="00F316E2" w:rsidRPr="003134C3">
        <w:t>объектов:</w:t>
      </w:r>
    </w:p>
    <w:p w:rsidR="009937FD" w:rsidRPr="003134C3" w:rsidRDefault="009937FD" w:rsidP="003134C3">
      <w:pPr>
        <w:pStyle w:val="af6"/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3544"/>
        <w:gridCol w:w="3969"/>
      </w:tblGrid>
      <w:tr w:rsidR="00CD27CD" w:rsidRPr="003134C3" w:rsidTr="00CD27CD">
        <w:trPr>
          <w:trHeight w:val="1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9937FD" w:rsidRDefault="00CD27CD" w:rsidP="00CD27CD">
            <w:pPr>
              <w:pStyle w:val="af6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937FD">
              <w:rPr>
                <w:rFonts w:eastAsiaTheme="minorHAnsi"/>
                <w:bCs/>
                <w:color w:val="000000"/>
                <w:lang w:eastAsia="en-US"/>
              </w:rPr>
              <w:t>Вид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9937FD" w:rsidRDefault="00CD27CD" w:rsidP="00CD27CD">
            <w:pPr>
              <w:pStyle w:val="af6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937FD">
              <w:rPr>
                <w:rFonts w:eastAsiaTheme="minorHAnsi"/>
                <w:bCs/>
                <w:color w:val="000000"/>
                <w:lang w:eastAsia="en-US"/>
              </w:rPr>
              <w:t>Объект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9937FD" w:rsidRDefault="00CD27CD" w:rsidP="00CD27CD">
            <w:pPr>
              <w:pStyle w:val="af6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937FD">
              <w:rPr>
                <w:rFonts w:eastAsiaTheme="minorHAnsi"/>
                <w:bCs/>
                <w:color w:val="000000"/>
                <w:lang w:eastAsia="en-US"/>
              </w:rPr>
              <w:t>Адрес</w:t>
            </w:r>
          </w:p>
        </w:tc>
      </w:tr>
      <w:tr w:rsidR="00CD27CD" w:rsidRPr="003134C3" w:rsidTr="00CD27CD">
        <w:trPr>
          <w:trHeight w:val="28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9937FD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937FD">
              <w:rPr>
                <w:rFonts w:eastAsiaTheme="minorHAnsi"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ГБПОУ Колледж по подготовке социальных работников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ул.</w:t>
            </w:r>
            <w:r w:rsidRPr="003134C3">
              <w:rPr>
                <w:rFonts w:eastAsiaTheme="minorHAnsi"/>
                <w:color w:val="000000"/>
                <w:lang w:eastAsia="en-US"/>
              </w:rPr>
              <w:t xml:space="preserve"> Большая </w:t>
            </w:r>
            <w:proofErr w:type="spellStart"/>
            <w:r w:rsidRPr="003134C3">
              <w:rPr>
                <w:rFonts w:eastAsiaTheme="minorHAnsi"/>
                <w:color w:val="000000"/>
                <w:lang w:eastAsia="en-US"/>
              </w:rPr>
              <w:t>Новодмитровская</w:t>
            </w:r>
            <w:proofErr w:type="spellEnd"/>
            <w:r w:rsidRPr="003134C3">
              <w:rPr>
                <w:rFonts w:eastAsiaTheme="minorHAnsi"/>
                <w:color w:val="000000"/>
                <w:lang w:eastAsia="en-US"/>
              </w:rPr>
              <w:t>, д.63</w:t>
            </w:r>
          </w:p>
        </w:tc>
      </w:tr>
      <w:tr w:rsidR="00CD27CD" w:rsidRPr="003134C3" w:rsidTr="00CD27CD">
        <w:trPr>
          <w:trHeight w:val="43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7CD" w:rsidRPr="009937FD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937FD">
              <w:rPr>
                <w:rFonts w:eastAsiaTheme="minorHAnsi"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7CD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ГБУ ТЦСО</w:t>
            </w:r>
            <w:r w:rsidRPr="003134C3">
              <w:rPr>
                <w:rFonts w:eastAsiaTheme="minorHAnsi"/>
                <w:color w:val="000000"/>
                <w:lang w:eastAsia="en-US"/>
              </w:rPr>
              <w:t xml:space="preserve">    "Алексеевский",</w:t>
            </w:r>
          </w:p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филиал "Бутырский"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Огородный проезд д.21</w:t>
            </w:r>
          </w:p>
        </w:tc>
      </w:tr>
      <w:tr w:rsidR="00CD27CD" w:rsidRPr="003134C3" w:rsidTr="00CD27CD">
        <w:trPr>
          <w:trHeight w:val="30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9937FD" w:rsidRDefault="00CD27CD" w:rsidP="00CD27CD">
            <w:pPr>
              <w:pStyle w:val="af6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937FD">
              <w:rPr>
                <w:rFonts w:eastAsiaTheme="minorHAnsi"/>
                <w:bCs/>
                <w:color w:val="000000"/>
                <w:lang w:eastAsia="en-US"/>
              </w:rPr>
              <w:t>Текущий ремонт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ГБУ Центр социальной помощи</w:t>
            </w:r>
          </w:p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семье и детям </w:t>
            </w:r>
            <w:r w:rsidRPr="003134C3">
              <w:rPr>
                <w:rFonts w:eastAsiaTheme="minorHAnsi"/>
                <w:color w:val="000000"/>
                <w:lang w:eastAsia="en-US"/>
              </w:rPr>
              <w:t>"Родник"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улица Добролюбова, д 29/16</w:t>
            </w:r>
          </w:p>
        </w:tc>
      </w:tr>
      <w:tr w:rsidR="00CD27CD" w:rsidRPr="003134C3" w:rsidTr="00CD27CD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CD27CD" w:rsidRDefault="00CD27CD" w:rsidP="00CD27CD">
            <w:pPr>
              <w:pStyle w:val="af6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D27CD">
              <w:rPr>
                <w:rFonts w:eastAsiaTheme="minorHAnsi"/>
                <w:bCs/>
                <w:color w:val="000000"/>
                <w:lang w:eastAsia="en-US"/>
              </w:rPr>
              <w:t>Текущий ремонт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ГБУ ТЦСО </w:t>
            </w:r>
            <w:r w:rsidRPr="003134C3">
              <w:rPr>
                <w:rFonts w:eastAsiaTheme="minorHAnsi"/>
                <w:color w:val="000000"/>
                <w:lang w:eastAsia="en-US"/>
              </w:rPr>
              <w:t>"Алексеевский",</w:t>
            </w:r>
          </w:p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филиал "Бутырский"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Огородный проезд д.21</w:t>
            </w:r>
          </w:p>
        </w:tc>
      </w:tr>
      <w:tr w:rsidR="00CD27CD" w:rsidRPr="003134C3" w:rsidTr="00CD27CD">
        <w:trPr>
          <w:trHeight w:val="2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CD27CD" w:rsidRDefault="00CD27CD" w:rsidP="00CD27CD">
            <w:pPr>
              <w:pStyle w:val="af6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D27CD">
              <w:rPr>
                <w:rFonts w:eastAsiaTheme="minorHAnsi"/>
                <w:bCs/>
                <w:color w:val="000000"/>
                <w:lang w:eastAsia="en-US"/>
              </w:rPr>
              <w:t>Закупка оборудования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ГБПОУ Колледж по подготовке социальных работников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ул.</w:t>
            </w:r>
            <w:r w:rsidRPr="003134C3">
              <w:rPr>
                <w:rFonts w:eastAsiaTheme="minorHAnsi"/>
                <w:color w:val="000000"/>
                <w:lang w:eastAsia="en-US"/>
              </w:rPr>
              <w:t xml:space="preserve"> Большая </w:t>
            </w:r>
            <w:proofErr w:type="spellStart"/>
            <w:r w:rsidRPr="003134C3">
              <w:rPr>
                <w:rFonts w:eastAsiaTheme="minorHAnsi"/>
                <w:color w:val="000000"/>
                <w:lang w:eastAsia="en-US"/>
              </w:rPr>
              <w:t>Новодмитровская</w:t>
            </w:r>
            <w:proofErr w:type="spellEnd"/>
            <w:r w:rsidRPr="003134C3">
              <w:rPr>
                <w:rFonts w:eastAsiaTheme="minorHAnsi"/>
                <w:color w:val="000000"/>
                <w:lang w:eastAsia="en-US"/>
              </w:rPr>
              <w:t>, д.63</w:t>
            </w:r>
          </w:p>
        </w:tc>
      </w:tr>
      <w:tr w:rsidR="00CD27CD" w:rsidRPr="003134C3" w:rsidTr="00CD27CD">
        <w:trPr>
          <w:trHeight w:val="42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CD27CD" w:rsidRDefault="00CD27CD" w:rsidP="00CD27CD">
            <w:pPr>
              <w:pStyle w:val="af6"/>
              <w:jc w:val="center"/>
            </w:pPr>
            <w:r w:rsidRPr="00CD27CD">
              <w:t>Обустройство входных групп жилых домов</w:t>
            </w:r>
          </w:p>
          <w:p w:rsidR="00CD27CD" w:rsidRPr="00CD27CD" w:rsidRDefault="00CD27CD" w:rsidP="00CD27CD">
            <w:pPr>
              <w:pStyle w:val="af6"/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</w:pPr>
          </w:p>
          <w:p w:rsidR="00CD27CD" w:rsidRPr="003134C3" w:rsidRDefault="00CD27CD" w:rsidP="00CD27CD">
            <w:pPr>
              <w:pStyle w:val="af6"/>
              <w:jc w:val="center"/>
            </w:pPr>
            <w:r w:rsidRPr="003134C3">
              <w:t>Многоквартирные дома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7CD" w:rsidRPr="003134C3" w:rsidRDefault="00CD27CD" w:rsidP="00CD27CD">
            <w:pPr>
              <w:pStyle w:val="af6"/>
              <w:jc w:val="center"/>
            </w:pPr>
            <w:r w:rsidRPr="003134C3">
              <w:t>ул. Яблочкова, д.25, к.3, подъезд 1</w:t>
            </w:r>
          </w:p>
          <w:p w:rsidR="00CD27CD" w:rsidRPr="003134C3" w:rsidRDefault="00CD27CD" w:rsidP="00CD27CD">
            <w:pPr>
              <w:pStyle w:val="af6"/>
              <w:jc w:val="center"/>
            </w:pPr>
            <w:r w:rsidRPr="003134C3">
              <w:t>ул. Яблочкова, д.25, к.2 подъезд 2</w:t>
            </w:r>
          </w:p>
          <w:p w:rsidR="00CD27CD" w:rsidRPr="003134C3" w:rsidRDefault="00CD27CD" w:rsidP="00CD27CD">
            <w:pPr>
              <w:pStyle w:val="af6"/>
              <w:jc w:val="center"/>
            </w:pPr>
            <w:r>
              <w:t xml:space="preserve">ул. </w:t>
            </w:r>
            <w:proofErr w:type="spellStart"/>
            <w:r>
              <w:t>Милашенкова</w:t>
            </w:r>
            <w:proofErr w:type="spellEnd"/>
            <w:r w:rsidRPr="003134C3">
              <w:t xml:space="preserve">, </w:t>
            </w:r>
            <w:r w:rsidR="007B213F">
              <w:t>д.</w:t>
            </w:r>
            <w:r w:rsidRPr="003134C3">
              <w:t>12а, подъезд 1</w:t>
            </w:r>
          </w:p>
        </w:tc>
      </w:tr>
    </w:tbl>
    <w:p w:rsidR="00162FED" w:rsidRDefault="006741FB" w:rsidP="003134C3">
      <w:pPr>
        <w:pStyle w:val="af6"/>
      </w:pPr>
      <w:bookmarkStart w:id="8" w:name="_Toc505072406"/>
      <w:r w:rsidRPr="003134C3">
        <w:lastRenderedPageBreak/>
        <w:t>4</w:t>
      </w:r>
      <w:r w:rsidR="00162FED" w:rsidRPr="003134C3">
        <w:t>. Культура</w:t>
      </w:r>
      <w:bookmarkEnd w:id="8"/>
    </w:p>
    <w:p w:rsidR="00CD27CD" w:rsidRPr="003134C3" w:rsidRDefault="00CD27CD" w:rsidP="003134C3">
      <w:pPr>
        <w:pStyle w:val="af6"/>
      </w:pP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276"/>
      </w:tblGrid>
      <w:tr w:rsidR="00527C0E" w:rsidRPr="003134C3" w:rsidTr="00585F6C">
        <w:trPr>
          <w:trHeight w:val="294"/>
        </w:trPr>
        <w:tc>
          <w:tcPr>
            <w:tcW w:w="6804" w:type="dxa"/>
            <w:vMerge w:val="restart"/>
            <w:shd w:val="clear" w:color="auto" w:fill="auto"/>
            <w:vAlign w:val="center"/>
          </w:tcPr>
          <w:p w:rsidR="00527C0E" w:rsidRPr="00CD27CD" w:rsidRDefault="00527C0E" w:rsidP="00CD27CD">
            <w:pPr>
              <w:pStyle w:val="af6"/>
              <w:ind w:firstLine="0"/>
              <w:jc w:val="left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D27CD" w:rsidRDefault="00527C0E" w:rsidP="00585F6C">
            <w:pPr>
              <w:pStyle w:val="af6"/>
              <w:ind w:left="-108" w:right="-108" w:firstLine="0"/>
              <w:jc w:val="center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Всего</w:t>
            </w:r>
          </w:p>
          <w:p w:rsidR="00527C0E" w:rsidRPr="00CD27CD" w:rsidRDefault="00585F6C" w:rsidP="00CD27CD">
            <w:pPr>
              <w:pStyle w:val="af6"/>
              <w:ind w:firstLine="0"/>
              <w:jc w:val="center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 xml:space="preserve">по </w:t>
            </w:r>
            <w:r w:rsidR="00D15D5E" w:rsidRPr="00CD27CD">
              <w:rPr>
                <w:rFonts w:eastAsia="Calibri"/>
                <w:snapToGrid w:val="0"/>
              </w:rPr>
              <w:t>району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C0E" w:rsidRPr="00CD27CD" w:rsidRDefault="00527C0E" w:rsidP="00CD27CD">
            <w:pPr>
              <w:pStyle w:val="af6"/>
              <w:ind w:firstLine="0"/>
              <w:jc w:val="center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Район</w:t>
            </w:r>
          </w:p>
        </w:tc>
      </w:tr>
      <w:tr w:rsidR="00D15D5E" w:rsidRPr="003134C3" w:rsidTr="00585F6C">
        <w:trPr>
          <w:cantSplit/>
          <w:trHeight w:val="270"/>
        </w:trPr>
        <w:tc>
          <w:tcPr>
            <w:tcW w:w="6804" w:type="dxa"/>
            <w:vMerge/>
            <w:shd w:val="clear" w:color="auto" w:fill="auto"/>
            <w:vAlign w:val="center"/>
          </w:tcPr>
          <w:p w:rsidR="00D15D5E" w:rsidRPr="00CD27CD" w:rsidRDefault="00D15D5E" w:rsidP="003134C3">
            <w:pPr>
              <w:pStyle w:val="af6"/>
              <w:jc w:val="left"/>
              <w:rPr>
                <w:rFonts w:eastAsia="Calibri"/>
                <w:snapToGrid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5D5E" w:rsidRPr="00CD27CD" w:rsidRDefault="00D15D5E" w:rsidP="00CD27CD">
            <w:pPr>
              <w:pStyle w:val="af6"/>
              <w:jc w:val="center"/>
              <w:rPr>
                <w:rFonts w:eastAsia="Calibri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D15D5E" w:rsidRPr="00CD27CD" w:rsidRDefault="00D15D5E" w:rsidP="00585F6C">
            <w:pPr>
              <w:pStyle w:val="af6"/>
              <w:ind w:right="-108" w:firstLine="0"/>
              <w:jc w:val="center"/>
              <w:rPr>
                <w:rFonts w:eastAsia="Calibri"/>
                <w:snapToGrid w:val="0"/>
                <w:lang w:eastAsia="en-US"/>
              </w:rPr>
            </w:pPr>
            <w:r w:rsidRPr="00CD27CD">
              <w:rPr>
                <w:rFonts w:eastAsia="Calibri"/>
                <w:snapToGrid w:val="0"/>
                <w:lang w:eastAsia="en-US"/>
              </w:rPr>
              <w:t>Бутырский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 xml:space="preserve">Количество учреждений, в </w:t>
            </w:r>
            <w:proofErr w:type="spellStart"/>
            <w:r w:rsidRPr="003134C3">
              <w:rPr>
                <w:rFonts w:eastAsia="Calibri"/>
              </w:rPr>
              <w:t>т.ч</w:t>
            </w:r>
            <w:proofErr w:type="spellEnd"/>
            <w:r w:rsidRPr="003134C3">
              <w:rPr>
                <w:rFonts w:eastAsia="Calibri"/>
              </w:rPr>
              <w:t>.:</w:t>
            </w:r>
          </w:p>
        </w:tc>
        <w:tc>
          <w:tcPr>
            <w:tcW w:w="1276" w:type="dxa"/>
            <w:vAlign w:val="center"/>
          </w:tcPr>
          <w:p w:rsidR="00D15D5E" w:rsidRPr="003134C3" w:rsidRDefault="00E452AD" w:rsidP="00CD27CD">
            <w:pPr>
              <w:pStyle w:val="af6"/>
              <w:ind w:firstLine="0"/>
              <w:jc w:val="center"/>
            </w:pPr>
            <w:r w:rsidRPr="003134C3">
              <w:t>9</w:t>
            </w:r>
          </w:p>
        </w:tc>
        <w:tc>
          <w:tcPr>
            <w:tcW w:w="1276" w:type="dxa"/>
            <w:vAlign w:val="center"/>
          </w:tcPr>
          <w:p w:rsidR="00D15D5E" w:rsidRPr="003134C3" w:rsidRDefault="00E452AD" w:rsidP="00CD27CD">
            <w:pPr>
              <w:pStyle w:val="af6"/>
              <w:ind w:firstLine="0"/>
              <w:jc w:val="center"/>
            </w:pPr>
            <w:r w:rsidRPr="003134C3">
              <w:t>9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библиотеки</w:t>
            </w:r>
          </w:p>
        </w:tc>
        <w:tc>
          <w:tcPr>
            <w:tcW w:w="1276" w:type="dxa"/>
            <w:vAlign w:val="center"/>
          </w:tcPr>
          <w:p w:rsidR="00D15D5E" w:rsidRPr="003134C3" w:rsidRDefault="00E452AD" w:rsidP="00CD27CD">
            <w:pPr>
              <w:pStyle w:val="af6"/>
              <w:ind w:firstLine="0"/>
              <w:jc w:val="center"/>
            </w:pPr>
            <w:r w:rsidRPr="003134C3">
              <w:t>1</w:t>
            </w:r>
          </w:p>
        </w:tc>
        <w:tc>
          <w:tcPr>
            <w:tcW w:w="1276" w:type="dxa"/>
            <w:vAlign w:val="center"/>
          </w:tcPr>
          <w:p w:rsidR="00D15D5E" w:rsidRPr="003134C3" w:rsidRDefault="00E452AD" w:rsidP="00CD27CD">
            <w:pPr>
              <w:pStyle w:val="af6"/>
              <w:ind w:firstLine="0"/>
              <w:jc w:val="center"/>
            </w:pPr>
            <w:r w:rsidRPr="003134C3">
              <w:t>1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клубные учреждения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0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0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учреждения доп. образования (ДМШ, ДХШ, ДШИ)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2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2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учреждения среднего и высшего профессионального образования</w:t>
            </w:r>
          </w:p>
        </w:tc>
        <w:tc>
          <w:tcPr>
            <w:tcW w:w="1276" w:type="dxa"/>
            <w:vAlign w:val="center"/>
          </w:tcPr>
          <w:p w:rsidR="00D15D5E" w:rsidRPr="003134C3" w:rsidRDefault="00E452AD" w:rsidP="00CD27CD">
            <w:pPr>
              <w:pStyle w:val="af6"/>
              <w:ind w:firstLine="0"/>
              <w:jc w:val="center"/>
            </w:pPr>
            <w:r w:rsidRPr="003134C3">
              <w:t>4</w:t>
            </w:r>
          </w:p>
        </w:tc>
        <w:tc>
          <w:tcPr>
            <w:tcW w:w="1276" w:type="dxa"/>
            <w:vAlign w:val="center"/>
          </w:tcPr>
          <w:p w:rsidR="00D15D5E" w:rsidRPr="003134C3" w:rsidRDefault="00E452AD" w:rsidP="00CD27CD">
            <w:pPr>
              <w:pStyle w:val="af6"/>
              <w:ind w:firstLine="0"/>
              <w:jc w:val="center"/>
            </w:pPr>
            <w:r w:rsidRPr="003134C3">
              <w:t>4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выставочные залы, музеи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0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0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концертные организации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0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0</w:t>
            </w:r>
          </w:p>
        </w:tc>
      </w:tr>
      <w:tr w:rsidR="00D15D5E" w:rsidRPr="003134C3" w:rsidTr="00585F6C">
        <w:trPr>
          <w:trHeight w:val="122"/>
        </w:trPr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театры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1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</w:pPr>
            <w:r w:rsidRPr="003134C3">
              <w:t>1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кинотеатры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0</w:t>
            </w:r>
          </w:p>
        </w:tc>
      </w:tr>
      <w:tr w:rsidR="00D15D5E" w:rsidRPr="003134C3" w:rsidTr="00585F6C">
        <w:tc>
          <w:tcPr>
            <w:tcW w:w="6804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left"/>
              <w:rPr>
                <w:rFonts w:eastAsia="Calibri"/>
              </w:rPr>
            </w:pPr>
            <w:r w:rsidRPr="003134C3">
              <w:rPr>
                <w:rFonts w:eastAsia="Calibri"/>
              </w:rPr>
              <w:t>парк культуры и отдыха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15D5E" w:rsidRPr="003134C3" w:rsidRDefault="00D15D5E" w:rsidP="00CD27CD">
            <w:pPr>
              <w:pStyle w:val="af6"/>
              <w:ind w:firstLine="0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1</w:t>
            </w:r>
          </w:p>
        </w:tc>
      </w:tr>
    </w:tbl>
    <w:p w:rsidR="00B11DC8" w:rsidRPr="003134C3" w:rsidRDefault="00B11DC8" w:rsidP="003134C3">
      <w:pPr>
        <w:pStyle w:val="af6"/>
        <w:rPr>
          <w:lang w:eastAsia="en-US"/>
        </w:rPr>
      </w:pPr>
    </w:p>
    <w:p w:rsidR="00BE5217" w:rsidRPr="003134C3" w:rsidRDefault="00BE5217" w:rsidP="003134C3">
      <w:pPr>
        <w:pStyle w:val="af6"/>
      </w:pPr>
      <w:bookmarkStart w:id="9" w:name="_Toc505072407"/>
      <w:bookmarkStart w:id="10" w:name="_Toc505072408"/>
      <w:r w:rsidRPr="003134C3">
        <w:rPr>
          <w:lang w:val="en-US"/>
        </w:rPr>
        <w:t>5</w:t>
      </w:r>
      <w:r w:rsidRPr="003134C3">
        <w:t>. Жилищная политика</w:t>
      </w:r>
      <w:bookmarkEnd w:id="9"/>
    </w:p>
    <w:p w:rsidR="00BE5217" w:rsidRPr="003134C3" w:rsidRDefault="00BE5217" w:rsidP="003134C3">
      <w:pPr>
        <w:pStyle w:val="af6"/>
        <w:rPr>
          <w:lang w:eastAsia="en-US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6"/>
        <w:gridCol w:w="1134"/>
        <w:gridCol w:w="1276"/>
      </w:tblGrid>
      <w:tr w:rsidR="003134C3" w:rsidRPr="003134C3" w:rsidTr="00585F6C">
        <w:trPr>
          <w:trHeight w:val="58"/>
          <w:tblHeader/>
        </w:trPr>
        <w:tc>
          <w:tcPr>
            <w:tcW w:w="6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34C3" w:rsidRPr="00CD27CD" w:rsidRDefault="003134C3" w:rsidP="003134C3">
            <w:pPr>
              <w:pStyle w:val="af6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7CD" w:rsidRDefault="003134C3" w:rsidP="00DE4B6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Всего</w:t>
            </w:r>
          </w:p>
          <w:p w:rsidR="003134C3" w:rsidRPr="00CD27CD" w:rsidRDefault="003134C3" w:rsidP="00DE4B6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C3" w:rsidRPr="00CD27CD" w:rsidRDefault="003134C3" w:rsidP="00DE4B6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Район</w:t>
            </w:r>
          </w:p>
        </w:tc>
      </w:tr>
      <w:tr w:rsidR="003134C3" w:rsidRPr="003134C3" w:rsidTr="00585F6C">
        <w:trPr>
          <w:cantSplit/>
          <w:trHeight w:val="108"/>
          <w:tblHeader/>
        </w:trPr>
        <w:tc>
          <w:tcPr>
            <w:tcW w:w="69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4C3" w:rsidRPr="00CD27CD" w:rsidRDefault="003134C3" w:rsidP="003134C3">
            <w:pPr>
              <w:pStyle w:val="af6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C3" w:rsidRPr="00CD27CD" w:rsidRDefault="003134C3" w:rsidP="00DE4B66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C3" w:rsidRPr="00CD27CD" w:rsidRDefault="003134C3" w:rsidP="00DE4B6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CD27CD">
              <w:rPr>
                <w:rFonts w:eastAsia="Calibri"/>
                <w:snapToGrid w:val="0"/>
              </w:rPr>
              <w:t>Бутырский</w:t>
            </w:r>
          </w:p>
        </w:tc>
      </w:tr>
      <w:tr w:rsidR="003134C3" w:rsidRPr="003134C3" w:rsidTr="00585F6C">
        <w:trPr>
          <w:trHeight w:val="263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 xml:space="preserve">Общая площадь жилищного фонда, </w:t>
            </w:r>
            <w:proofErr w:type="spellStart"/>
            <w:r w:rsidRPr="003134C3">
              <w:t>тыс.кв.м</w:t>
            </w:r>
            <w:proofErr w:type="spellEnd"/>
            <w:r w:rsidRPr="003134C3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4C3" w:rsidRPr="003134C3" w:rsidRDefault="003134C3" w:rsidP="00DE4B6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4C3" w:rsidRPr="003134C3" w:rsidRDefault="003134C3" w:rsidP="00DE4B6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1236,3</w:t>
            </w:r>
          </w:p>
        </w:tc>
      </w:tr>
      <w:tr w:rsidR="003134C3" w:rsidRPr="003134C3" w:rsidTr="00CD27CD">
        <w:trPr>
          <w:trHeight w:val="352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 xml:space="preserve">Обеспеченность населения </w:t>
            </w:r>
            <w:proofErr w:type="gramStart"/>
            <w:r w:rsidRPr="003134C3">
              <w:t>общей  площадью</w:t>
            </w:r>
            <w:proofErr w:type="gramEnd"/>
            <w:r w:rsidRPr="003134C3">
              <w:t xml:space="preserve"> жилых помещений, </w:t>
            </w:r>
            <w:proofErr w:type="spellStart"/>
            <w:r w:rsidRPr="003134C3">
              <w:t>кв.м</w:t>
            </w:r>
            <w:proofErr w:type="spellEnd"/>
            <w:r w:rsidRPr="003134C3">
              <w:t xml:space="preserve">/чел.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4C3" w:rsidRPr="003134C3" w:rsidRDefault="003134C3" w:rsidP="00DE4B6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4C3" w:rsidRPr="003134C3" w:rsidRDefault="003134C3" w:rsidP="00DE4B6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17,58</w:t>
            </w:r>
          </w:p>
        </w:tc>
      </w:tr>
      <w:tr w:rsidR="003134C3" w:rsidRPr="003134C3" w:rsidTr="00DE4B66">
        <w:trPr>
          <w:trHeight w:val="105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4C3" w:rsidRPr="003134C3" w:rsidRDefault="003134C3" w:rsidP="003134C3">
            <w:pPr>
              <w:pStyle w:val="af6"/>
            </w:pPr>
            <w:r w:rsidRPr="003134C3">
              <w:t>Количество очередников на предоставление жилья чел. (семей)*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4C3" w:rsidRPr="003134C3" w:rsidRDefault="003134C3" w:rsidP="00DE4B66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4C3" w:rsidRPr="003134C3" w:rsidRDefault="003134C3" w:rsidP="00DE4B66">
            <w:pPr>
              <w:pStyle w:val="af6"/>
              <w:jc w:val="center"/>
              <w:rPr>
                <w:rFonts w:eastAsia="Calibri"/>
              </w:rPr>
            </w:pPr>
          </w:p>
        </w:tc>
      </w:tr>
    </w:tbl>
    <w:p w:rsidR="00BE5217" w:rsidRPr="003134C3" w:rsidRDefault="00BE5217" w:rsidP="003134C3">
      <w:pPr>
        <w:pStyle w:val="af6"/>
      </w:pPr>
    </w:p>
    <w:p w:rsidR="00BE5217" w:rsidRDefault="00BE5217" w:rsidP="003134C3">
      <w:pPr>
        <w:pStyle w:val="af6"/>
      </w:pPr>
      <w:r w:rsidRPr="003134C3">
        <w:t xml:space="preserve">Количество домов, подлежащих сносу, ед., </w:t>
      </w:r>
      <w:proofErr w:type="spellStart"/>
      <w:r w:rsidRPr="003134C3">
        <w:t>тыс.кв.м</w:t>
      </w:r>
      <w:proofErr w:type="spellEnd"/>
    </w:p>
    <w:p w:rsidR="00DE4B66" w:rsidRPr="003134C3" w:rsidRDefault="00DE4B66" w:rsidP="003134C3">
      <w:pPr>
        <w:pStyle w:val="af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61"/>
      </w:tblGrid>
      <w:tr w:rsidR="00BE5217" w:rsidRPr="003134C3" w:rsidTr="00DE11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Количество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Площадь</w:t>
            </w:r>
          </w:p>
        </w:tc>
      </w:tr>
      <w:tr w:rsidR="00BE5217" w:rsidRPr="003134C3" w:rsidTr="00DE11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12,2</w:t>
            </w:r>
          </w:p>
        </w:tc>
      </w:tr>
    </w:tbl>
    <w:p w:rsidR="00BE5217" w:rsidRPr="003134C3" w:rsidRDefault="00BE5217" w:rsidP="003134C3">
      <w:pPr>
        <w:pStyle w:val="af6"/>
      </w:pPr>
    </w:p>
    <w:p w:rsidR="00DE4B66" w:rsidRDefault="00BE5217" w:rsidP="003134C3">
      <w:pPr>
        <w:pStyle w:val="af6"/>
      </w:pPr>
      <w:r w:rsidRPr="003134C3">
        <w:t xml:space="preserve">Жилищное строительство </w:t>
      </w:r>
    </w:p>
    <w:p w:rsidR="00BE5217" w:rsidRDefault="00BE5217" w:rsidP="003134C3">
      <w:pPr>
        <w:pStyle w:val="af6"/>
      </w:pPr>
      <w:r w:rsidRPr="003134C3">
        <w:t>(в том числе строительство домов для целей переселения домов «сносимых серий»)</w:t>
      </w:r>
    </w:p>
    <w:p w:rsidR="00DE4B66" w:rsidRPr="003134C3" w:rsidRDefault="00DE4B66" w:rsidP="003134C3">
      <w:pPr>
        <w:pStyle w:val="af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61"/>
      </w:tblGrid>
      <w:tr w:rsidR="00BE5217" w:rsidRPr="003134C3" w:rsidTr="00DE11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Количество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Площадь</w:t>
            </w:r>
          </w:p>
        </w:tc>
      </w:tr>
      <w:tr w:rsidR="00BE5217" w:rsidRPr="003134C3" w:rsidTr="00DE11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23,9</w:t>
            </w:r>
          </w:p>
        </w:tc>
      </w:tr>
    </w:tbl>
    <w:p w:rsidR="00BE5217" w:rsidRPr="003134C3" w:rsidRDefault="00BE5217" w:rsidP="003134C3">
      <w:pPr>
        <w:pStyle w:val="af6"/>
      </w:pPr>
    </w:p>
    <w:p w:rsidR="00DE4B66" w:rsidRDefault="00BE5217" w:rsidP="003134C3">
      <w:pPr>
        <w:pStyle w:val="af6"/>
      </w:pPr>
      <w:r w:rsidRPr="003134C3">
        <w:t xml:space="preserve">Ввод в эксплуатацию </w:t>
      </w:r>
    </w:p>
    <w:p w:rsidR="00BE5217" w:rsidRDefault="00BE5217" w:rsidP="003134C3">
      <w:pPr>
        <w:pStyle w:val="af6"/>
      </w:pPr>
      <w:r w:rsidRPr="003134C3">
        <w:t>(в том числе строительство домов для целей переселения домов «сносимых серий»)</w:t>
      </w:r>
    </w:p>
    <w:p w:rsidR="00DE4B66" w:rsidRPr="00B17E13" w:rsidRDefault="00DE4B66" w:rsidP="003134C3">
      <w:pPr>
        <w:pStyle w:val="af6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61"/>
      </w:tblGrid>
      <w:tr w:rsidR="00BE5217" w:rsidRPr="003134C3" w:rsidTr="00DE11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Количество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BE5217" w:rsidP="00DE4B66">
            <w:pPr>
              <w:pStyle w:val="af6"/>
              <w:jc w:val="center"/>
            </w:pPr>
            <w:r w:rsidRPr="00DE4B66">
              <w:t>Площадь</w:t>
            </w:r>
          </w:p>
        </w:tc>
      </w:tr>
      <w:tr w:rsidR="00BE5217" w:rsidRPr="003134C3" w:rsidTr="00DE11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FA1DD6" w:rsidP="00DE4B66">
            <w:pPr>
              <w:pStyle w:val="af6"/>
              <w:jc w:val="center"/>
            </w:pPr>
            <w:r w:rsidRPr="00DE4B66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7" w:rsidRPr="00DE4B66" w:rsidRDefault="00FA1DD6" w:rsidP="00DE4B66">
            <w:pPr>
              <w:pStyle w:val="af6"/>
              <w:jc w:val="center"/>
            </w:pPr>
            <w:r w:rsidRPr="00DE4B66">
              <w:t>0</w:t>
            </w:r>
          </w:p>
        </w:tc>
      </w:tr>
    </w:tbl>
    <w:p w:rsidR="00BE5217" w:rsidRPr="003134C3" w:rsidRDefault="00BE5217" w:rsidP="003134C3">
      <w:pPr>
        <w:pStyle w:val="af6"/>
      </w:pPr>
    </w:p>
    <w:p w:rsidR="00BE5217" w:rsidRDefault="00BE5217" w:rsidP="003134C3">
      <w:pPr>
        <w:pStyle w:val="af6"/>
      </w:pPr>
      <w:r w:rsidRPr="003134C3">
        <w:t>Адресный перечень объектов на 2018 год</w:t>
      </w:r>
    </w:p>
    <w:p w:rsidR="00DE4B66" w:rsidRPr="00B17E13" w:rsidRDefault="00DE4B66" w:rsidP="003134C3">
      <w:pPr>
        <w:pStyle w:val="af6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3969"/>
      </w:tblGrid>
      <w:tr w:rsidR="00DE1191" w:rsidRPr="003134C3" w:rsidTr="00DE1191">
        <w:tc>
          <w:tcPr>
            <w:tcW w:w="1843" w:type="dxa"/>
            <w:shd w:val="clear" w:color="auto" w:fill="auto"/>
          </w:tcPr>
          <w:p w:rsidR="00DE1191" w:rsidRPr="00DE4B66" w:rsidRDefault="00DE1191" w:rsidP="00DE4B66">
            <w:pPr>
              <w:pStyle w:val="af6"/>
              <w:jc w:val="center"/>
            </w:pPr>
            <w:r w:rsidRPr="00DE4B66">
              <w:t>Вид работ</w:t>
            </w:r>
          </w:p>
        </w:tc>
        <w:tc>
          <w:tcPr>
            <w:tcW w:w="1843" w:type="dxa"/>
            <w:shd w:val="clear" w:color="auto" w:fill="auto"/>
          </w:tcPr>
          <w:p w:rsidR="00DE1191" w:rsidRPr="00DE4B66" w:rsidRDefault="00DE1191" w:rsidP="00DE4B66">
            <w:pPr>
              <w:pStyle w:val="af6"/>
              <w:jc w:val="center"/>
            </w:pPr>
            <w:r w:rsidRPr="00DE4B66">
              <w:t>Район</w:t>
            </w:r>
          </w:p>
        </w:tc>
        <w:tc>
          <w:tcPr>
            <w:tcW w:w="1701" w:type="dxa"/>
            <w:shd w:val="clear" w:color="auto" w:fill="auto"/>
          </w:tcPr>
          <w:p w:rsidR="00DE1191" w:rsidRPr="00DE4B66" w:rsidRDefault="00DE1191" w:rsidP="00DE4B66">
            <w:pPr>
              <w:pStyle w:val="af6"/>
              <w:jc w:val="center"/>
            </w:pPr>
            <w:r w:rsidRPr="00DE4B66">
              <w:t>Объект</w:t>
            </w:r>
          </w:p>
        </w:tc>
        <w:tc>
          <w:tcPr>
            <w:tcW w:w="3969" w:type="dxa"/>
            <w:shd w:val="clear" w:color="auto" w:fill="auto"/>
          </w:tcPr>
          <w:p w:rsidR="00DE1191" w:rsidRPr="00DE4B66" w:rsidRDefault="00DE1191" w:rsidP="00DE4B66">
            <w:pPr>
              <w:pStyle w:val="af6"/>
              <w:jc w:val="center"/>
            </w:pPr>
            <w:r w:rsidRPr="00DE4B66">
              <w:t>Адрес</w:t>
            </w:r>
          </w:p>
        </w:tc>
      </w:tr>
      <w:tr w:rsidR="00DE1191" w:rsidRPr="003134C3" w:rsidTr="00DE1191"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</w:pPr>
            <w:r w:rsidRPr="003134C3">
              <w:t>Строительство</w:t>
            </w:r>
          </w:p>
        </w:tc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</w:pPr>
            <w:r w:rsidRPr="003134C3">
              <w:t>Бутырский</w:t>
            </w:r>
          </w:p>
        </w:tc>
        <w:tc>
          <w:tcPr>
            <w:tcW w:w="1701" w:type="dxa"/>
            <w:shd w:val="clear" w:color="auto" w:fill="auto"/>
          </w:tcPr>
          <w:p w:rsidR="00DE1191" w:rsidRPr="003134C3" w:rsidRDefault="00DE1191" w:rsidP="003134C3">
            <w:pPr>
              <w:pStyle w:val="af6"/>
            </w:pPr>
            <w:r w:rsidRPr="003134C3">
              <w:t>Жилой дом</w:t>
            </w:r>
          </w:p>
        </w:tc>
        <w:tc>
          <w:tcPr>
            <w:tcW w:w="3969" w:type="dxa"/>
            <w:shd w:val="clear" w:color="auto" w:fill="auto"/>
          </w:tcPr>
          <w:p w:rsidR="00DE1191" w:rsidRPr="003134C3" w:rsidRDefault="00DE1191" w:rsidP="003134C3">
            <w:pPr>
              <w:pStyle w:val="af6"/>
            </w:pPr>
            <w:r w:rsidRPr="003134C3">
              <w:t xml:space="preserve">Бутырский, </w:t>
            </w:r>
            <w:proofErr w:type="spellStart"/>
            <w:r w:rsidRPr="003134C3">
              <w:t>мкр</w:t>
            </w:r>
            <w:proofErr w:type="spellEnd"/>
            <w:r w:rsidRPr="003134C3">
              <w:t>. 78, корп. 66</w:t>
            </w:r>
          </w:p>
        </w:tc>
      </w:tr>
      <w:tr w:rsidR="00DE1191" w:rsidRPr="003134C3" w:rsidTr="00DE1191"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t>Снос</w:t>
            </w:r>
          </w:p>
        </w:tc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Бутырский</w:t>
            </w:r>
          </w:p>
        </w:tc>
        <w:tc>
          <w:tcPr>
            <w:tcW w:w="1701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Жилой дом</w:t>
            </w:r>
          </w:p>
        </w:tc>
        <w:tc>
          <w:tcPr>
            <w:tcW w:w="3969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ул. Яблочкова, д.22, корп.1</w:t>
            </w:r>
          </w:p>
        </w:tc>
      </w:tr>
      <w:tr w:rsidR="00DE1191" w:rsidRPr="003134C3" w:rsidTr="00DE1191"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t>Снос</w:t>
            </w:r>
          </w:p>
        </w:tc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Бутырский</w:t>
            </w:r>
          </w:p>
        </w:tc>
        <w:tc>
          <w:tcPr>
            <w:tcW w:w="1701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Жилой дом</w:t>
            </w:r>
          </w:p>
        </w:tc>
        <w:tc>
          <w:tcPr>
            <w:tcW w:w="3969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ул. Яблочкова, д.22, корп.2</w:t>
            </w:r>
          </w:p>
        </w:tc>
      </w:tr>
      <w:tr w:rsidR="00DE1191" w:rsidRPr="003134C3" w:rsidTr="00DE1191"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t>Снос</w:t>
            </w:r>
          </w:p>
        </w:tc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Бутырский</w:t>
            </w:r>
          </w:p>
        </w:tc>
        <w:tc>
          <w:tcPr>
            <w:tcW w:w="1701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Жилой дом</w:t>
            </w:r>
          </w:p>
        </w:tc>
        <w:tc>
          <w:tcPr>
            <w:tcW w:w="3969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ул. Яблочкова, д.22, корп.3</w:t>
            </w:r>
          </w:p>
        </w:tc>
      </w:tr>
      <w:tr w:rsidR="00DE1191" w:rsidRPr="003134C3" w:rsidTr="00DE1191"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t>Снос</w:t>
            </w:r>
          </w:p>
        </w:tc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Бутырский</w:t>
            </w:r>
          </w:p>
        </w:tc>
        <w:tc>
          <w:tcPr>
            <w:tcW w:w="1701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Жилой дом</w:t>
            </w:r>
          </w:p>
        </w:tc>
        <w:tc>
          <w:tcPr>
            <w:tcW w:w="3969" w:type="dxa"/>
            <w:shd w:val="clear" w:color="auto" w:fill="auto"/>
          </w:tcPr>
          <w:p w:rsidR="00DE1191" w:rsidRPr="003134C3" w:rsidRDefault="007B213F" w:rsidP="003134C3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DE1191" w:rsidRPr="003134C3">
              <w:rPr>
                <w:lang w:eastAsia="en-US"/>
              </w:rPr>
              <w:t xml:space="preserve">л. </w:t>
            </w:r>
            <w:proofErr w:type="spellStart"/>
            <w:r w:rsidR="00DE1191" w:rsidRPr="003134C3">
              <w:rPr>
                <w:lang w:eastAsia="en-US"/>
              </w:rPr>
              <w:t>Милашенкова</w:t>
            </w:r>
            <w:proofErr w:type="spellEnd"/>
            <w:r w:rsidR="00DE1191" w:rsidRPr="003134C3">
              <w:rPr>
                <w:lang w:eastAsia="en-US"/>
              </w:rPr>
              <w:t>, д. 7, корп.3</w:t>
            </w:r>
          </w:p>
        </w:tc>
      </w:tr>
      <w:tr w:rsidR="00DE1191" w:rsidRPr="003134C3" w:rsidTr="00DE1191"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t>Снос</w:t>
            </w:r>
          </w:p>
        </w:tc>
        <w:tc>
          <w:tcPr>
            <w:tcW w:w="1843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Бутырский</w:t>
            </w:r>
          </w:p>
        </w:tc>
        <w:tc>
          <w:tcPr>
            <w:tcW w:w="1701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Жилой дом</w:t>
            </w:r>
          </w:p>
        </w:tc>
        <w:tc>
          <w:tcPr>
            <w:tcW w:w="3969" w:type="dxa"/>
            <w:shd w:val="clear" w:color="auto" w:fill="auto"/>
          </w:tcPr>
          <w:p w:rsidR="00DE1191" w:rsidRPr="003134C3" w:rsidRDefault="00DE1191" w:rsidP="003134C3">
            <w:pPr>
              <w:pStyle w:val="af6"/>
              <w:rPr>
                <w:lang w:eastAsia="en-US"/>
              </w:rPr>
            </w:pPr>
            <w:r w:rsidRPr="003134C3">
              <w:rPr>
                <w:lang w:eastAsia="en-US"/>
              </w:rPr>
              <w:t>ул. Добролюбова вл., 17</w:t>
            </w:r>
          </w:p>
        </w:tc>
      </w:tr>
    </w:tbl>
    <w:p w:rsidR="008B4AB0" w:rsidRPr="003134C3" w:rsidRDefault="003A0B05" w:rsidP="003134C3">
      <w:pPr>
        <w:pStyle w:val="af6"/>
      </w:pPr>
      <w:r w:rsidRPr="003134C3">
        <w:lastRenderedPageBreak/>
        <w:t>6</w:t>
      </w:r>
      <w:r w:rsidR="008B4AB0" w:rsidRPr="003134C3">
        <w:t>. Спорт</w:t>
      </w:r>
      <w:bookmarkEnd w:id="10"/>
    </w:p>
    <w:p w:rsidR="008B4AB0" w:rsidRPr="003134C3" w:rsidRDefault="003A0B05" w:rsidP="003134C3">
      <w:pPr>
        <w:pStyle w:val="af6"/>
      </w:pPr>
      <w:bookmarkStart w:id="11" w:name="_Toc505072409"/>
      <w:r w:rsidRPr="003134C3">
        <w:t>6</w:t>
      </w:r>
      <w:r w:rsidR="008B4AB0" w:rsidRPr="003134C3">
        <w:t>.1. Спортивные сооружения</w:t>
      </w:r>
      <w:bookmarkEnd w:id="11"/>
    </w:p>
    <w:p w:rsidR="00B11DC8" w:rsidRPr="003134C3" w:rsidRDefault="00B11DC8" w:rsidP="003134C3">
      <w:pPr>
        <w:pStyle w:val="af6"/>
        <w:rPr>
          <w:lang w:eastAsia="en-US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6"/>
        <w:gridCol w:w="1134"/>
        <w:gridCol w:w="1276"/>
      </w:tblGrid>
      <w:tr w:rsidR="00B11DC8" w:rsidRPr="003134C3" w:rsidTr="00B17E13">
        <w:trPr>
          <w:trHeight w:val="157"/>
          <w:tblHeader/>
        </w:trPr>
        <w:tc>
          <w:tcPr>
            <w:tcW w:w="6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DC8" w:rsidRPr="00B17E13" w:rsidRDefault="00B11DC8" w:rsidP="003134C3">
            <w:pPr>
              <w:pStyle w:val="af6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E13" w:rsidRDefault="00B11DC8" w:rsidP="00B17E13">
            <w:pPr>
              <w:pStyle w:val="af6"/>
              <w:ind w:left="-30" w:firstLine="30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Всего</w:t>
            </w:r>
          </w:p>
          <w:p w:rsidR="00B11DC8" w:rsidRPr="00B17E13" w:rsidRDefault="00B11DC8" w:rsidP="00B17E1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 xml:space="preserve">по </w:t>
            </w:r>
            <w:r w:rsidR="00D15D5E" w:rsidRPr="00B17E13">
              <w:rPr>
                <w:rFonts w:eastAsia="Calibri"/>
                <w:snapToGrid w:val="0"/>
              </w:rPr>
              <w:t>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B17E1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Район</w:t>
            </w:r>
          </w:p>
        </w:tc>
      </w:tr>
      <w:tr w:rsidR="00D15D5E" w:rsidRPr="003134C3" w:rsidTr="00B17E13">
        <w:trPr>
          <w:cantSplit/>
          <w:trHeight w:val="70"/>
          <w:tblHeader/>
        </w:trPr>
        <w:tc>
          <w:tcPr>
            <w:tcW w:w="6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D15D5E" w:rsidP="003134C3">
            <w:pPr>
              <w:pStyle w:val="af6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D15D5E" w:rsidP="00B17E13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D15D5E" w:rsidP="00B17E1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Бутырский</w:t>
            </w:r>
          </w:p>
        </w:tc>
      </w:tr>
      <w:tr w:rsidR="00D15D5E" w:rsidRPr="003134C3" w:rsidTr="00B17E13">
        <w:trPr>
          <w:trHeight w:val="145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3134C3" w:rsidRDefault="00D15D5E" w:rsidP="003134C3">
            <w:pPr>
              <w:pStyle w:val="af6"/>
            </w:pPr>
            <w:r w:rsidRPr="003134C3">
              <w:t xml:space="preserve">Спортивные залы,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14</w:t>
            </w:r>
          </w:p>
        </w:tc>
      </w:tr>
      <w:tr w:rsidR="00D15D5E" w:rsidRPr="003134C3" w:rsidTr="00B17E13">
        <w:trPr>
          <w:trHeight w:val="148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3134C3" w:rsidRDefault="00D15D5E" w:rsidP="003134C3">
            <w:pPr>
              <w:pStyle w:val="af6"/>
            </w:pPr>
            <w:r w:rsidRPr="003134C3">
              <w:t xml:space="preserve">Плоскостные сооружения,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2</w:t>
            </w:r>
          </w:p>
        </w:tc>
      </w:tr>
      <w:tr w:rsidR="00D15D5E" w:rsidRPr="003134C3" w:rsidTr="00B17E13">
        <w:trPr>
          <w:trHeight w:val="125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D15D5E" w:rsidP="003134C3">
            <w:pPr>
              <w:pStyle w:val="af6"/>
            </w:pPr>
            <w:r w:rsidRPr="003134C3">
              <w:t xml:space="preserve">Плавательные бассейны,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D5E" w:rsidRPr="003134C3" w:rsidRDefault="00E452AD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E452AD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</w:t>
            </w:r>
          </w:p>
        </w:tc>
      </w:tr>
      <w:tr w:rsidR="00D15D5E" w:rsidRPr="003134C3" w:rsidTr="00B17E13">
        <w:trPr>
          <w:trHeight w:val="120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D15D5E" w:rsidP="003134C3">
            <w:pPr>
              <w:pStyle w:val="af6"/>
            </w:pPr>
            <w:r w:rsidRPr="003134C3">
              <w:t>Обеспеченность спортивными сооружениями по видам: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D5E" w:rsidRPr="003134C3" w:rsidRDefault="00D15D5E" w:rsidP="00B17E13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D5E" w:rsidRPr="003134C3" w:rsidRDefault="00D15D5E" w:rsidP="00B17E13">
            <w:pPr>
              <w:pStyle w:val="af6"/>
              <w:jc w:val="center"/>
              <w:rPr>
                <w:rFonts w:eastAsia="Calibri"/>
              </w:rPr>
            </w:pPr>
          </w:p>
        </w:tc>
      </w:tr>
      <w:tr w:rsidR="00D15D5E" w:rsidRPr="003134C3" w:rsidTr="00B17E13">
        <w:trPr>
          <w:trHeight w:val="124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D15D5E" w:rsidP="003134C3">
            <w:pPr>
              <w:pStyle w:val="af6"/>
            </w:pPr>
            <w:r w:rsidRPr="003134C3">
              <w:t>- спортивными залами, тыс. кв. м. на 10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1718,8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1718,8</w:t>
            </w:r>
          </w:p>
        </w:tc>
      </w:tr>
      <w:tr w:rsidR="00D15D5E" w:rsidRPr="003134C3" w:rsidTr="00B17E13">
        <w:trPr>
          <w:trHeight w:val="256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D15D5E" w:rsidP="003134C3">
            <w:pPr>
              <w:pStyle w:val="af6"/>
            </w:pPr>
            <w:r w:rsidRPr="003134C3">
              <w:t>- плоскостными сооружениями, тыс. кв. м. на 10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545,4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545,4</w:t>
            </w:r>
          </w:p>
        </w:tc>
      </w:tr>
      <w:tr w:rsidR="00D15D5E" w:rsidRPr="003134C3" w:rsidTr="00B17E13">
        <w:trPr>
          <w:trHeight w:val="352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E13" w:rsidRDefault="00D15D5E" w:rsidP="003134C3">
            <w:pPr>
              <w:pStyle w:val="af6"/>
            </w:pPr>
            <w:r w:rsidRPr="003134C3">
              <w:t xml:space="preserve">- плавательными бассейнами, кв. м. зеркала воды </w:t>
            </w:r>
          </w:p>
          <w:p w:rsidR="00D15D5E" w:rsidRPr="003134C3" w:rsidRDefault="00D15D5E" w:rsidP="003134C3">
            <w:pPr>
              <w:pStyle w:val="af6"/>
            </w:pPr>
            <w:r w:rsidRPr="003134C3">
              <w:t>на 10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D5E" w:rsidRPr="003134C3" w:rsidRDefault="00D15D5E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0</w:t>
            </w:r>
          </w:p>
        </w:tc>
      </w:tr>
    </w:tbl>
    <w:p w:rsidR="003000B3" w:rsidRPr="003134C3" w:rsidRDefault="003000B3" w:rsidP="003134C3">
      <w:pPr>
        <w:pStyle w:val="af6"/>
      </w:pPr>
    </w:p>
    <w:p w:rsidR="00B11DC8" w:rsidRDefault="003000B3" w:rsidP="003134C3">
      <w:pPr>
        <w:pStyle w:val="af6"/>
      </w:pPr>
      <w:r w:rsidRPr="003134C3">
        <w:t>О</w:t>
      </w:r>
      <w:r w:rsidR="00B11DC8" w:rsidRPr="003134C3">
        <w:t xml:space="preserve">бщие параметры планируемого финансирования, инвестиций </w:t>
      </w:r>
    </w:p>
    <w:p w:rsidR="00B17E13" w:rsidRPr="003134C3" w:rsidRDefault="00B17E13" w:rsidP="003134C3">
      <w:pPr>
        <w:pStyle w:val="af6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18"/>
        <w:gridCol w:w="1275"/>
        <w:gridCol w:w="1985"/>
      </w:tblGrid>
      <w:tr w:rsidR="00B11DC8" w:rsidRPr="003134C3" w:rsidTr="00B17E13">
        <w:trPr>
          <w:cantSplit/>
          <w:trHeight w:val="5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B17E13">
            <w:pPr>
              <w:pStyle w:val="af6"/>
              <w:jc w:val="center"/>
            </w:pPr>
            <w:r w:rsidRPr="00B17E13">
              <w:t>Количество (единица)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B17E13">
            <w:pPr>
              <w:pStyle w:val="af6"/>
              <w:jc w:val="center"/>
            </w:pPr>
            <w:r w:rsidRPr="00B17E13">
              <w:t>Площадь (</w:t>
            </w:r>
            <w:proofErr w:type="spellStart"/>
            <w:r w:rsidR="009C091E" w:rsidRPr="00B17E13">
              <w:t>кв.м</w:t>
            </w:r>
            <w:proofErr w:type="spellEnd"/>
            <w:r w:rsidR="009C091E" w:rsidRPr="00B17E13">
              <w:t>.</w:t>
            </w:r>
            <w:r w:rsidRPr="00B17E1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B17E13">
            <w:pPr>
              <w:pStyle w:val="af6"/>
              <w:jc w:val="center"/>
            </w:pPr>
            <w:r w:rsidRPr="00B17E13">
              <w:t>Объем финансирования</w:t>
            </w:r>
          </w:p>
        </w:tc>
      </w:tr>
      <w:tr w:rsidR="00B11DC8" w:rsidRPr="003134C3" w:rsidTr="00B17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  <w:r w:rsidRPr="003134C3"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3134C3" w:rsidRDefault="007963F3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3134C3" w:rsidRDefault="009C091E" w:rsidP="00B17E13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7500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3134C3" w:rsidRDefault="00B11DC8" w:rsidP="00B17E13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1DC8" w:rsidRPr="003134C3" w:rsidTr="00B17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  <w:r w:rsidRPr="003134C3">
              <w:t>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B17E13">
            <w:pPr>
              <w:pStyle w:val="af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B17E13">
            <w:pPr>
              <w:pStyle w:val="af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B17E13">
            <w:pPr>
              <w:pStyle w:val="af6"/>
              <w:jc w:val="center"/>
              <w:rPr>
                <w:rFonts w:eastAsia="Calibri"/>
                <w:lang w:eastAsia="en-US"/>
              </w:rPr>
            </w:pPr>
          </w:p>
        </w:tc>
      </w:tr>
      <w:tr w:rsidR="00B11DC8" w:rsidRPr="003134C3" w:rsidTr="00B17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  <w:r w:rsidRPr="003134C3">
              <w:t>Текущий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11DC8" w:rsidRPr="003134C3" w:rsidTr="00B17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  <w:r w:rsidRPr="003134C3">
              <w:t>Закупка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3134C3" w:rsidRDefault="00561326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3134C3" w:rsidRDefault="00B11DC8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3134C3" w:rsidRDefault="00B11DC8" w:rsidP="00B17E13">
            <w:pPr>
              <w:pStyle w:val="af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B11DC8" w:rsidRPr="003134C3" w:rsidRDefault="00B11DC8" w:rsidP="003134C3">
      <w:pPr>
        <w:pStyle w:val="af6"/>
      </w:pPr>
    </w:p>
    <w:p w:rsidR="00B11DC8" w:rsidRDefault="00B11DC8" w:rsidP="003134C3">
      <w:pPr>
        <w:pStyle w:val="af6"/>
      </w:pPr>
      <w:r w:rsidRPr="003134C3">
        <w:t>Адресный перечень объектов</w:t>
      </w:r>
    </w:p>
    <w:p w:rsidR="00B17E13" w:rsidRPr="003134C3" w:rsidRDefault="00B17E13" w:rsidP="003134C3">
      <w:pPr>
        <w:pStyle w:val="af6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B17E13" w:rsidRPr="003134C3" w:rsidTr="00B17E13">
        <w:tc>
          <w:tcPr>
            <w:tcW w:w="2660" w:type="dxa"/>
            <w:shd w:val="clear" w:color="auto" w:fill="auto"/>
          </w:tcPr>
          <w:p w:rsidR="00B17E13" w:rsidRPr="00B17E13" w:rsidRDefault="00B17E13" w:rsidP="00B17E13">
            <w:pPr>
              <w:pStyle w:val="af6"/>
              <w:jc w:val="center"/>
            </w:pPr>
            <w:r w:rsidRPr="00B17E13">
              <w:t>Вид работ</w:t>
            </w:r>
          </w:p>
        </w:tc>
        <w:tc>
          <w:tcPr>
            <w:tcW w:w="3402" w:type="dxa"/>
            <w:shd w:val="clear" w:color="auto" w:fill="auto"/>
          </w:tcPr>
          <w:p w:rsidR="00B17E13" w:rsidRPr="00B17E13" w:rsidRDefault="00B17E13" w:rsidP="00B17E13">
            <w:pPr>
              <w:pStyle w:val="af6"/>
              <w:jc w:val="center"/>
            </w:pPr>
            <w:r w:rsidRPr="00B17E13">
              <w:t>Объект</w:t>
            </w:r>
          </w:p>
        </w:tc>
        <w:tc>
          <w:tcPr>
            <w:tcW w:w="3402" w:type="dxa"/>
            <w:shd w:val="clear" w:color="auto" w:fill="auto"/>
          </w:tcPr>
          <w:p w:rsidR="00B17E13" w:rsidRPr="00B17E13" w:rsidRDefault="00B17E13" w:rsidP="00B17E13">
            <w:pPr>
              <w:pStyle w:val="af6"/>
              <w:jc w:val="center"/>
            </w:pPr>
            <w:r w:rsidRPr="00B17E13">
              <w:t>Адрес</w:t>
            </w:r>
          </w:p>
        </w:tc>
      </w:tr>
      <w:tr w:rsidR="00B17E13" w:rsidRPr="003134C3" w:rsidTr="00B17E13">
        <w:tc>
          <w:tcPr>
            <w:tcW w:w="2660" w:type="dxa"/>
            <w:shd w:val="clear" w:color="auto" w:fill="auto"/>
          </w:tcPr>
          <w:p w:rsidR="00B17E13" w:rsidRPr="003134C3" w:rsidRDefault="00B17E13" w:rsidP="003134C3">
            <w:pPr>
              <w:pStyle w:val="af6"/>
              <w:rPr>
                <w:b/>
              </w:rPr>
            </w:pPr>
            <w:r w:rsidRPr="003134C3">
              <w:t>Строительство</w:t>
            </w:r>
          </w:p>
        </w:tc>
        <w:tc>
          <w:tcPr>
            <w:tcW w:w="3402" w:type="dxa"/>
            <w:shd w:val="clear" w:color="auto" w:fill="auto"/>
          </w:tcPr>
          <w:p w:rsidR="00B17E13" w:rsidRPr="003134C3" w:rsidRDefault="00B17E13" w:rsidP="00B17E13">
            <w:pPr>
              <w:pStyle w:val="af6"/>
              <w:jc w:val="center"/>
            </w:pPr>
            <w:r w:rsidRPr="003134C3">
              <w:t>Ледовый дворец</w:t>
            </w:r>
          </w:p>
        </w:tc>
        <w:tc>
          <w:tcPr>
            <w:tcW w:w="3402" w:type="dxa"/>
            <w:shd w:val="clear" w:color="auto" w:fill="auto"/>
          </w:tcPr>
          <w:p w:rsidR="00B17E13" w:rsidRPr="003134C3" w:rsidRDefault="00B17E13" w:rsidP="00B17E13">
            <w:pPr>
              <w:pStyle w:val="af6"/>
              <w:jc w:val="center"/>
            </w:pPr>
            <w:r w:rsidRPr="003134C3">
              <w:t>г.</w:t>
            </w:r>
            <w:r>
              <w:t xml:space="preserve"> </w:t>
            </w:r>
            <w:r w:rsidRPr="003134C3">
              <w:t>Москва, мкр.109, Дмитровское шоссе</w:t>
            </w:r>
          </w:p>
        </w:tc>
      </w:tr>
      <w:tr w:rsidR="00B17E13" w:rsidRPr="003134C3" w:rsidTr="00B17E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13" w:rsidRPr="003134C3" w:rsidRDefault="00B17E13" w:rsidP="003134C3">
            <w:pPr>
              <w:pStyle w:val="af6"/>
            </w:pPr>
            <w:r w:rsidRPr="003134C3">
              <w:t>Закупка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E13" w:rsidRPr="003134C3" w:rsidRDefault="00B17E13" w:rsidP="00B17E13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ГБУ "</w:t>
            </w:r>
            <w:proofErr w:type="spellStart"/>
            <w:r w:rsidRPr="003134C3">
              <w:rPr>
                <w:rFonts w:eastAsiaTheme="minorHAnsi"/>
                <w:color w:val="000000"/>
                <w:lang w:eastAsia="en-US"/>
              </w:rPr>
              <w:t>ЦФКиС</w:t>
            </w:r>
            <w:proofErr w:type="spellEnd"/>
            <w:r w:rsidRPr="003134C3">
              <w:rPr>
                <w:rFonts w:eastAsiaTheme="minorHAnsi"/>
                <w:color w:val="000000"/>
                <w:lang w:eastAsia="en-US"/>
              </w:rPr>
              <w:t xml:space="preserve"> СВАО </w:t>
            </w:r>
            <w:proofErr w:type="spellStart"/>
            <w:r w:rsidRPr="003134C3">
              <w:rPr>
                <w:rFonts w:eastAsiaTheme="minorHAnsi"/>
                <w:color w:val="000000"/>
                <w:lang w:eastAsia="en-US"/>
              </w:rPr>
              <w:t>г.Москвы</w:t>
            </w:r>
            <w:proofErr w:type="spellEnd"/>
            <w:r w:rsidRPr="003134C3">
              <w:rPr>
                <w:rFonts w:eastAsiaTheme="minorHAnsi"/>
                <w:color w:val="000000"/>
                <w:lang w:eastAsia="en-US"/>
              </w:rPr>
              <w:t>" Москомспорта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E13" w:rsidRDefault="00B17E13" w:rsidP="00B17E13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г. Москва,</w:t>
            </w:r>
          </w:p>
          <w:p w:rsidR="00B17E13" w:rsidRPr="003134C3" w:rsidRDefault="00B17E13" w:rsidP="00B17E13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3134C3">
              <w:rPr>
                <w:rFonts w:eastAsiaTheme="minorHAnsi"/>
                <w:color w:val="000000"/>
                <w:lang w:eastAsia="en-US"/>
              </w:rPr>
              <w:t>Милашенкова</w:t>
            </w:r>
            <w:proofErr w:type="spellEnd"/>
            <w:r w:rsidRPr="003134C3">
              <w:rPr>
                <w:rFonts w:eastAsiaTheme="minorHAnsi"/>
                <w:color w:val="000000"/>
                <w:lang w:eastAsia="en-US"/>
              </w:rPr>
              <w:t>, д. 14</w:t>
            </w:r>
          </w:p>
        </w:tc>
      </w:tr>
    </w:tbl>
    <w:p w:rsidR="00B11DC8" w:rsidRPr="003134C3" w:rsidRDefault="00B11DC8" w:rsidP="003134C3">
      <w:pPr>
        <w:pStyle w:val="af6"/>
      </w:pPr>
    </w:p>
    <w:p w:rsidR="00B11DC8" w:rsidRPr="00B17E13" w:rsidRDefault="00074738" w:rsidP="003134C3">
      <w:pPr>
        <w:pStyle w:val="af6"/>
      </w:pPr>
      <w:bookmarkStart w:id="12" w:name="_Toc505072410"/>
      <w:r w:rsidRPr="00B17E13">
        <w:t xml:space="preserve">6.2 </w:t>
      </w:r>
      <w:r w:rsidR="00B11DC8" w:rsidRPr="00B17E13">
        <w:t>Спортивные площадки во дворах</w:t>
      </w:r>
      <w:bookmarkEnd w:id="12"/>
    </w:p>
    <w:p w:rsidR="00B11DC8" w:rsidRPr="00B17E13" w:rsidRDefault="00B11DC8" w:rsidP="003134C3">
      <w:pPr>
        <w:pStyle w:val="af6"/>
        <w:rPr>
          <w:lang w:eastAsia="en-US"/>
        </w:rPr>
      </w:pPr>
    </w:p>
    <w:tbl>
      <w:tblPr>
        <w:tblW w:w="93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6"/>
        <w:gridCol w:w="1134"/>
        <w:gridCol w:w="1275"/>
      </w:tblGrid>
      <w:tr w:rsidR="00B11DC8" w:rsidRPr="00B17E13" w:rsidTr="00B17E13">
        <w:trPr>
          <w:trHeight w:val="164"/>
          <w:tblHeader/>
        </w:trPr>
        <w:tc>
          <w:tcPr>
            <w:tcW w:w="6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DC8" w:rsidRPr="00B17E13" w:rsidRDefault="00B11DC8" w:rsidP="003134C3">
            <w:pPr>
              <w:pStyle w:val="af6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E13" w:rsidRDefault="00B11DC8" w:rsidP="00B17E1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Всего</w:t>
            </w:r>
          </w:p>
          <w:p w:rsidR="00B11DC8" w:rsidRPr="00B17E13" w:rsidRDefault="00B11DC8" w:rsidP="00B17E1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 xml:space="preserve">по </w:t>
            </w:r>
            <w:r w:rsidR="00D15D5E" w:rsidRPr="00B17E13">
              <w:rPr>
                <w:rFonts w:eastAsia="Calibri"/>
                <w:snapToGrid w:val="0"/>
              </w:rPr>
              <w:t>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B17E1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Район</w:t>
            </w:r>
          </w:p>
        </w:tc>
      </w:tr>
      <w:tr w:rsidR="00D15D5E" w:rsidRPr="00B17E13" w:rsidTr="00B17E13">
        <w:trPr>
          <w:cantSplit/>
          <w:trHeight w:val="153"/>
          <w:tblHeader/>
        </w:trPr>
        <w:tc>
          <w:tcPr>
            <w:tcW w:w="6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D15D5E" w:rsidP="003134C3">
            <w:pPr>
              <w:pStyle w:val="af6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D15D5E" w:rsidP="00B17E13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D15D5E" w:rsidP="00B17E1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B17E13">
              <w:rPr>
                <w:rFonts w:eastAsia="Calibri"/>
                <w:snapToGrid w:val="0"/>
              </w:rPr>
              <w:t>Бутырский</w:t>
            </w:r>
          </w:p>
        </w:tc>
      </w:tr>
      <w:tr w:rsidR="00D15D5E" w:rsidRPr="00B17E13" w:rsidTr="00B17E13">
        <w:trPr>
          <w:trHeight w:val="139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B17E13" w:rsidP="003134C3">
            <w:pPr>
              <w:pStyle w:val="af6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Количество спортивных площадок </w:t>
            </w:r>
            <w:r w:rsidR="00D15D5E" w:rsidRPr="00B17E13">
              <w:rPr>
                <w:color w:val="000000"/>
                <w:spacing w:val="-3"/>
              </w:rPr>
              <w:t>во дворах,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D5E" w:rsidRPr="00B17E13" w:rsidRDefault="00D15D5E" w:rsidP="00B17E13">
            <w:pPr>
              <w:pStyle w:val="af6"/>
              <w:jc w:val="center"/>
            </w:pPr>
            <w:r w:rsidRPr="00B17E13"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5E" w:rsidRPr="00B17E13" w:rsidRDefault="00D15D5E" w:rsidP="00B17E13">
            <w:pPr>
              <w:pStyle w:val="af6"/>
              <w:jc w:val="center"/>
            </w:pPr>
            <w:r w:rsidRPr="00B17E13">
              <w:t>17</w:t>
            </w:r>
          </w:p>
        </w:tc>
      </w:tr>
      <w:tr w:rsidR="00D15D5E" w:rsidRPr="00B17E13" w:rsidTr="00B17E13">
        <w:trPr>
          <w:trHeight w:val="142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5E" w:rsidRPr="00B17E13" w:rsidRDefault="00D15D5E" w:rsidP="003134C3">
            <w:pPr>
              <w:pStyle w:val="af6"/>
              <w:rPr>
                <w:rFonts w:eastAsia="Calibri"/>
                <w:color w:val="000000"/>
              </w:rPr>
            </w:pPr>
            <w:r w:rsidRPr="00B17E13">
              <w:rPr>
                <w:rFonts w:eastAsia="Calibri"/>
                <w:color w:val="000000"/>
              </w:rPr>
              <w:t xml:space="preserve">Обеспеченность спортивными площадками во дворах, </w:t>
            </w:r>
            <w:proofErr w:type="spellStart"/>
            <w:r w:rsidRPr="00B17E13">
              <w:rPr>
                <w:rFonts w:eastAsia="Calibri"/>
                <w:color w:val="000000"/>
              </w:rPr>
              <w:t>кв.м</w:t>
            </w:r>
            <w:proofErr w:type="spellEnd"/>
            <w:r w:rsidRPr="00B17E13">
              <w:rPr>
                <w:rFonts w:eastAsia="Calibri"/>
                <w:color w:val="000000"/>
              </w:rPr>
              <w:t>./чел.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D5E" w:rsidRPr="00B17E13" w:rsidRDefault="00D15D5E" w:rsidP="00B17E13">
            <w:pPr>
              <w:pStyle w:val="af6"/>
              <w:jc w:val="center"/>
              <w:rPr>
                <w:snapToGrid w:val="0"/>
              </w:rPr>
            </w:pPr>
            <w:r w:rsidRPr="00B17E13">
              <w:rPr>
                <w:snapToGrid w:val="0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5E" w:rsidRPr="00B17E13" w:rsidRDefault="00D15D5E" w:rsidP="00B17E13">
            <w:pPr>
              <w:pStyle w:val="af6"/>
              <w:jc w:val="center"/>
              <w:rPr>
                <w:snapToGrid w:val="0"/>
              </w:rPr>
            </w:pPr>
            <w:r w:rsidRPr="00B17E13">
              <w:rPr>
                <w:snapToGrid w:val="0"/>
              </w:rPr>
              <w:t>0,12</w:t>
            </w:r>
          </w:p>
        </w:tc>
      </w:tr>
    </w:tbl>
    <w:p w:rsidR="00B11DC8" w:rsidRPr="003134C3" w:rsidRDefault="00B11DC8" w:rsidP="003134C3">
      <w:pPr>
        <w:pStyle w:val="af6"/>
        <w:rPr>
          <w:b/>
          <w:i/>
        </w:rPr>
      </w:pPr>
    </w:p>
    <w:p w:rsidR="00B11DC8" w:rsidRDefault="00B11DC8" w:rsidP="003134C3">
      <w:pPr>
        <w:pStyle w:val="af6"/>
      </w:pPr>
      <w:r w:rsidRPr="003134C3">
        <w:t xml:space="preserve">Общие параметры планируемого финансирования, инвестиций </w:t>
      </w:r>
    </w:p>
    <w:p w:rsidR="00B17E13" w:rsidRPr="003134C3" w:rsidRDefault="00B17E13" w:rsidP="003134C3">
      <w:pPr>
        <w:pStyle w:val="af6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275"/>
        <w:gridCol w:w="1985"/>
      </w:tblGrid>
      <w:tr w:rsidR="00B11DC8" w:rsidRPr="003134C3" w:rsidTr="00B17E13">
        <w:trPr>
          <w:cantSplit/>
          <w:trHeight w:val="5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7B213F">
            <w:pPr>
              <w:pStyle w:val="af6"/>
              <w:jc w:val="center"/>
            </w:pPr>
            <w:r w:rsidRPr="00B17E13">
              <w:t>Количество (единица)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7B213F">
            <w:pPr>
              <w:pStyle w:val="af6"/>
              <w:jc w:val="center"/>
            </w:pPr>
            <w:r w:rsidRPr="00B17E13">
              <w:t>Площадь (единица)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C8" w:rsidRPr="00B17E13" w:rsidRDefault="00B11DC8" w:rsidP="007B213F">
            <w:pPr>
              <w:pStyle w:val="af6"/>
              <w:jc w:val="center"/>
            </w:pPr>
            <w:r w:rsidRPr="00B17E13">
              <w:t>Объем финансирования</w:t>
            </w:r>
          </w:p>
        </w:tc>
      </w:tr>
      <w:tr w:rsidR="00B11DC8" w:rsidRPr="003134C3" w:rsidTr="00B17E1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  <w:r w:rsidRPr="003134C3">
              <w:t>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7C3FA0" w:rsidP="007B213F">
            <w:pPr>
              <w:pStyle w:val="af6"/>
              <w:jc w:val="center"/>
            </w:pPr>
            <w:r w:rsidRPr="003134C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7B213F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7B213F">
            <w:pPr>
              <w:pStyle w:val="af6"/>
              <w:jc w:val="center"/>
              <w:rPr>
                <w:i/>
              </w:rPr>
            </w:pPr>
          </w:p>
        </w:tc>
      </w:tr>
      <w:tr w:rsidR="00B11DC8" w:rsidRPr="003134C3" w:rsidTr="00B17E1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3134C3">
            <w:pPr>
              <w:pStyle w:val="af6"/>
            </w:pPr>
            <w:r w:rsidRPr="003134C3">
              <w:t>Текущий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7B213F">
            <w:pPr>
              <w:pStyle w:val="af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7B213F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C8" w:rsidRPr="003134C3" w:rsidRDefault="00B11DC8" w:rsidP="007B213F">
            <w:pPr>
              <w:pStyle w:val="af6"/>
              <w:jc w:val="center"/>
              <w:rPr>
                <w:i/>
              </w:rPr>
            </w:pPr>
          </w:p>
        </w:tc>
      </w:tr>
    </w:tbl>
    <w:p w:rsidR="00B11DC8" w:rsidRPr="003134C3" w:rsidRDefault="00B11DC8" w:rsidP="003134C3">
      <w:pPr>
        <w:pStyle w:val="af6"/>
      </w:pPr>
    </w:p>
    <w:p w:rsidR="00B11DC8" w:rsidRDefault="00B11DC8" w:rsidP="003134C3">
      <w:pPr>
        <w:pStyle w:val="af6"/>
      </w:pPr>
      <w:r w:rsidRPr="003134C3">
        <w:t>Адресный перечень объектов:</w:t>
      </w:r>
    </w:p>
    <w:p w:rsidR="00B17E13" w:rsidRPr="003134C3" w:rsidRDefault="00B17E13" w:rsidP="003134C3">
      <w:pPr>
        <w:pStyle w:val="af6"/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787"/>
        <w:gridCol w:w="2984"/>
      </w:tblGrid>
      <w:tr w:rsidR="00B17E13" w:rsidRPr="003134C3" w:rsidTr="00B17E13">
        <w:trPr>
          <w:jc w:val="center"/>
        </w:trPr>
        <w:tc>
          <w:tcPr>
            <w:tcW w:w="3686" w:type="dxa"/>
            <w:shd w:val="clear" w:color="auto" w:fill="auto"/>
          </w:tcPr>
          <w:p w:rsidR="00B17E13" w:rsidRPr="00B17E13" w:rsidRDefault="00B17E13" w:rsidP="00B17E13">
            <w:pPr>
              <w:pStyle w:val="af6"/>
              <w:jc w:val="center"/>
            </w:pPr>
            <w:r w:rsidRPr="00B17E13">
              <w:t>Вид работ</w:t>
            </w:r>
          </w:p>
        </w:tc>
        <w:tc>
          <w:tcPr>
            <w:tcW w:w="2787" w:type="dxa"/>
            <w:shd w:val="clear" w:color="auto" w:fill="auto"/>
          </w:tcPr>
          <w:p w:rsidR="00B17E13" w:rsidRPr="00B17E13" w:rsidRDefault="00B17E13" w:rsidP="00B17E13">
            <w:pPr>
              <w:pStyle w:val="af6"/>
              <w:jc w:val="center"/>
            </w:pPr>
            <w:r w:rsidRPr="00B17E13">
              <w:t>Объект</w:t>
            </w:r>
          </w:p>
        </w:tc>
        <w:tc>
          <w:tcPr>
            <w:tcW w:w="2984" w:type="dxa"/>
            <w:shd w:val="clear" w:color="auto" w:fill="auto"/>
          </w:tcPr>
          <w:p w:rsidR="00B17E13" w:rsidRPr="00B17E13" w:rsidRDefault="00B17E13" w:rsidP="00B17E13">
            <w:pPr>
              <w:pStyle w:val="af6"/>
              <w:jc w:val="center"/>
            </w:pPr>
            <w:r w:rsidRPr="00B17E13">
              <w:t>Адрес</w:t>
            </w:r>
          </w:p>
        </w:tc>
      </w:tr>
      <w:tr w:rsidR="00B17E13" w:rsidRPr="003134C3" w:rsidTr="00B17E13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13" w:rsidRPr="003134C3" w:rsidRDefault="00B17E13" w:rsidP="00DE1191">
            <w:pPr>
              <w:pStyle w:val="af6"/>
            </w:pPr>
            <w:r>
              <w:t>Капитальный ремонт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13" w:rsidRPr="003134C3" w:rsidRDefault="00B17E13" w:rsidP="00B17E13">
            <w:pPr>
              <w:pStyle w:val="af6"/>
              <w:jc w:val="center"/>
              <w:rPr>
                <w:lang w:eastAsia="en-US"/>
              </w:rPr>
            </w:pPr>
            <w:r w:rsidRPr="003134C3">
              <w:rPr>
                <w:lang w:eastAsia="en-US"/>
              </w:rPr>
              <w:t>спортивная площадка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13" w:rsidRPr="003134C3" w:rsidRDefault="00B17E13" w:rsidP="00B17E13">
            <w:pPr>
              <w:pStyle w:val="af6"/>
              <w:jc w:val="center"/>
              <w:rPr>
                <w:lang w:eastAsia="en-US"/>
              </w:rPr>
            </w:pPr>
            <w:r w:rsidRPr="003134C3">
              <w:rPr>
                <w:lang w:eastAsia="en-US"/>
              </w:rPr>
              <w:t>ул. Добролюбова, 19-23</w:t>
            </w:r>
          </w:p>
        </w:tc>
      </w:tr>
    </w:tbl>
    <w:p w:rsidR="00DE1191" w:rsidRDefault="00DE1191" w:rsidP="003134C3">
      <w:pPr>
        <w:pStyle w:val="af6"/>
      </w:pPr>
      <w:bookmarkStart w:id="13" w:name="_Toc505072416"/>
    </w:p>
    <w:p w:rsidR="003000B3" w:rsidRDefault="003000B3" w:rsidP="003134C3">
      <w:pPr>
        <w:pStyle w:val="af6"/>
      </w:pPr>
      <w:r w:rsidRPr="003134C3">
        <w:lastRenderedPageBreak/>
        <w:t>7. Капитальный ремонт многоквартирных домов</w:t>
      </w:r>
    </w:p>
    <w:p w:rsidR="00DE1191" w:rsidRPr="003134C3" w:rsidRDefault="00DE1191" w:rsidP="003134C3">
      <w:pPr>
        <w:pStyle w:val="af6"/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1276"/>
      </w:tblGrid>
      <w:tr w:rsidR="00DE1191" w:rsidRPr="003134C3" w:rsidTr="005A191B">
        <w:trPr>
          <w:trHeight w:val="152"/>
          <w:tblHeader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1191" w:rsidRPr="003134C3" w:rsidRDefault="00DE1191" w:rsidP="005A191B">
            <w:pPr>
              <w:pStyle w:val="af6"/>
              <w:jc w:val="center"/>
            </w:pPr>
            <w:r w:rsidRPr="003134C3">
              <w:t>Показатель, ед. измерения</w:t>
            </w:r>
          </w:p>
          <w:p w:rsidR="00DE1191" w:rsidRPr="003134C3" w:rsidRDefault="00DE1191" w:rsidP="005A191B">
            <w:pPr>
              <w:pStyle w:val="af6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191B" w:rsidRDefault="00DE1191" w:rsidP="005A191B">
            <w:pPr>
              <w:pStyle w:val="af6"/>
              <w:jc w:val="center"/>
            </w:pPr>
            <w:r w:rsidRPr="003134C3">
              <w:t>Всего</w:t>
            </w:r>
          </w:p>
          <w:p w:rsidR="00DE1191" w:rsidRPr="003134C3" w:rsidRDefault="005A191B" w:rsidP="005A191B">
            <w:pPr>
              <w:pStyle w:val="af6"/>
              <w:jc w:val="center"/>
            </w:pPr>
            <w:r>
              <w:t>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191" w:rsidRPr="003134C3" w:rsidRDefault="00DE1191" w:rsidP="005A191B">
            <w:pPr>
              <w:pStyle w:val="af6"/>
              <w:jc w:val="center"/>
            </w:pPr>
            <w:r w:rsidRPr="003134C3">
              <w:t>Район</w:t>
            </w:r>
          </w:p>
        </w:tc>
      </w:tr>
      <w:tr w:rsidR="00DE1191" w:rsidRPr="003134C3" w:rsidTr="005A191B">
        <w:trPr>
          <w:cantSplit/>
          <w:trHeight w:val="143"/>
          <w:tblHeader/>
        </w:trPr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191" w:rsidRPr="003134C3" w:rsidRDefault="00DE1191" w:rsidP="005A191B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91" w:rsidRPr="003134C3" w:rsidRDefault="00DE1191" w:rsidP="005A191B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91" w:rsidRPr="005A191B" w:rsidRDefault="00DE1191" w:rsidP="005A191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5A191B">
              <w:rPr>
                <w:rFonts w:eastAsia="Calibri"/>
                <w:snapToGrid w:val="0"/>
              </w:rPr>
              <w:t>Бутырский</w:t>
            </w:r>
          </w:p>
        </w:tc>
      </w:tr>
      <w:tr w:rsidR="00DE1191" w:rsidRPr="003134C3" w:rsidTr="005A191B">
        <w:trPr>
          <w:trHeight w:val="141"/>
          <w:tblHeader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191" w:rsidRPr="003134C3" w:rsidRDefault="00DE1191" w:rsidP="003134C3">
            <w:pPr>
              <w:pStyle w:val="af6"/>
            </w:pPr>
            <w:r w:rsidRPr="003134C3">
              <w:t>Общее количество жилых зданий,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1" w:rsidRPr="003134C3" w:rsidRDefault="00DE1191" w:rsidP="005A191B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191" w:rsidRPr="003134C3" w:rsidRDefault="00DE1191" w:rsidP="005A191B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205</w:t>
            </w:r>
          </w:p>
        </w:tc>
      </w:tr>
      <w:tr w:rsidR="00DE1191" w:rsidRPr="003134C3" w:rsidTr="005A191B">
        <w:trPr>
          <w:trHeight w:val="414"/>
          <w:tblHeader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191" w:rsidRPr="003134C3" w:rsidRDefault="00DE1191" w:rsidP="003134C3">
            <w:pPr>
              <w:pStyle w:val="af6"/>
            </w:pPr>
            <w:r w:rsidRPr="003134C3">
              <w:t>Жилые здания, требующие капитального ремонта, кол-во домов,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1" w:rsidRPr="003134C3" w:rsidRDefault="00DE1191" w:rsidP="005A191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3134C3">
              <w:rPr>
                <w:rFonts w:eastAsia="Calibri"/>
                <w:snapToGrid w:val="0"/>
              </w:rPr>
              <w:t>11/35 104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191" w:rsidRPr="003134C3" w:rsidRDefault="00DE1191" w:rsidP="005A191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3134C3">
              <w:rPr>
                <w:rFonts w:eastAsia="Calibri"/>
                <w:snapToGrid w:val="0"/>
              </w:rPr>
              <w:t>11/35 104</w:t>
            </w:r>
          </w:p>
        </w:tc>
      </w:tr>
    </w:tbl>
    <w:p w:rsidR="00755516" w:rsidRDefault="00755516" w:rsidP="003134C3">
      <w:pPr>
        <w:pStyle w:val="af6"/>
      </w:pPr>
    </w:p>
    <w:p w:rsidR="00755516" w:rsidRDefault="003000B3" w:rsidP="003134C3">
      <w:pPr>
        <w:pStyle w:val="af6"/>
      </w:pPr>
      <w:r w:rsidRPr="003134C3">
        <w:t>Общие параметры планируемого финансирования, инвестиций</w:t>
      </w:r>
    </w:p>
    <w:p w:rsidR="003000B3" w:rsidRPr="003134C3" w:rsidRDefault="003000B3" w:rsidP="003134C3">
      <w:pPr>
        <w:pStyle w:val="af6"/>
      </w:pPr>
      <w:r w:rsidRPr="003134C3"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275"/>
        <w:gridCol w:w="1985"/>
      </w:tblGrid>
      <w:tr w:rsidR="003000B3" w:rsidRPr="003134C3" w:rsidTr="00755516">
        <w:trPr>
          <w:cantSplit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3134C3">
            <w:pPr>
              <w:pStyle w:val="a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</w:pPr>
            <w:r w:rsidRPr="00755516">
              <w:t>Количество (единица)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</w:pPr>
            <w:r w:rsidRPr="00755516">
              <w:t>Площадь (единица)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</w:pPr>
            <w:r w:rsidRPr="00755516">
              <w:t>Объем финансирования</w:t>
            </w:r>
          </w:p>
        </w:tc>
      </w:tr>
      <w:tr w:rsidR="003000B3" w:rsidRPr="003134C3" w:rsidTr="0075551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3134C3">
            <w:pPr>
              <w:pStyle w:val="af6"/>
            </w:pPr>
            <w:r w:rsidRPr="003134C3">
              <w:t>Бутырский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5551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5551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4 733,0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5551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5 942 995,22</w:t>
            </w:r>
          </w:p>
        </w:tc>
      </w:tr>
      <w:tr w:rsidR="003000B3" w:rsidRPr="003134C3" w:rsidTr="0075551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3134C3">
            <w:pPr>
              <w:pStyle w:val="af6"/>
            </w:pPr>
            <w:r w:rsidRPr="003134C3">
              <w:t>Итого по району: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5551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5551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4 733,0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55516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5 942 995,22</w:t>
            </w:r>
          </w:p>
        </w:tc>
      </w:tr>
    </w:tbl>
    <w:p w:rsidR="003000B3" w:rsidRPr="003134C3" w:rsidRDefault="003000B3" w:rsidP="003134C3">
      <w:pPr>
        <w:pStyle w:val="af6"/>
      </w:pPr>
    </w:p>
    <w:p w:rsidR="003000B3" w:rsidRDefault="003000B3" w:rsidP="003134C3">
      <w:pPr>
        <w:pStyle w:val="af6"/>
      </w:pPr>
      <w:r w:rsidRPr="003134C3">
        <w:t xml:space="preserve">Адресный перечень объектов капитального ремонта: </w:t>
      </w:r>
    </w:p>
    <w:p w:rsidR="00DE1191" w:rsidRPr="003134C3" w:rsidRDefault="00DE1191" w:rsidP="003134C3">
      <w:pPr>
        <w:pStyle w:val="af6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670"/>
        <w:gridCol w:w="3119"/>
      </w:tblGrid>
      <w:tr w:rsidR="00755516" w:rsidRPr="003134C3" w:rsidTr="00755516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516" w:rsidRDefault="00755516" w:rsidP="003134C3">
            <w:pPr>
              <w:pStyle w:val="af6"/>
              <w:rPr>
                <w:bCs/>
                <w:color w:val="000000"/>
              </w:rPr>
            </w:pPr>
            <w:r w:rsidRPr="00755516">
              <w:rPr>
                <w:bCs/>
                <w:color w:val="000000"/>
              </w:rPr>
              <w:t xml:space="preserve">№ </w:t>
            </w:r>
          </w:p>
          <w:p w:rsidR="00755516" w:rsidRPr="00755516" w:rsidRDefault="00755516" w:rsidP="003134C3">
            <w:pPr>
              <w:pStyle w:val="af6"/>
              <w:rPr>
                <w:bCs/>
                <w:color w:val="000000"/>
              </w:rPr>
            </w:pPr>
            <w:r w:rsidRPr="00755516">
              <w:rPr>
                <w:bCs/>
                <w:color w:val="000000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516" w:rsidRPr="00755516" w:rsidRDefault="00755516" w:rsidP="003134C3">
            <w:pPr>
              <w:pStyle w:val="af6"/>
              <w:rPr>
                <w:bCs/>
                <w:color w:val="000000"/>
              </w:rPr>
            </w:pPr>
            <w:r w:rsidRPr="00755516">
              <w:rPr>
                <w:bCs/>
                <w:color w:val="000000"/>
              </w:rPr>
              <w:t>Виды работ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16" w:rsidRPr="00755516" w:rsidRDefault="00755516" w:rsidP="003134C3">
            <w:pPr>
              <w:pStyle w:val="af6"/>
              <w:rPr>
                <w:bCs/>
                <w:color w:val="000000"/>
              </w:rPr>
            </w:pPr>
            <w:r w:rsidRPr="00755516">
              <w:rPr>
                <w:bCs/>
                <w:color w:val="000000"/>
              </w:rPr>
              <w:t>Адрес объекта</w:t>
            </w:r>
          </w:p>
        </w:tc>
      </w:tr>
      <w:tr w:rsidR="00755516" w:rsidRPr="003134C3" w:rsidTr="00755516">
        <w:trPr>
          <w:trHeight w:val="27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516" w:rsidRPr="003134C3" w:rsidRDefault="00755516" w:rsidP="003134C3">
            <w:pPr>
              <w:pStyle w:val="af6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516" w:rsidRPr="003134C3" w:rsidRDefault="00755516" w:rsidP="003134C3">
            <w:pPr>
              <w:pStyle w:val="af6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516" w:rsidRPr="003134C3" w:rsidRDefault="00755516" w:rsidP="003134C3">
            <w:pPr>
              <w:pStyle w:val="af6"/>
              <w:rPr>
                <w:b/>
                <w:bCs/>
                <w:color w:val="000000"/>
              </w:rPr>
            </w:pPr>
          </w:p>
        </w:tc>
      </w:tr>
      <w:tr w:rsidR="00755516" w:rsidRPr="003134C3" w:rsidTr="00755516">
        <w:trPr>
          <w:trHeight w:val="2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Замена кровельного покрытия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 xml:space="preserve">ул. </w:t>
            </w:r>
            <w:proofErr w:type="spellStart"/>
            <w:r w:rsidRPr="003134C3">
              <w:rPr>
                <w:color w:val="000000"/>
              </w:rPr>
              <w:t>Милашенкова</w:t>
            </w:r>
            <w:proofErr w:type="spellEnd"/>
            <w:r w:rsidRPr="003134C3">
              <w:rPr>
                <w:color w:val="000000"/>
              </w:rPr>
              <w:t>, д.12</w:t>
            </w:r>
          </w:p>
        </w:tc>
      </w:tr>
      <w:tr w:rsidR="00755516" w:rsidRPr="003134C3" w:rsidTr="00755516">
        <w:trPr>
          <w:trHeight w:val="8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Замена кровельного покрытия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ул. Яблочкова, д.18</w:t>
            </w:r>
          </w:p>
        </w:tc>
      </w:tr>
      <w:tr w:rsidR="00755516" w:rsidRPr="003134C3" w:rsidTr="00755516">
        <w:trPr>
          <w:trHeight w:val="6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Замена кровельного покрытия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ул. Яблочкова, д.26, корп.2</w:t>
            </w:r>
          </w:p>
        </w:tc>
      </w:tr>
      <w:tr w:rsidR="00755516" w:rsidRPr="003134C3" w:rsidTr="00755516">
        <w:trPr>
          <w:trHeight w:val="19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Разработка ПСД на восстановление квартир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ул. Добролюбова, д.23</w:t>
            </w:r>
          </w:p>
        </w:tc>
      </w:tr>
      <w:tr w:rsidR="00755516" w:rsidRPr="003134C3" w:rsidTr="00755516">
        <w:trPr>
          <w:trHeight w:val="1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 xml:space="preserve">работы по кап. ремонту общего имущества </w:t>
            </w:r>
            <w:r w:rsidRPr="003134C3">
              <w:rPr>
                <w:color w:val="000000"/>
              </w:rPr>
              <w:t>(ФКР)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Бутырская ул. 84</w:t>
            </w:r>
          </w:p>
        </w:tc>
      </w:tr>
      <w:tr w:rsidR="00755516" w:rsidRPr="003134C3" w:rsidTr="00755516">
        <w:trPr>
          <w:trHeight w:val="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>работы по кап.</w:t>
            </w:r>
            <w:r w:rsidRPr="003134C3">
              <w:rPr>
                <w:color w:val="000000"/>
              </w:rPr>
              <w:t xml:space="preserve"> ремонту общего имущества (ФКР)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Бутырская ул. 86</w:t>
            </w:r>
          </w:p>
        </w:tc>
      </w:tr>
      <w:tr w:rsidR="00755516" w:rsidRPr="003134C3" w:rsidTr="00755516">
        <w:trPr>
          <w:trHeight w:val="1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>работы по кап.</w:t>
            </w:r>
            <w:r w:rsidRPr="003134C3">
              <w:rPr>
                <w:color w:val="000000"/>
              </w:rPr>
              <w:t xml:space="preserve"> ремонту общего имущества (ФКР)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Бутырская ул. 86Б</w:t>
            </w:r>
          </w:p>
        </w:tc>
      </w:tr>
      <w:tr w:rsidR="00755516" w:rsidRPr="003134C3" w:rsidTr="00755516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>работы по кап.</w:t>
            </w:r>
            <w:r w:rsidRPr="003134C3">
              <w:rPr>
                <w:color w:val="000000"/>
              </w:rPr>
              <w:t xml:space="preserve"> ремонту общего имущества (ФКР)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Добролюбова ул. 21</w:t>
            </w:r>
          </w:p>
        </w:tc>
      </w:tr>
      <w:tr w:rsidR="00755516" w:rsidRPr="003134C3" w:rsidTr="00755516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>работы по кап.</w:t>
            </w:r>
            <w:r w:rsidRPr="003134C3">
              <w:rPr>
                <w:color w:val="000000"/>
              </w:rPr>
              <w:t xml:space="preserve"> ремонту общего имущества (ФКР)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Добролюбова ул. 20/25</w:t>
            </w:r>
          </w:p>
        </w:tc>
      </w:tr>
      <w:tr w:rsidR="00755516" w:rsidRPr="003134C3" w:rsidTr="00755516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>работы по кап.</w:t>
            </w:r>
            <w:r w:rsidRPr="003134C3">
              <w:rPr>
                <w:color w:val="000000"/>
              </w:rPr>
              <w:t xml:space="preserve"> ремонту общего имущества (ФКР)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proofErr w:type="spellStart"/>
            <w:r w:rsidRPr="003134C3">
              <w:rPr>
                <w:color w:val="000000"/>
              </w:rPr>
              <w:t>Милашенкова</w:t>
            </w:r>
            <w:proofErr w:type="spellEnd"/>
            <w:r w:rsidRPr="003134C3">
              <w:rPr>
                <w:color w:val="000000"/>
              </w:rPr>
              <w:t xml:space="preserve"> ул. 9 к.1</w:t>
            </w:r>
          </w:p>
        </w:tc>
      </w:tr>
      <w:tr w:rsidR="00755516" w:rsidRPr="003134C3" w:rsidTr="00755516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>работы по кап.</w:t>
            </w:r>
            <w:r w:rsidRPr="003134C3">
              <w:rPr>
                <w:color w:val="000000"/>
              </w:rPr>
              <w:t xml:space="preserve"> ремонту общего имущества (ФКР)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6" w:rsidRPr="003134C3" w:rsidRDefault="00755516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Руставели ул. 8Б</w:t>
            </w:r>
          </w:p>
        </w:tc>
      </w:tr>
    </w:tbl>
    <w:p w:rsidR="00DE1191" w:rsidRPr="003134C3" w:rsidRDefault="00DE1191" w:rsidP="003134C3">
      <w:pPr>
        <w:pStyle w:val="af6"/>
      </w:pPr>
      <w:bookmarkStart w:id="14" w:name="_Toc505072412"/>
    </w:p>
    <w:p w:rsidR="003000B3" w:rsidRPr="003134C3" w:rsidRDefault="003000B3" w:rsidP="003134C3">
      <w:pPr>
        <w:pStyle w:val="af6"/>
      </w:pPr>
      <w:r w:rsidRPr="003134C3">
        <w:t>8. Обновление лифтового хозяйства</w:t>
      </w:r>
      <w:bookmarkEnd w:id="14"/>
    </w:p>
    <w:p w:rsidR="003000B3" w:rsidRDefault="003000B3" w:rsidP="003134C3">
      <w:pPr>
        <w:pStyle w:val="af6"/>
      </w:pPr>
      <w:r w:rsidRPr="003134C3">
        <w:t xml:space="preserve">Общие параметры планируемого финансирования, инвестиций </w:t>
      </w:r>
    </w:p>
    <w:p w:rsidR="00DE1191" w:rsidRPr="003134C3" w:rsidRDefault="00DE1191" w:rsidP="003134C3">
      <w:pPr>
        <w:pStyle w:val="af6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819"/>
        <w:gridCol w:w="1985"/>
      </w:tblGrid>
      <w:tr w:rsidR="003000B3" w:rsidRPr="003134C3" w:rsidTr="00755516">
        <w:trPr>
          <w:cantSplit/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3134C3">
            <w:pPr>
              <w:pStyle w:val="af6"/>
            </w:pPr>
            <w:r w:rsidRPr="00755516"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16" w:rsidRDefault="003000B3" w:rsidP="00755516">
            <w:pPr>
              <w:pStyle w:val="af6"/>
              <w:jc w:val="center"/>
            </w:pPr>
            <w:r w:rsidRPr="00755516">
              <w:t>Кол-во домов,</w:t>
            </w:r>
          </w:p>
          <w:p w:rsidR="003000B3" w:rsidRPr="00755516" w:rsidRDefault="003000B3" w:rsidP="00755516">
            <w:pPr>
              <w:pStyle w:val="af6"/>
              <w:jc w:val="center"/>
            </w:pPr>
            <w:r w:rsidRPr="00755516">
              <w:t>в которых запланирована замена лифтов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</w:pPr>
            <w:r w:rsidRPr="00755516">
              <w:t>Объем финансирования</w:t>
            </w:r>
          </w:p>
        </w:tc>
      </w:tr>
      <w:tr w:rsidR="003000B3" w:rsidRPr="003134C3" w:rsidTr="00755516">
        <w:trPr>
          <w:trHeight w:val="2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3134C3">
            <w:pPr>
              <w:pStyle w:val="af6"/>
              <w:rPr>
                <w:color w:val="000000"/>
              </w:rPr>
            </w:pPr>
            <w:r w:rsidRPr="00755516">
              <w:rPr>
                <w:color w:val="000000"/>
              </w:rPr>
              <w:t>Бутырский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  <w:rPr>
                <w:color w:val="000000"/>
              </w:rPr>
            </w:pPr>
            <w:r w:rsidRPr="0075551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  <w:rPr>
                <w:color w:val="000000"/>
              </w:rPr>
            </w:pPr>
          </w:p>
        </w:tc>
      </w:tr>
      <w:tr w:rsidR="003000B3" w:rsidRPr="003134C3" w:rsidTr="00755516">
        <w:trPr>
          <w:trHeight w:val="2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3134C3">
            <w:pPr>
              <w:pStyle w:val="af6"/>
              <w:rPr>
                <w:bCs/>
                <w:color w:val="000000"/>
              </w:rPr>
            </w:pPr>
            <w:r w:rsidRPr="00755516">
              <w:rPr>
                <w:bCs/>
                <w:color w:val="000000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  <w:rPr>
                <w:bCs/>
                <w:color w:val="000000"/>
              </w:rPr>
            </w:pPr>
            <w:r w:rsidRPr="00755516">
              <w:rPr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55516" w:rsidRDefault="003000B3" w:rsidP="00755516">
            <w:pPr>
              <w:pStyle w:val="af6"/>
              <w:jc w:val="center"/>
              <w:rPr>
                <w:color w:val="000000"/>
              </w:rPr>
            </w:pPr>
          </w:p>
        </w:tc>
      </w:tr>
    </w:tbl>
    <w:p w:rsidR="003000B3" w:rsidRPr="003134C3" w:rsidRDefault="003000B3" w:rsidP="003134C3">
      <w:pPr>
        <w:pStyle w:val="af6"/>
      </w:pPr>
    </w:p>
    <w:p w:rsidR="003000B3" w:rsidRDefault="003000B3" w:rsidP="003134C3">
      <w:pPr>
        <w:pStyle w:val="af6"/>
      </w:pPr>
      <w:bookmarkStart w:id="15" w:name="_Toc505072413"/>
      <w:r w:rsidRPr="003134C3">
        <w:t>9. Благоустройство территорий жилой застройки</w:t>
      </w:r>
      <w:bookmarkEnd w:id="15"/>
    </w:p>
    <w:p w:rsidR="00DE1191" w:rsidRPr="003134C3" w:rsidRDefault="00DE1191" w:rsidP="003134C3">
      <w:pPr>
        <w:pStyle w:val="af6"/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6"/>
        <w:gridCol w:w="1134"/>
        <w:gridCol w:w="1276"/>
      </w:tblGrid>
      <w:tr w:rsidR="00DE1191" w:rsidRPr="003134C3" w:rsidTr="00755516">
        <w:trPr>
          <w:trHeight w:val="212"/>
          <w:tblHeader/>
        </w:trPr>
        <w:tc>
          <w:tcPr>
            <w:tcW w:w="6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E1191" w:rsidRPr="00755516" w:rsidRDefault="00DE1191" w:rsidP="0075551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755516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516" w:rsidRDefault="00DE1191" w:rsidP="0075551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755516">
              <w:rPr>
                <w:rFonts w:eastAsia="Calibri"/>
                <w:snapToGrid w:val="0"/>
              </w:rPr>
              <w:t>Всего</w:t>
            </w:r>
          </w:p>
          <w:p w:rsidR="00DE1191" w:rsidRPr="00755516" w:rsidRDefault="00DE1191" w:rsidP="0075551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755516">
              <w:rPr>
                <w:rFonts w:eastAsia="Calibri"/>
                <w:snapToGrid w:val="0"/>
              </w:rPr>
              <w:t>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755516" w:rsidRDefault="00DE1191" w:rsidP="0075551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755516">
              <w:rPr>
                <w:rFonts w:eastAsia="Calibri"/>
                <w:snapToGrid w:val="0"/>
              </w:rPr>
              <w:t>Район</w:t>
            </w:r>
          </w:p>
        </w:tc>
      </w:tr>
      <w:tr w:rsidR="00DE1191" w:rsidRPr="003134C3" w:rsidTr="00755516">
        <w:trPr>
          <w:cantSplit/>
          <w:trHeight w:val="74"/>
          <w:tblHeader/>
        </w:trPr>
        <w:tc>
          <w:tcPr>
            <w:tcW w:w="69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191" w:rsidRPr="00755516" w:rsidRDefault="00DE1191" w:rsidP="00755516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91" w:rsidRPr="00755516" w:rsidRDefault="00DE1191" w:rsidP="00755516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91" w:rsidRPr="00755516" w:rsidRDefault="00DE1191" w:rsidP="00755516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755516">
              <w:rPr>
                <w:rFonts w:eastAsia="Calibri"/>
                <w:snapToGrid w:val="0"/>
              </w:rPr>
              <w:t>Бутырский</w:t>
            </w:r>
          </w:p>
        </w:tc>
      </w:tr>
      <w:tr w:rsidR="00DE1191" w:rsidRPr="003134C3" w:rsidTr="00755516">
        <w:trPr>
          <w:trHeight w:val="201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191" w:rsidRPr="003134C3" w:rsidRDefault="00DE1191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Общее количество дворовых территорий, кол-во.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1" w:rsidRPr="003134C3" w:rsidRDefault="00DE1191" w:rsidP="007B213F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191" w:rsidRPr="003134C3" w:rsidRDefault="00DE1191" w:rsidP="007B213F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144</w:t>
            </w:r>
          </w:p>
        </w:tc>
      </w:tr>
      <w:tr w:rsidR="00DE1191" w:rsidRPr="003134C3" w:rsidTr="00755516">
        <w:trPr>
          <w:trHeight w:val="191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191" w:rsidRPr="003134C3" w:rsidRDefault="00DE1191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Дворовые территории, требующие благоустройства, 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1" w:rsidRPr="003134C3" w:rsidRDefault="00DE1191" w:rsidP="007B213F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191" w:rsidRPr="003134C3" w:rsidRDefault="00DE1191" w:rsidP="007B213F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53</w:t>
            </w:r>
          </w:p>
        </w:tc>
      </w:tr>
      <w:tr w:rsidR="00DE1191" w:rsidRPr="003134C3" w:rsidTr="00755516">
        <w:trPr>
          <w:trHeight w:val="352"/>
          <w:tblHeader/>
        </w:trPr>
        <w:tc>
          <w:tcPr>
            <w:tcW w:w="6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516" w:rsidRDefault="00DE1191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 xml:space="preserve">Доля дворовых территорий, требующие благоустройства, </w:t>
            </w:r>
          </w:p>
          <w:p w:rsidR="00DE1191" w:rsidRPr="003134C3" w:rsidRDefault="00DE1191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от общего кол-во 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1" w:rsidRPr="003134C3" w:rsidRDefault="00DE1191" w:rsidP="007B213F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37%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191" w:rsidRPr="003134C3" w:rsidRDefault="00DE1191" w:rsidP="007B213F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37%</w:t>
            </w:r>
          </w:p>
        </w:tc>
      </w:tr>
    </w:tbl>
    <w:p w:rsidR="003000B3" w:rsidRDefault="003000B3" w:rsidP="003134C3">
      <w:pPr>
        <w:pStyle w:val="af6"/>
      </w:pPr>
    </w:p>
    <w:p w:rsidR="00755516" w:rsidRDefault="00755516" w:rsidP="003134C3">
      <w:pPr>
        <w:pStyle w:val="af6"/>
      </w:pPr>
    </w:p>
    <w:p w:rsidR="00755516" w:rsidRPr="003134C3" w:rsidRDefault="00755516" w:rsidP="003134C3">
      <w:pPr>
        <w:pStyle w:val="af6"/>
      </w:pPr>
    </w:p>
    <w:p w:rsidR="003000B3" w:rsidRDefault="003000B3" w:rsidP="003134C3">
      <w:pPr>
        <w:pStyle w:val="af6"/>
      </w:pPr>
      <w:r w:rsidRPr="003134C3">
        <w:lastRenderedPageBreak/>
        <w:t xml:space="preserve">Общие параметры планируемого финансирования, инвестиций </w:t>
      </w:r>
    </w:p>
    <w:p w:rsidR="00DE1191" w:rsidRPr="003134C3" w:rsidRDefault="00DE1191" w:rsidP="003134C3">
      <w:pPr>
        <w:pStyle w:val="af6"/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268"/>
        <w:gridCol w:w="2108"/>
      </w:tblGrid>
      <w:tr w:rsidR="00B11523" w:rsidRPr="003134C3" w:rsidTr="007C1E60">
        <w:trPr>
          <w:cantSplit/>
          <w:trHeight w:val="4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23" w:rsidRPr="003134C3" w:rsidRDefault="00B11523" w:rsidP="003134C3">
            <w:pPr>
              <w:pStyle w:val="af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23" w:rsidRPr="007C1E60" w:rsidRDefault="00B11523" w:rsidP="007C1E60">
            <w:pPr>
              <w:pStyle w:val="af6"/>
              <w:jc w:val="center"/>
            </w:pPr>
            <w:r w:rsidRPr="007C1E60">
              <w:t>Количество (единица)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23" w:rsidRPr="007C1E60" w:rsidRDefault="00B11523" w:rsidP="007C1E60">
            <w:pPr>
              <w:pStyle w:val="af6"/>
              <w:jc w:val="center"/>
            </w:pPr>
            <w:r w:rsidRPr="007C1E60">
              <w:t>Объем финансирования</w:t>
            </w:r>
          </w:p>
        </w:tc>
      </w:tr>
      <w:tr w:rsidR="00B11523" w:rsidRPr="003134C3" w:rsidTr="007C1E60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23" w:rsidRPr="003134C3" w:rsidRDefault="00B11523" w:rsidP="003134C3">
            <w:pPr>
              <w:pStyle w:val="af6"/>
              <w:rPr>
                <w:rFonts w:eastAsiaTheme="minorHAnsi"/>
                <w:lang w:eastAsia="en-US"/>
              </w:rPr>
            </w:pPr>
          </w:p>
          <w:tbl>
            <w:tblPr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4660"/>
            </w:tblGrid>
            <w:tr w:rsidR="00B11523" w:rsidRPr="003134C3" w:rsidTr="007C1E60">
              <w:trPr>
                <w:trHeight w:val="255"/>
              </w:trPr>
              <w:tc>
                <w:tcPr>
                  <w:tcW w:w="4660" w:type="dxa"/>
                  <w:noWrap/>
                  <w:vAlign w:val="bottom"/>
                </w:tcPr>
                <w:p w:rsidR="007C1E60" w:rsidRDefault="00B11523" w:rsidP="003134C3">
                  <w:pPr>
                    <w:pStyle w:val="af6"/>
                  </w:pPr>
                  <w:r w:rsidRPr="003134C3">
                    <w:t xml:space="preserve">Благоустройство территорий </w:t>
                  </w:r>
                </w:p>
                <w:p w:rsidR="00B11523" w:rsidRPr="003134C3" w:rsidRDefault="00B11523" w:rsidP="003134C3">
                  <w:pPr>
                    <w:pStyle w:val="af6"/>
                  </w:pPr>
                  <w:r w:rsidRPr="003134C3">
                    <w:t>жилой застройки</w:t>
                  </w:r>
                </w:p>
              </w:tc>
            </w:tr>
          </w:tbl>
          <w:p w:rsidR="00B11523" w:rsidRPr="003134C3" w:rsidRDefault="00B11523" w:rsidP="003134C3">
            <w:pPr>
              <w:pStyle w:val="af6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7C1E60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36(СУР)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7B213F" w:rsidP="007C1E60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</w:t>
            </w:r>
            <w:r w:rsidR="00B11523" w:rsidRPr="003134C3">
              <w:rPr>
                <w:rFonts w:eastAsiaTheme="minorHAnsi"/>
                <w:color w:val="000000"/>
                <w:lang w:eastAsia="en-US"/>
              </w:rPr>
              <w:t> 035 000</w:t>
            </w:r>
          </w:p>
        </w:tc>
      </w:tr>
      <w:tr w:rsidR="00B11523" w:rsidRPr="003134C3" w:rsidTr="007C1E6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60" w:rsidRDefault="00B11523" w:rsidP="007C1E60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27(АБП</w:t>
            </w:r>
          </w:p>
          <w:p w:rsidR="00B11523" w:rsidRPr="003134C3" w:rsidRDefault="00B11523" w:rsidP="007C1E60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большими картами)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7C1E60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18 089 400</w:t>
            </w:r>
          </w:p>
        </w:tc>
      </w:tr>
    </w:tbl>
    <w:p w:rsidR="007C1E60" w:rsidRDefault="007C1E60" w:rsidP="003134C3">
      <w:pPr>
        <w:pStyle w:val="af6"/>
        <w:rPr>
          <w:b/>
          <w:bCs/>
          <w:kern w:val="32"/>
          <w:lang w:eastAsia="x-none"/>
        </w:rPr>
      </w:pPr>
      <w:bookmarkStart w:id="16" w:name="_Toc505072414"/>
    </w:p>
    <w:p w:rsidR="003000B3" w:rsidRPr="007C1E60" w:rsidRDefault="003000B3" w:rsidP="003134C3">
      <w:pPr>
        <w:pStyle w:val="af6"/>
      </w:pPr>
      <w:r w:rsidRPr="007C1E60">
        <w:t>10. Комплексное благоустройство территории округа</w:t>
      </w:r>
      <w:bookmarkEnd w:id="16"/>
    </w:p>
    <w:p w:rsidR="003000B3" w:rsidRPr="003134C3" w:rsidRDefault="003000B3" w:rsidP="003134C3">
      <w:pPr>
        <w:pStyle w:val="af6"/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18"/>
        <w:gridCol w:w="2693"/>
      </w:tblGrid>
      <w:tr w:rsidR="003000B3" w:rsidRPr="003134C3" w:rsidTr="007C1E60">
        <w:trPr>
          <w:cantSplit/>
          <w:trHeight w:val="280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7C1E60" w:rsidRDefault="007C1E60" w:rsidP="007C1E60">
            <w:pPr>
              <w:pStyle w:val="af6"/>
            </w:pPr>
            <w:r w:rsidRPr="007C1E60">
              <w:rPr>
                <w:snapToGrid w:val="0"/>
              </w:rPr>
              <w:t>Наименование</w:t>
            </w:r>
            <w:r w:rsidRPr="007C1E60">
              <w:t xml:space="preserve"> </w:t>
            </w:r>
            <w:r w:rsidRPr="007C1E60">
              <w:rPr>
                <w:snapToGrid w:val="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C1E60" w:rsidRDefault="003000B3" w:rsidP="007C1E60">
            <w:pPr>
              <w:pStyle w:val="af6"/>
              <w:jc w:val="center"/>
            </w:pPr>
            <w:r w:rsidRPr="007C1E60"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B3" w:rsidRPr="007C1E60" w:rsidRDefault="003000B3" w:rsidP="007C1E60">
            <w:pPr>
              <w:pStyle w:val="af6"/>
              <w:jc w:val="center"/>
            </w:pPr>
            <w:r w:rsidRPr="007C1E60">
              <w:t>Объем финансирования</w:t>
            </w:r>
          </w:p>
        </w:tc>
      </w:tr>
      <w:tr w:rsidR="003000B3" w:rsidRPr="003134C3" w:rsidTr="007C1E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</w:pPr>
            <w:r w:rsidRPr="003134C3">
              <w:t>1. Цветочное оформление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  <w:jc w:val="center"/>
            </w:pPr>
            <w:r w:rsidRPr="003134C3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  <w:jc w:val="center"/>
            </w:pPr>
            <w:r w:rsidRPr="003134C3">
              <w:rPr>
                <w:b/>
              </w:rPr>
              <w:t>-</w:t>
            </w:r>
          </w:p>
        </w:tc>
      </w:tr>
      <w:tr w:rsidR="003000B3" w:rsidRPr="003134C3" w:rsidTr="007C1E60">
        <w:trPr>
          <w:trHeight w:val="1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</w:pPr>
            <w:r w:rsidRPr="003134C3">
              <w:t>2. Содержание зеленых насаждений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  <w:jc w:val="center"/>
            </w:pPr>
            <w:r w:rsidRPr="003134C3">
              <w:t>27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  <w:jc w:val="center"/>
            </w:pPr>
            <w:r w:rsidRPr="003134C3">
              <w:t xml:space="preserve">22 078 388,49 </w:t>
            </w:r>
            <w:proofErr w:type="spellStart"/>
            <w:r w:rsidRPr="003134C3">
              <w:t>руб</w:t>
            </w:r>
            <w:proofErr w:type="spellEnd"/>
          </w:p>
        </w:tc>
      </w:tr>
      <w:tr w:rsidR="003000B3" w:rsidRPr="003134C3" w:rsidTr="007C1E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</w:pPr>
            <w:r w:rsidRPr="003134C3">
              <w:t>3. Понижение газонов до уровня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  <w:jc w:val="center"/>
              <w:rPr>
                <w:b/>
              </w:rPr>
            </w:pPr>
            <w:r w:rsidRPr="003134C3"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3" w:rsidRPr="003134C3" w:rsidRDefault="003000B3" w:rsidP="007C1E60">
            <w:pPr>
              <w:pStyle w:val="af6"/>
              <w:jc w:val="center"/>
              <w:rPr>
                <w:b/>
              </w:rPr>
            </w:pPr>
            <w:r w:rsidRPr="003134C3">
              <w:rPr>
                <w:b/>
              </w:rPr>
              <w:t>-</w:t>
            </w:r>
          </w:p>
        </w:tc>
      </w:tr>
    </w:tbl>
    <w:p w:rsidR="003000B3" w:rsidRPr="003134C3" w:rsidRDefault="003000B3" w:rsidP="003134C3">
      <w:pPr>
        <w:pStyle w:val="af6"/>
        <w:rPr>
          <w:b/>
          <w:bCs/>
          <w:kern w:val="32"/>
          <w:lang w:eastAsia="x-none"/>
        </w:rPr>
      </w:pPr>
    </w:p>
    <w:p w:rsidR="003000B3" w:rsidRPr="003134C3" w:rsidRDefault="003000B3" w:rsidP="003134C3">
      <w:pPr>
        <w:pStyle w:val="af6"/>
      </w:pPr>
      <w:bookmarkStart w:id="17" w:name="_Toc505072415"/>
      <w:r w:rsidRPr="003134C3">
        <w:t>11.Окружающая среда и места массового отдыха</w:t>
      </w:r>
      <w:bookmarkEnd w:id="17"/>
    </w:p>
    <w:p w:rsidR="003000B3" w:rsidRPr="003134C3" w:rsidRDefault="003000B3" w:rsidP="003134C3">
      <w:pPr>
        <w:pStyle w:val="af6"/>
        <w:rPr>
          <w:b/>
          <w:i/>
          <w:lang w:val="x-none"/>
        </w:rPr>
      </w:pPr>
    </w:p>
    <w:p w:rsidR="007C1E60" w:rsidRDefault="003000B3" w:rsidP="003134C3">
      <w:pPr>
        <w:pStyle w:val="af6"/>
      </w:pPr>
      <w:r w:rsidRPr="003134C3">
        <w:t xml:space="preserve">Карта мест массового отдыха населения </w:t>
      </w:r>
    </w:p>
    <w:p w:rsidR="003000B3" w:rsidRDefault="003000B3" w:rsidP="003134C3">
      <w:pPr>
        <w:pStyle w:val="af6"/>
      </w:pPr>
      <w:r w:rsidRPr="003134C3">
        <w:t>(парки, ООПТ, пляжные зоны, благоустроенные водоемы и т.п. всех видов)</w:t>
      </w:r>
    </w:p>
    <w:p w:rsidR="007C1E60" w:rsidRPr="003134C3" w:rsidRDefault="007C1E60" w:rsidP="003134C3">
      <w:pPr>
        <w:pStyle w:val="af6"/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  <w:gridCol w:w="2410"/>
      </w:tblGrid>
      <w:tr w:rsidR="00B11523" w:rsidRPr="003134C3" w:rsidTr="009F7583">
        <w:tc>
          <w:tcPr>
            <w:tcW w:w="2518" w:type="dxa"/>
            <w:shd w:val="clear" w:color="auto" w:fill="auto"/>
          </w:tcPr>
          <w:p w:rsidR="00B11523" w:rsidRPr="009F7583" w:rsidRDefault="00B11523" w:rsidP="009F7583">
            <w:pPr>
              <w:pStyle w:val="af6"/>
              <w:jc w:val="center"/>
              <w:rPr>
                <w:snapToGrid w:val="0"/>
              </w:rPr>
            </w:pPr>
            <w:r w:rsidRPr="009F7583">
              <w:rPr>
                <w:snapToGrid w:val="0"/>
              </w:rPr>
              <w:t>Район</w:t>
            </w:r>
          </w:p>
        </w:tc>
        <w:tc>
          <w:tcPr>
            <w:tcW w:w="4536" w:type="dxa"/>
            <w:shd w:val="clear" w:color="auto" w:fill="auto"/>
          </w:tcPr>
          <w:p w:rsidR="00B11523" w:rsidRPr="009F7583" w:rsidRDefault="00B11523" w:rsidP="009F7583">
            <w:pPr>
              <w:pStyle w:val="af6"/>
              <w:jc w:val="center"/>
              <w:rPr>
                <w:snapToGrid w:val="0"/>
              </w:rPr>
            </w:pPr>
            <w:r w:rsidRPr="009F7583">
              <w:rPr>
                <w:snapToGrid w:val="0"/>
              </w:rPr>
              <w:t>Объект</w:t>
            </w:r>
          </w:p>
        </w:tc>
        <w:tc>
          <w:tcPr>
            <w:tcW w:w="2410" w:type="dxa"/>
            <w:shd w:val="clear" w:color="auto" w:fill="auto"/>
          </w:tcPr>
          <w:p w:rsidR="00B11523" w:rsidRPr="009F7583" w:rsidRDefault="00B11523" w:rsidP="009F7583">
            <w:pPr>
              <w:pStyle w:val="af6"/>
              <w:jc w:val="center"/>
              <w:rPr>
                <w:snapToGrid w:val="0"/>
              </w:rPr>
            </w:pPr>
            <w:r w:rsidRPr="009F7583">
              <w:rPr>
                <w:snapToGrid w:val="0"/>
              </w:rPr>
              <w:t>Адрес</w:t>
            </w:r>
          </w:p>
        </w:tc>
      </w:tr>
      <w:tr w:rsidR="00B11523" w:rsidRPr="003134C3" w:rsidTr="009F7583">
        <w:tc>
          <w:tcPr>
            <w:tcW w:w="2518" w:type="dxa"/>
            <w:shd w:val="clear" w:color="auto" w:fill="auto"/>
          </w:tcPr>
          <w:p w:rsidR="00B11523" w:rsidRPr="003134C3" w:rsidRDefault="00B11523" w:rsidP="00B11523">
            <w:pPr>
              <w:pStyle w:val="af6"/>
              <w:rPr>
                <w:rFonts w:eastAsia="Calibri"/>
              </w:rPr>
            </w:pPr>
            <w:r w:rsidRPr="003134C3">
              <w:rPr>
                <w:rFonts w:eastAsia="Calibri"/>
              </w:rPr>
              <w:t>Бутырский</w:t>
            </w:r>
          </w:p>
        </w:tc>
        <w:tc>
          <w:tcPr>
            <w:tcW w:w="4536" w:type="dxa"/>
            <w:shd w:val="clear" w:color="auto" w:fill="FFFFFF"/>
          </w:tcPr>
          <w:p w:rsidR="00B11523" w:rsidRPr="003134C3" w:rsidRDefault="00B11523" w:rsidP="00B11523">
            <w:pPr>
              <w:pStyle w:val="af6"/>
              <w:rPr>
                <w:rFonts w:eastAsia="Calibri"/>
              </w:rPr>
            </w:pPr>
            <w:r w:rsidRPr="003134C3">
              <w:rPr>
                <w:rFonts w:eastAsia="Calibri"/>
              </w:rPr>
              <w:t xml:space="preserve">Филиал Лианозовского </w:t>
            </w:r>
            <w:proofErr w:type="spellStart"/>
            <w:r w:rsidRPr="003134C3">
              <w:rPr>
                <w:rFonts w:eastAsia="Calibri"/>
              </w:rPr>
              <w:t>ПКиО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11523" w:rsidRPr="003134C3" w:rsidRDefault="00B11523" w:rsidP="00B11523">
            <w:pPr>
              <w:pStyle w:val="af6"/>
              <w:rPr>
                <w:rFonts w:eastAsia="Calibri"/>
              </w:rPr>
            </w:pPr>
            <w:r w:rsidRPr="003134C3">
              <w:rPr>
                <w:rFonts w:eastAsia="Calibri"/>
              </w:rPr>
              <w:t>Гончарова ул., д.6</w:t>
            </w:r>
          </w:p>
        </w:tc>
      </w:tr>
    </w:tbl>
    <w:p w:rsidR="003000B3" w:rsidRPr="003134C3" w:rsidRDefault="003000B3" w:rsidP="003134C3">
      <w:pPr>
        <w:pStyle w:val="af6"/>
      </w:pPr>
    </w:p>
    <w:p w:rsidR="003000B3" w:rsidRDefault="003000B3" w:rsidP="003134C3">
      <w:pPr>
        <w:pStyle w:val="af6"/>
      </w:pPr>
      <w:r w:rsidRPr="003134C3">
        <w:t xml:space="preserve">Общие параметры планируемого финансирования, инвестиций </w:t>
      </w:r>
    </w:p>
    <w:p w:rsidR="00B11523" w:rsidRPr="003134C3" w:rsidRDefault="00B11523" w:rsidP="003134C3">
      <w:pPr>
        <w:pStyle w:val="af6"/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276"/>
        <w:gridCol w:w="2664"/>
      </w:tblGrid>
      <w:tr w:rsidR="00B11523" w:rsidRPr="003134C3" w:rsidTr="009F7583">
        <w:trPr>
          <w:cantSplit/>
          <w:trHeight w:val="3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9F7583" w:rsidRDefault="00B11523" w:rsidP="009F7583">
            <w:pPr>
              <w:pStyle w:val="af6"/>
              <w:jc w:val="center"/>
            </w:pPr>
            <w:r w:rsidRPr="009F7583">
              <w:t>Количество (</w:t>
            </w:r>
            <w:proofErr w:type="spellStart"/>
            <w:r w:rsidRPr="009F7583">
              <w:t>шт</w:t>
            </w:r>
            <w:proofErr w:type="spellEnd"/>
            <w:r w:rsidRPr="009F758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9F7583" w:rsidRDefault="00B11523" w:rsidP="009F7583">
            <w:pPr>
              <w:pStyle w:val="af6"/>
              <w:jc w:val="center"/>
            </w:pPr>
            <w:r w:rsidRPr="009F7583">
              <w:t>Площадь (га)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9F7583" w:rsidRDefault="00B11523" w:rsidP="009F7583">
            <w:pPr>
              <w:pStyle w:val="af6"/>
              <w:jc w:val="center"/>
            </w:pPr>
            <w:r w:rsidRPr="009F7583">
              <w:t>Объем финансирования</w:t>
            </w:r>
          </w:p>
          <w:p w:rsidR="00B11523" w:rsidRPr="009F7583" w:rsidRDefault="00B11523" w:rsidP="009F7583">
            <w:pPr>
              <w:pStyle w:val="af6"/>
              <w:jc w:val="center"/>
            </w:pPr>
            <w:r w:rsidRPr="009F7583">
              <w:t>(</w:t>
            </w:r>
            <w:proofErr w:type="spellStart"/>
            <w:r w:rsidRPr="009F7583">
              <w:t>тыс.руб</w:t>
            </w:r>
            <w:proofErr w:type="spellEnd"/>
            <w:r w:rsidRPr="009F7583">
              <w:t>.)</w:t>
            </w:r>
          </w:p>
        </w:tc>
      </w:tr>
      <w:tr w:rsidR="00B11523" w:rsidRPr="003134C3" w:rsidTr="009F758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Парки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</w:tr>
      <w:tr w:rsidR="00B11523" w:rsidRPr="003134C3" w:rsidTr="009F758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Благоустройство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  <w:r w:rsidRPr="003134C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  <w:r w:rsidRPr="003134C3">
              <w:t>3,4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  <w:r w:rsidRPr="003134C3">
              <w:t>35000,0</w:t>
            </w:r>
          </w:p>
        </w:tc>
      </w:tr>
      <w:tr w:rsidR="00B11523" w:rsidRPr="003134C3" w:rsidTr="009F758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ООПТ/ОПК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</w:tr>
      <w:tr w:rsidR="00B11523" w:rsidRPr="003134C3" w:rsidTr="009F758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Благоустроенные водоемы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9F7583">
            <w:pPr>
              <w:pStyle w:val="af6"/>
              <w:jc w:val="center"/>
            </w:pPr>
          </w:p>
        </w:tc>
      </w:tr>
    </w:tbl>
    <w:p w:rsidR="003000B3" w:rsidRPr="003134C3" w:rsidRDefault="003000B3" w:rsidP="003134C3">
      <w:pPr>
        <w:pStyle w:val="af6"/>
      </w:pPr>
    </w:p>
    <w:p w:rsidR="003000B3" w:rsidRDefault="003000B3" w:rsidP="003134C3">
      <w:pPr>
        <w:pStyle w:val="af6"/>
      </w:pPr>
      <w:r w:rsidRPr="003134C3">
        <w:t xml:space="preserve">Карта развития мест массового отдыха населения (по объектам, по адресам): </w:t>
      </w:r>
    </w:p>
    <w:p w:rsidR="009F7583" w:rsidRPr="003134C3" w:rsidRDefault="009F7583" w:rsidP="003134C3">
      <w:pPr>
        <w:pStyle w:val="af6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</w:tblGrid>
      <w:tr w:rsidR="00B11523" w:rsidRPr="003134C3" w:rsidTr="009F7583">
        <w:tc>
          <w:tcPr>
            <w:tcW w:w="959" w:type="dxa"/>
            <w:shd w:val="clear" w:color="auto" w:fill="auto"/>
          </w:tcPr>
          <w:p w:rsidR="00B11523" w:rsidRPr="009F7583" w:rsidRDefault="009F7583" w:rsidP="009F7583">
            <w:pPr>
              <w:pStyle w:val="af6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r w:rsidR="00B11523" w:rsidRPr="009F7583">
              <w:rPr>
                <w:snapToGrid w:val="0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11523" w:rsidRPr="009F7583" w:rsidRDefault="00B11523" w:rsidP="009F7583">
            <w:pPr>
              <w:pStyle w:val="af6"/>
              <w:jc w:val="center"/>
              <w:rPr>
                <w:snapToGrid w:val="0"/>
              </w:rPr>
            </w:pPr>
            <w:r w:rsidRPr="009F7583">
              <w:rPr>
                <w:snapToGrid w:val="0"/>
              </w:rPr>
              <w:t>Адрес проведения работ</w:t>
            </w:r>
          </w:p>
        </w:tc>
      </w:tr>
      <w:tr w:rsidR="00B11523" w:rsidRPr="003134C3" w:rsidTr="009F7583">
        <w:tc>
          <w:tcPr>
            <w:tcW w:w="959" w:type="dxa"/>
            <w:shd w:val="clear" w:color="auto" w:fill="auto"/>
          </w:tcPr>
          <w:p w:rsidR="00B11523" w:rsidRPr="003134C3" w:rsidRDefault="00B11523" w:rsidP="009F7583">
            <w:pPr>
              <w:pStyle w:val="af6"/>
              <w:jc w:val="center"/>
            </w:pPr>
            <w:r w:rsidRPr="003134C3">
              <w:t>1</w:t>
            </w:r>
          </w:p>
        </w:tc>
        <w:tc>
          <w:tcPr>
            <w:tcW w:w="8505" w:type="dxa"/>
            <w:shd w:val="clear" w:color="auto" w:fill="auto"/>
          </w:tcPr>
          <w:p w:rsidR="00B11523" w:rsidRPr="003134C3" w:rsidRDefault="00B11523" w:rsidP="009F7583">
            <w:pPr>
              <w:pStyle w:val="af6"/>
              <w:jc w:val="center"/>
            </w:pPr>
            <w:r w:rsidRPr="003134C3">
              <w:t>Сквер по улице Добролюбова</w:t>
            </w:r>
          </w:p>
        </w:tc>
      </w:tr>
    </w:tbl>
    <w:p w:rsidR="007C3FA0" w:rsidRPr="003134C3" w:rsidRDefault="007C3FA0" w:rsidP="003134C3">
      <w:pPr>
        <w:pStyle w:val="af6"/>
        <w:rPr>
          <w:lang w:eastAsia="x-none"/>
        </w:rPr>
      </w:pPr>
    </w:p>
    <w:bookmarkEnd w:id="13"/>
    <w:p w:rsidR="00BE5217" w:rsidRPr="003134C3" w:rsidRDefault="00BE5217" w:rsidP="003134C3">
      <w:pPr>
        <w:pStyle w:val="af6"/>
      </w:pPr>
      <w:r w:rsidRPr="003134C3">
        <w:t>12. Развитие транспортной системы</w:t>
      </w:r>
    </w:p>
    <w:p w:rsidR="00BE5217" w:rsidRPr="003134C3" w:rsidRDefault="00BE5217" w:rsidP="003134C3">
      <w:pPr>
        <w:pStyle w:val="af6"/>
      </w:pPr>
    </w:p>
    <w:p w:rsidR="00BE5217" w:rsidRDefault="00BE5217" w:rsidP="003134C3">
      <w:pPr>
        <w:pStyle w:val="af6"/>
      </w:pPr>
      <w:r w:rsidRPr="003134C3">
        <w:t>Карта объектов транспортной инфраструктуры</w:t>
      </w:r>
    </w:p>
    <w:p w:rsidR="009F7583" w:rsidRPr="003134C3" w:rsidRDefault="009F7583" w:rsidP="003134C3">
      <w:pPr>
        <w:pStyle w:val="af6"/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1275"/>
        <w:gridCol w:w="1418"/>
      </w:tblGrid>
      <w:tr w:rsidR="00B11523" w:rsidRPr="003134C3" w:rsidTr="009F7583">
        <w:trPr>
          <w:trHeight w:val="241"/>
          <w:tblHeader/>
        </w:trPr>
        <w:tc>
          <w:tcPr>
            <w:tcW w:w="6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523" w:rsidRPr="009F7583" w:rsidRDefault="00B11523" w:rsidP="003134C3">
            <w:pPr>
              <w:pStyle w:val="af6"/>
              <w:rPr>
                <w:rFonts w:eastAsia="Calibri"/>
                <w:snapToGrid w:val="0"/>
              </w:rPr>
            </w:pPr>
            <w:r w:rsidRPr="009F7583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583" w:rsidRDefault="00B11523" w:rsidP="009F758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F7583">
              <w:rPr>
                <w:rFonts w:eastAsia="Calibri"/>
                <w:snapToGrid w:val="0"/>
              </w:rPr>
              <w:t>Всего</w:t>
            </w:r>
          </w:p>
          <w:p w:rsidR="00B11523" w:rsidRPr="009F7583" w:rsidRDefault="00B11523" w:rsidP="009F758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F7583">
              <w:rPr>
                <w:rFonts w:eastAsia="Calibri"/>
                <w:snapToGrid w:val="0"/>
              </w:rPr>
              <w:t>по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9F7583" w:rsidRDefault="00B11523" w:rsidP="009F758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F7583">
              <w:rPr>
                <w:rFonts w:eastAsia="Calibri"/>
                <w:snapToGrid w:val="0"/>
              </w:rPr>
              <w:t>Район</w:t>
            </w:r>
          </w:p>
        </w:tc>
      </w:tr>
      <w:tr w:rsidR="00B11523" w:rsidRPr="003134C3" w:rsidTr="009F7583">
        <w:trPr>
          <w:cantSplit/>
          <w:trHeight w:val="232"/>
          <w:tblHeader/>
        </w:trPr>
        <w:tc>
          <w:tcPr>
            <w:tcW w:w="6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23" w:rsidRPr="009F7583" w:rsidRDefault="00B11523" w:rsidP="003134C3">
            <w:pPr>
              <w:pStyle w:val="af6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23" w:rsidRPr="009F7583" w:rsidRDefault="00B11523" w:rsidP="009F7583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523" w:rsidRPr="009F7583" w:rsidRDefault="00B11523" w:rsidP="009F7583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F7583">
              <w:rPr>
                <w:rFonts w:eastAsia="Calibri"/>
                <w:snapToGrid w:val="0"/>
              </w:rPr>
              <w:t>Бутырский</w:t>
            </w:r>
          </w:p>
        </w:tc>
      </w:tr>
      <w:tr w:rsidR="00B11523" w:rsidRPr="003134C3" w:rsidTr="009F7583">
        <w:trPr>
          <w:trHeight w:val="75"/>
          <w:tblHeader/>
        </w:trPr>
        <w:tc>
          <w:tcPr>
            <w:tcW w:w="6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523" w:rsidRPr="003134C3" w:rsidRDefault="00B11523" w:rsidP="003134C3">
            <w:pPr>
              <w:pStyle w:val="af6"/>
            </w:pPr>
            <w:r w:rsidRPr="003134C3">
              <w:t>- метро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23" w:rsidRPr="003134C3" w:rsidRDefault="00B11523" w:rsidP="009F7583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9F7583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5</w:t>
            </w:r>
          </w:p>
        </w:tc>
      </w:tr>
      <w:tr w:rsidR="00B11523" w:rsidRPr="003134C3" w:rsidTr="009F7583">
        <w:trPr>
          <w:trHeight w:val="79"/>
          <w:tblHeader/>
        </w:trPr>
        <w:tc>
          <w:tcPr>
            <w:tcW w:w="6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523" w:rsidRPr="003134C3" w:rsidRDefault="00B11523" w:rsidP="003134C3">
            <w:pPr>
              <w:pStyle w:val="af6"/>
            </w:pPr>
            <w:r w:rsidRPr="003134C3">
              <w:t>- автовокзалы и транспортно-пересадочные узлы (ТПУ)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23" w:rsidRPr="003134C3" w:rsidRDefault="00B11523" w:rsidP="009F7583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9F7583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5</w:t>
            </w:r>
          </w:p>
        </w:tc>
      </w:tr>
      <w:tr w:rsidR="00B11523" w:rsidRPr="003134C3" w:rsidTr="009F7583">
        <w:trPr>
          <w:trHeight w:val="59"/>
          <w:tblHeader/>
        </w:trPr>
        <w:tc>
          <w:tcPr>
            <w:tcW w:w="6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523" w:rsidRPr="003134C3" w:rsidRDefault="00B11523" w:rsidP="003134C3">
            <w:pPr>
              <w:pStyle w:val="af6"/>
            </w:pPr>
            <w:r w:rsidRPr="003134C3">
              <w:t>- выделенные полосы для общественного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23" w:rsidRPr="003134C3" w:rsidRDefault="00B11523" w:rsidP="009F7583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9F7583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1</w:t>
            </w:r>
          </w:p>
        </w:tc>
      </w:tr>
    </w:tbl>
    <w:p w:rsidR="003000B3" w:rsidRDefault="003000B3" w:rsidP="003134C3">
      <w:pPr>
        <w:pStyle w:val="af6"/>
      </w:pPr>
    </w:p>
    <w:p w:rsidR="009F7583" w:rsidRDefault="009F7583" w:rsidP="003134C3">
      <w:pPr>
        <w:pStyle w:val="af6"/>
      </w:pPr>
    </w:p>
    <w:p w:rsidR="009F7583" w:rsidRDefault="009F7583" w:rsidP="003134C3">
      <w:pPr>
        <w:pStyle w:val="af6"/>
      </w:pPr>
    </w:p>
    <w:p w:rsidR="009F7583" w:rsidRPr="003134C3" w:rsidRDefault="009F7583" w:rsidP="003134C3">
      <w:pPr>
        <w:pStyle w:val="af6"/>
      </w:pPr>
    </w:p>
    <w:p w:rsidR="00BE5217" w:rsidRPr="003134C3" w:rsidRDefault="00BE5217" w:rsidP="003134C3">
      <w:pPr>
        <w:pStyle w:val="af6"/>
      </w:pPr>
      <w:r w:rsidRPr="003134C3">
        <w:lastRenderedPageBreak/>
        <w:t>13. Автомобильные дороги и улично-дорожная сеть</w:t>
      </w:r>
    </w:p>
    <w:p w:rsidR="00BE5217" w:rsidRPr="003134C3" w:rsidRDefault="00BE5217" w:rsidP="003134C3">
      <w:pPr>
        <w:pStyle w:val="af6"/>
      </w:pPr>
      <w:bookmarkStart w:id="18" w:name="_Toc505072418"/>
      <w:r w:rsidRPr="003134C3">
        <w:t>13.1. Пешеходные переходы</w:t>
      </w:r>
      <w:bookmarkEnd w:id="18"/>
    </w:p>
    <w:p w:rsidR="00BE5217" w:rsidRPr="003134C3" w:rsidRDefault="00BE5217" w:rsidP="003134C3">
      <w:pPr>
        <w:pStyle w:val="af6"/>
        <w:rPr>
          <w:lang w:eastAsia="en-US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1275"/>
        <w:gridCol w:w="1418"/>
      </w:tblGrid>
      <w:tr w:rsidR="00B11523" w:rsidRPr="003134C3" w:rsidTr="009905BE">
        <w:trPr>
          <w:trHeight w:val="299"/>
          <w:tblHeader/>
        </w:trPr>
        <w:tc>
          <w:tcPr>
            <w:tcW w:w="6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523" w:rsidRPr="009905BE" w:rsidRDefault="00B11523" w:rsidP="003134C3">
            <w:pPr>
              <w:pStyle w:val="af6"/>
              <w:rPr>
                <w:rFonts w:eastAsia="Calibri"/>
                <w:snapToGrid w:val="0"/>
              </w:rPr>
            </w:pPr>
            <w:r w:rsidRPr="009905BE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5BE" w:rsidRPr="009905BE" w:rsidRDefault="00B11523" w:rsidP="009905BE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905BE">
              <w:rPr>
                <w:rFonts w:eastAsia="Calibri"/>
                <w:snapToGrid w:val="0"/>
              </w:rPr>
              <w:t>Всего</w:t>
            </w:r>
          </w:p>
          <w:p w:rsidR="00B11523" w:rsidRPr="009905BE" w:rsidRDefault="00B11523" w:rsidP="009905BE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905BE">
              <w:rPr>
                <w:rFonts w:eastAsia="Calibri"/>
                <w:snapToGrid w:val="0"/>
              </w:rPr>
              <w:t>по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9905BE" w:rsidRDefault="00B11523" w:rsidP="009905BE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905BE">
              <w:rPr>
                <w:rFonts w:eastAsia="Calibri"/>
                <w:snapToGrid w:val="0"/>
              </w:rPr>
              <w:t>Район</w:t>
            </w:r>
          </w:p>
        </w:tc>
      </w:tr>
      <w:tr w:rsidR="00B11523" w:rsidRPr="003134C3" w:rsidTr="009905BE">
        <w:trPr>
          <w:cantSplit/>
          <w:trHeight w:val="132"/>
          <w:tblHeader/>
        </w:trPr>
        <w:tc>
          <w:tcPr>
            <w:tcW w:w="6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23" w:rsidRPr="009905BE" w:rsidRDefault="00B11523" w:rsidP="003134C3">
            <w:pPr>
              <w:pStyle w:val="af6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23" w:rsidRPr="009905BE" w:rsidRDefault="00B11523" w:rsidP="009905BE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523" w:rsidRPr="009905BE" w:rsidRDefault="00B11523" w:rsidP="009905BE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9905BE">
              <w:rPr>
                <w:rFonts w:eastAsia="Calibri"/>
                <w:snapToGrid w:val="0"/>
              </w:rPr>
              <w:t>Бутырский</w:t>
            </w:r>
          </w:p>
        </w:tc>
      </w:tr>
      <w:tr w:rsidR="00B11523" w:rsidRPr="003134C3" w:rsidTr="009905BE">
        <w:trPr>
          <w:trHeight w:val="117"/>
          <w:tblHeader/>
        </w:trPr>
        <w:tc>
          <w:tcPr>
            <w:tcW w:w="6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- надземные (пешеходные путепроводы)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0</w:t>
            </w:r>
          </w:p>
        </w:tc>
      </w:tr>
      <w:tr w:rsidR="00B11523" w:rsidRPr="003134C3" w:rsidTr="009905BE">
        <w:trPr>
          <w:trHeight w:val="121"/>
          <w:tblHeader/>
        </w:trPr>
        <w:tc>
          <w:tcPr>
            <w:tcW w:w="6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- наземные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73</w:t>
            </w:r>
          </w:p>
        </w:tc>
      </w:tr>
      <w:tr w:rsidR="00B11523" w:rsidRPr="003134C3" w:rsidTr="009905BE">
        <w:trPr>
          <w:trHeight w:val="102"/>
          <w:tblHeader/>
        </w:trPr>
        <w:tc>
          <w:tcPr>
            <w:tcW w:w="6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- подземные (пешеходные тоннели)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3134C3">
              <w:rPr>
                <w:rFonts w:eastAsia="Calibri"/>
                <w:lang w:eastAsia="en-US"/>
              </w:rPr>
              <w:t>4</w:t>
            </w:r>
          </w:p>
        </w:tc>
      </w:tr>
    </w:tbl>
    <w:p w:rsidR="003000B3" w:rsidRPr="003134C3" w:rsidRDefault="003000B3" w:rsidP="003134C3">
      <w:pPr>
        <w:pStyle w:val="af6"/>
        <w:rPr>
          <w:b/>
          <w:i/>
        </w:rPr>
      </w:pPr>
    </w:p>
    <w:p w:rsidR="00BE5217" w:rsidRPr="009905BE" w:rsidRDefault="00BE5217" w:rsidP="003134C3">
      <w:pPr>
        <w:pStyle w:val="af6"/>
      </w:pPr>
      <w:bookmarkStart w:id="19" w:name="_Toc505072420"/>
      <w:bookmarkStart w:id="20" w:name="_Toc505072421"/>
      <w:r w:rsidRPr="003134C3">
        <w:t>14. Организация парковочных мест для хранения автотранспорта</w:t>
      </w:r>
      <w:bookmarkEnd w:id="19"/>
    </w:p>
    <w:p w:rsidR="00BE5217" w:rsidRDefault="00BE5217" w:rsidP="003134C3">
      <w:pPr>
        <w:pStyle w:val="af6"/>
        <w:rPr>
          <w:lang w:eastAsia="en-US"/>
        </w:rPr>
      </w:pPr>
      <w:r w:rsidRPr="003134C3">
        <w:rPr>
          <w:lang w:eastAsia="en-US"/>
        </w:rPr>
        <w:t xml:space="preserve">Карта размещения парковочных мест для хранения автотранспорта </w:t>
      </w:r>
    </w:p>
    <w:p w:rsidR="009905BE" w:rsidRPr="003134C3" w:rsidRDefault="009905BE" w:rsidP="003134C3">
      <w:pPr>
        <w:pStyle w:val="af6"/>
        <w:rPr>
          <w:lang w:eastAsia="en-US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8"/>
        <w:gridCol w:w="696"/>
        <w:gridCol w:w="1187"/>
      </w:tblGrid>
      <w:tr w:rsidR="0053539D" w:rsidRPr="003134C3" w:rsidTr="0053539D">
        <w:tc>
          <w:tcPr>
            <w:tcW w:w="7588" w:type="dxa"/>
            <w:shd w:val="clear" w:color="auto" w:fill="auto"/>
          </w:tcPr>
          <w:p w:rsidR="0053539D" w:rsidRPr="009905BE" w:rsidRDefault="0053539D" w:rsidP="009905BE">
            <w:pPr>
              <w:pStyle w:val="af6"/>
              <w:jc w:val="center"/>
            </w:pPr>
            <w:r w:rsidRPr="009905BE">
              <w:t>Объект</w:t>
            </w:r>
          </w:p>
        </w:tc>
        <w:tc>
          <w:tcPr>
            <w:tcW w:w="696" w:type="dxa"/>
            <w:shd w:val="clear" w:color="auto" w:fill="auto"/>
          </w:tcPr>
          <w:p w:rsidR="0053539D" w:rsidRPr="009905BE" w:rsidRDefault="0053539D" w:rsidP="0053539D">
            <w:pPr>
              <w:pStyle w:val="af6"/>
              <w:jc w:val="center"/>
            </w:pPr>
            <w:r>
              <w:t>Кол-во</w:t>
            </w:r>
          </w:p>
        </w:tc>
        <w:tc>
          <w:tcPr>
            <w:tcW w:w="1187" w:type="dxa"/>
            <w:shd w:val="clear" w:color="auto" w:fill="auto"/>
          </w:tcPr>
          <w:p w:rsidR="0053539D" w:rsidRPr="009905BE" w:rsidRDefault="0053539D" w:rsidP="009905BE">
            <w:pPr>
              <w:pStyle w:val="af6"/>
              <w:jc w:val="center"/>
            </w:pPr>
            <w:r>
              <w:t>Машино-мест</w:t>
            </w:r>
          </w:p>
        </w:tc>
      </w:tr>
      <w:tr w:rsidR="0053539D" w:rsidRPr="003134C3" w:rsidTr="0053539D">
        <w:trPr>
          <w:trHeight w:val="268"/>
        </w:trPr>
        <w:tc>
          <w:tcPr>
            <w:tcW w:w="7588" w:type="dxa"/>
            <w:shd w:val="clear" w:color="auto" w:fill="auto"/>
          </w:tcPr>
          <w:p w:rsidR="0053539D" w:rsidRPr="003134C3" w:rsidRDefault="0053539D" w:rsidP="00B11523">
            <w:pPr>
              <w:pStyle w:val="af6"/>
            </w:pPr>
            <w:r w:rsidRPr="003134C3">
              <w:t>Парковки (включая перехватывающие)</w:t>
            </w:r>
          </w:p>
        </w:tc>
        <w:tc>
          <w:tcPr>
            <w:tcW w:w="696" w:type="dxa"/>
            <w:shd w:val="clear" w:color="auto" w:fill="auto"/>
          </w:tcPr>
          <w:p w:rsidR="0053539D" w:rsidRPr="0053539D" w:rsidRDefault="0053539D" w:rsidP="0053539D">
            <w:pPr>
              <w:pStyle w:val="af6"/>
              <w:jc w:val="center"/>
            </w:pPr>
            <w:r>
              <w:t>181</w:t>
            </w:r>
          </w:p>
        </w:tc>
        <w:tc>
          <w:tcPr>
            <w:tcW w:w="1187" w:type="dxa"/>
            <w:shd w:val="clear" w:color="auto" w:fill="auto"/>
          </w:tcPr>
          <w:p w:rsidR="0053539D" w:rsidRPr="003134C3" w:rsidRDefault="0053539D" w:rsidP="007B213F">
            <w:pPr>
              <w:pStyle w:val="af6"/>
              <w:jc w:val="center"/>
              <w:rPr>
                <w:lang w:val="en-US"/>
              </w:rPr>
            </w:pPr>
            <w:r w:rsidRPr="003134C3">
              <w:rPr>
                <w:lang w:val="en-US"/>
              </w:rPr>
              <w:t>5026</w:t>
            </w:r>
          </w:p>
        </w:tc>
      </w:tr>
      <w:tr w:rsidR="0053539D" w:rsidRPr="003134C3" w:rsidTr="0053539D">
        <w:trPr>
          <w:trHeight w:val="244"/>
        </w:trPr>
        <w:tc>
          <w:tcPr>
            <w:tcW w:w="7588" w:type="dxa"/>
            <w:shd w:val="clear" w:color="auto" w:fill="auto"/>
          </w:tcPr>
          <w:p w:rsidR="0053539D" w:rsidRPr="003134C3" w:rsidRDefault="0053539D" w:rsidP="00B11523">
            <w:pPr>
              <w:pStyle w:val="af6"/>
            </w:pPr>
            <w:r w:rsidRPr="003134C3">
              <w:t xml:space="preserve">Капитальные гаражные объекты, в </w:t>
            </w:r>
            <w:proofErr w:type="spellStart"/>
            <w:r w:rsidRPr="003134C3">
              <w:t>т.ч</w:t>
            </w:r>
            <w:proofErr w:type="spellEnd"/>
            <w:r w:rsidRPr="003134C3">
              <w:t>. по программе «Народный гараж»</w:t>
            </w:r>
          </w:p>
        </w:tc>
        <w:tc>
          <w:tcPr>
            <w:tcW w:w="696" w:type="dxa"/>
            <w:shd w:val="clear" w:color="auto" w:fill="auto"/>
          </w:tcPr>
          <w:p w:rsidR="0053539D" w:rsidRPr="003134C3" w:rsidRDefault="0053539D" w:rsidP="0053539D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87" w:type="dxa"/>
            <w:shd w:val="clear" w:color="auto" w:fill="auto"/>
          </w:tcPr>
          <w:p w:rsidR="0053539D" w:rsidRPr="003134C3" w:rsidRDefault="0053539D" w:rsidP="007B213F">
            <w:pPr>
              <w:pStyle w:val="af6"/>
              <w:jc w:val="center"/>
              <w:rPr>
                <w:lang w:eastAsia="en-US"/>
              </w:rPr>
            </w:pPr>
            <w:r w:rsidRPr="003134C3">
              <w:t>3311</w:t>
            </w:r>
          </w:p>
        </w:tc>
      </w:tr>
      <w:tr w:rsidR="0053539D" w:rsidRPr="003134C3" w:rsidTr="0053539D">
        <w:trPr>
          <w:trHeight w:val="244"/>
        </w:trPr>
        <w:tc>
          <w:tcPr>
            <w:tcW w:w="7588" w:type="dxa"/>
            <w:shd w:val="clear" w:color="auto" w:fill="auto"/>
          </w:tcPr>
          <w:p w:rsidR="0053539D" w:rsidRPr="003134C3" w:rsidRDefault="0053539D" w:rsidP="00B11523">
            <w:pPr>
              <w:pStyle w:val="af6"/>
            </w:pPr>
            <w:r>
              <w:t>Платные парковочные зоны</w:t>
            </w:r>
          </w:p>
        </w:tc>
        <w:tc>
          <w:tcPr>
            <w:tcW w:w="696" w:type="dxa"/>
            <w:shd w:val="clear" w:color="auto" w:fill="auto"/>
          </w:tcPr>
          <w:p w:rsidR="0053539D" w:rsidRDefault="0053539D" w:rsidP="0053539D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87" w:type="dxa"/>
            <w:shd w:val="clear" w:color="auto" w:fill="auto"/>
          </w:tcPr>
          <w:p w:rsidR="0053539D" w:rsidRPr="003134C3" w:rsidRDefault="0053539D" w:rsidP="007B213F">
            <w:pPr>
              <w:pStyle w:val="af6"/>
              <w:jc w:val="center"/>
            </w:pPr>
            <w:r>
              <w:t>210</w:t>
            </w:r>
          </w:p>
        </w:tc>
      </w:tr>
      <w:tr w:rsidR="009905BE" w:rsidTr="005353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588" w:type="dxa"/>
          <w:trHeight w:val="100"/>
        </w:trPr>
        <w:tc>
          <w:tcPr>
            <w:tcW w:w="1883" w:type="dxa"/>
            <w:gridSpan w:val="2"/>
            <w:tcBorders>
              <w:top w:val="single" w:sz="4" w:space="0" w:color="auto"/>
            </w:tcBorders>
          </w:tcPr>
          <w:p w:rsidR="009905BE" w:rsidRDefault="009905BE" w:rsidP="00B11523">
            <w:pPr>
              <w:pStyle w:val="af6"/>
            </w:pPr>
          </w:p>
        </w:tc>
      </w:tr>
    </w:tbl>
    <w:p w:rsidR="00CE2E79" w:rsidRPr="003134C3" w:rsidRDefault="00CE2E79" w:rsidP="003134C3">
      <w:pPr>
        <w:pStyle w:val="af6"/>
      </w:pPr>
      <w:r w:rsidRPr="003134C3">
        <w:t>1</w:t>
      </w:r>
      <w:r w:rsidR="003A0B05" w:rsidRPr="003134C3">
        <w:t>5</w:t>
      </w:r>
      <w:r w:rsidRPr="003134C3">
        <w:t>.</w:t>
      </w:r>
      <w:r w:rsidR="00C10208" w:rsidRPr="003134C3">
        <w:t xml:space="preserve"> </w:t>
      </w:r>
      <w:r w:rsidRPr="003134C3">
        <w:t>Торговля и сфера услуг</w:t>
      </w:r>
      <w:bookmarkEnd w:id="20"/>
    </w:p>
    <w:p w:rsidR="00CE2E79" w:rsidRPr="003134C3" w:rsidRDefault="00CE2E79" w:rsidP="003134C3">
      <w:pPr>
        <w:pStyle w:val="af6"/>
      </w:pPr>
      <w:bookmarkStart w:id="21" w:name="_Toc505072422"/>
      <w:r w:rsidRPr="003134C3">
        <w:t>1</w:t>
      </w:r>
      <w:r w:rsidR="003A0B05" w:rsidRPr="003134C3">
        <w:t>5</w:t>
      </w:r>
      <w:r w:rsidRPr="003134C3">
        <w:t xml:space="preserve">.1. </w:t>
      </w:r>
      <w:r w:rsidR="003A0B05" w:rsidRPr="003134C3">
        <w:t>Стационарные объекты</w:t>
      </w:r>
      <w:r w:rsidRPr="003134C3">
        <w:t xml:space="preserve"> торговли и услуг</w:t>
      </w:r>
      <w:bookmarkEnd w:id="21"/>
    </w:p>
    <w:p w:rsidR="00CE2E79" w:rsidRPr="003134C3" w:rsidRDefault="00CE2E79" w:rsidP="003134C3">
      <w:pPr>
        <w:pStyle w:val="af6"/>
        <w:rPr>
          <w:lang w:eastAsia="en-U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1275"/>
        <w:gridCol w:w="1418"/>
      </w:tblGrid>
      <w:tr w:rsidR="00B11523" w:rsidRPr="003134C3" w:rsidTr="009905BE">
        <w:trPr>
          <w:trHeight w:val="162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9905BE" w:rsidRDefault="00B11523" w:rsidP="003134C3">
            <w:pPr>
              <w:pStyle w:val="af6"/>
              <w:rPr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BE" w:rsidRDefault="00B11523" w:rsidP="009905BE">
            <w:pPr>
              <w:pStyle w:val="af6"/>
              <w:jc w:val="center"/>
              <w:rPr>
                <w:bCs/>
                <w:snapToGrid w:val="0"/>
                <w:color w:val="000000"/>
              </w:rPr>
            </w:pPr>
            <w:r w:rsidRPr="009905BE">
              <w:rPr>
                <w:bCs/>
                <w:snapToGrid w:val="0"/>
                <w:color w:val="000000"/>
              </w:rPr>
              <w:t>Всего</w:t>
            </w:r>
          </w:p>
          <w:p w:rsidR="00B11523" w:rsidRPr="009905BE" w:rsidRDefault="00B11523" w:rsidP="009905BE">
            <w:pPr>
              <w:pStyle w:val="af6"/>
              <w:jc w:val="center"/>
              <w:rPr>
                <w:bCs/>
                <w:color w:val="000000"/>
              </w:rPr>
            </w:pPr>
            <w:r w:rsidRPr="009905BE">
              <w:rPr>
                <w:bCs/>
                <w:snapToGrid w:val="0"/>
                <w:color w:val="000000"/>
              </w:rPr>
              <w:t>по району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523" w:rsidRPr="009905BE" w:rsidRDefault="00B11523" w:rsidP="009905BE">
            <w:pPr>
              <w:pStyle w:val="af6"/>
              <w:jc w:val="center"/>
              <w:rPr>
                <w:bCs/>
                <w:color w:val="000000"/>
              </w:rPr>
            </w:pPr>
            <w:r w:rsidRPr="009905BE">
              <w:rPr>
                <w:bCs/>
                <w:snapToGrid w:val="0"/>
                <w:color w:val="000000"/>
              </w:rPr>
              <w:t>Район</w:t>
            </w:r>
          </w:p>
        </w:tc>
      </w:tr>
      <w:tr w:rsidR="00B11523" w:rsidRPr="003134C3" w:rsidTr="009905BE">
        <w:trPr>
          <w:trHeight w:val="4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9905BE" w:rsidRDefault="00B11523" w:rsidP="003134C3">
            <w:pPr>
              <w:pStyle w:val="af6"/>
              <w:rPr>
                <w:bCs/>
                <w:color w:val="000000"/>
              </w:rPr>
            </w:pPr>
            <w:r w:rsidRPr="009905BE">
              <w:rPr>
                <w:bCs/>
                <w:snapToGrid w:val="0"/>
                <w:color w:val="000000"/>
              </w:rPr>
              <w:t>Показатель, ед. измерения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523" w:rsidRPr="009905BE" w:rsidRDefault="00B11523" w:rsidP="009905BE">
            <w:pPr>
              <w:pStyle w:val="af6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23" w:rsidRPr="009905BE" w:rsidRDefault="00B11523" w:rsidP="009905BE">
            <w:pPr>
              <w:pStyle w:val="af6"/>
              <w:jc w:val="center"/>
              <w:rPr>
                <w:bCs/>
                <w:color w:val="000000"/>
              </w:rPr>
            </w:pPr>
            <w:r w:rsidRPr="009905BE">
              <w:rPr>
                <w:bCs/>
                <w:snapToGrid w:val="0"/>
                <w:color w:val="000000"/>
              </w:rPr>
              <w:t>Бутырский</w:t>
            </w:r>
          </w:p>
        </w:tc>
      </w:tr>
      <w:tr w:rsidR="00B11523" w:rsidRPr="003134C3" w:rsidTr="009905BE">
        <w:trPr>
          <w:trHeight w:val="142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9905BE" w:rsidP="003134C3">
            <w:pPr>
              <w:pStyle w:val="af6"/>
              <w:rPr>
                <w:color w:val="000000"/>
              </w:rPr>
            </w:pPr>
            <w:r>
              <w:rPr>
                <w:bCs/>
                <w:color w:val="000000"/>
              </w:rPr>
              <w:t>Количество стационарных</w:t>
            </w:r>
            <w:r w:rsidR="00B11523" w:rsidRPr="003134C3">
              <w:rPr>
                <w:bCs/>
                <w:color w:val="000000"/>
              </w:rPr>
              <w:t xml:space="preserve"> объектов торговли и услуг, ед.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9905BE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905BE">
              <w:rPr>
                <w:rFonts w:eastAsiaTheme="minorHAnsi"/>
                <w:color w:val="000000"/>
                <w:lang w:eastAsia="en-US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325</w:t>
            </w:r>
          </w:p>
        </w:tc>
      </w:tr>
      <w:tr w:rsidR="00B11523" w:rsidRPr="003134C3" w:rsidTr="009905BE">
        <w:trPr>
          <w:trHeight w:val="26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9905BE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1523" w:rsidRPr="003134C3" w:rsidTr="009905BE">
        <w:trPr>
          <w:trHeight w:val="4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- торговля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9905BE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905BE">
              <w:rPr>
                <w:rFonts w:eastAsiaTheme="minorHAnsi"/>
                <w:color w:val="000000"/>
                <w:lang w:eastAsia="en-US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179</w:t>
            </w:r>
          </w:p>
        </w:tc>
      </w:tr>
      <w:tr w:rsidR="00B11523" w:rsidRPr="003134C3" w:rsidTr="009905BE">
        <w:trPr>
          <w:trHeight w:val="4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-</w:t>
            </w:r>
            <w:r w:rsidR="009905BE">
              <w:rPr>
                <w:color w:val="000000"/>
              </w:rPr>
              <w:t xml:space="preserve"> </w:t>
            </w:r>
            <w:r w:rsidRPr="003134C3">
              <w:rPr>
                <w:color w:val="000000"/>
              </w:rPr>
              <w:t xml:space="preserve">общественное питание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9905BE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905BE">
              <w:rPr>
                <w:rFonts w:eastAsiaTheme="minorHAnsi"/>
                <w:color w:val="000000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77</w:t>
            </w:r>
          </w:p>
        </w:tc>
      </w:tr>
      <w:tr w:rsidR="00B11523" w:rsidRPr="003134C3" w:rsidTr="009905BE">
        <w:trPr>
          <w:trHeight w:val="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- бытовое 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9905BE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905BE">
              <w:rPr>
                <w:rFonts w:eastAsiaTheme="minorHAnsi"/>
                <w:color w:val="000000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23" w:rsidRPr="003134C3" w:rsidRDefault="00B11523" w:rsidP="009905BE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69</w:t>
            </w:r>
          </w:p>
        </w:tc>
      </w:tr>
    </w:tbl>
    <w:p w:rsidR="007C62D0" w:rsidRPr="003134C3" w:rsidRDefault="007C62D0" w:rsidP="003134C3">
      <w:pPr>
        <w:pStyle w:val="af6"/>
        <w:rPr>
          <w:highlight w:val="green"/>
        </w:rPr>
      </w:pPr>
    </w:p>
    <w:p w:rsidR="00CE2E79" w:rsidRDefault="00CE2E79" w:rsidP="003134C3">
      <w:pPr>
        <w:pStyle w:val="af6"/>
      </w:pPr>
      <w:r w:rsidRPr="003134C3">
        <w:t xml:space="preserve">Общие параметры планируемого финансирования, инвестиций </w:t>
      </w:r>
    </w:p>
    <w:p w:rsidR="009905BE" w:rsidRPr="003134C3" w:rsidRDefault="009905BE" w:rsidP="003134C3">
      <w:pPr>
        <w:pStyle w:val="af6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276"/>
        <w:gridCol w:w="2692"/>
      </w:tblGrid>
      <w:tr w:rsidR="00B11523" w:rsidRPr="003134C3" w:rsidTr="00A865EB">
        <w:trPr>
          <w:cantSplit/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A865EB" w:rsidRDefault="00B11523" w:rsidP="00A865EB">
            <w:pPr>
              <w:pStyle w:val="af6"/>
              <w:jc w:val="center"/>
            </w:pPr>
            <w:r w:rsidRPr="00A865EB">
              <w:t>Количество (единица)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A865EB" w:rsidRDefault="00B11523" w:rsidP="00A865EB">
            <w:pPr>
              <w:pStyle w:val="af6"/>
              <w:jc w:val="center"/>
            </w:pPr>
            <w:r w:rsidRPr="00A865EB">
              <w:t>Площадь (единица)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A865EB" w:rsidRDefault="00B11523" w:rsidP="00A865EB">
            <w:pPr>
              <w:pStyle w:val="af6"/>
              <w:jc w:val="center"/>
            </w:pPr>
            <w:r w:rsidRPr="00A865EB">
              <w:t>Объем финансирования</w:t>
            </w:r>
          </w:p>
          <w:p w:rsidR="00B11523" w:rsidRPr="00A865EB" w:rsidRDefault="00B11523" w:rsidP="00A865EB">
            <w:pPr>
              <w:pStyle w:val="af6"/>
              <w:jc w:val="center"/>
            </w:pPr>
            <w:r w:rsidRPr="00A865EB">
              <w:t>(млн. руб.)</w:t>
            </w:r>
          </w:p>
        </w:tc>
      </w:tr>
      <w:tr w:rsidR="00B11523" w:rsidRPr="003134C3" w:rsidTr="00A865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 xml:space="preserve">Всего, в </w:t>
            </w:r>
            <w:proofErr w:type="spellStart"/>
            <w:r w:rsidRPr="003134C3">
              <w:t>т.ч</w:t>
            </w:r>
            <w:proofErr w:type="spellEnd"/>
            <w:r w:rsidRPr="003134C3">
              <w:t>. по направлениям: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523" w:rsidRPr="003134C3" w:rsidRDefault="00B11523" w:rsidP="00A865EB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256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523" w:rsidRPr="003134C3" w:rsidRDefault="00B11523" w:rsidP="00A865EB">
            <w:pPr>
              <w:pStyle w:val="af6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34C3">
              <w:rPr>
                <w:rFonts w:eastAsiaTheme="minorHAnsi"/>
                <w:color w:val="000000"/>
                <w:lang w:eastAsia="en-US"/>
              </w:rPr>
              <w:t>7,3</w:t>
            </w:r>
          </w:p>
        </w:tc>
      </w:tr>
      <w:tr w:rsidR="00B11523" w:rsidRPr="003134C3" w:rsidTr="00A865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-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  <w:rPr>
                <w:bCs/>
              </w:rPr>
            </w:pPr>
            <w:r w:rsidRPr="003134C3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200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</w:pPr>
            <w:r w:rsidRPr="003134C3">
              <w:t>4,5</w:t>
            </w:r>
          </w:p>
        </w:tc>
      </w:tr>
      <w:tr w:rsidR="00B11523" w:rsidRPr="003134C3" w:rsidTr="00A865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- общественное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  <w:rPr>
                <w:bCs/>
              </w:rPr>
            </w:pPr>
            <w:r w:rsidRPr="003134C3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  <w:rPr>
                <w:bCs/>
              </w:rPr>
            </w:pPr>
            <w:r w:rsidRPr="003134C3">
              <w:rPr>
                <w:bCs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</w:pPr>
            <w:r w:rsidRPr="003134C3">
              <w:t>1,6</w:t>
            </w:r>
          </w:p>
        </w:tc>
      </w:tr>
      <w:tr w:rsidR="00B11523" w:rsidRPr="003134C3" w:rsidTr="00A865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3" w:rsidRPr="003134C3" w:rsidRDefault="00B11523" w:rsidP="003134C3">
            <w:pPr>
              <w:pStyle w:val="af6"/>
            </w:pPr>
            <w:r w:rsidRPr="003134C3">
              <w:t>- бытовое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  <w:rPr>
                <w:bCs/>
              </w:rPr>
            </w:pPr>
            <w:r w:rsidRPr="003134C3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  <w:rPr>
                <w:bCs/>
              </w:rPr>
            </w:pPr>
            <w:r w:rsidRPr="003134C3">
              <w:rPr>
                <w:bCs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3" w:rsidRPr="003134C3" w:rsidRDefault="00B11523" w:rsidP="00A865EB">
            <w:pPr>
              <w:pStyle w:val="af6"/>
              <w:jc w:val="center"/>
            </w:pPr>
            <w:r w:rsidRPr="003134C3">
              <w:t>1,2</w:t>
            </w:r>
          </w:p>
        </w:tc>
      </w:tr>
    </w:tbl>
    <w:p w:rsidR="00CE2E79" w:rsidRPr="003134C3" w:rsidRDefault="00CE2E79" w:rsidP="003134C3">
      <w:pPr>
        <w:pStyle w:val="af6"/>
      </w:pPr>
    </w:p>
    <w:p w:rsidR="00A865EB" w:rsidRDefault="00CE2E79" w:rsidP="003134C3">
      <w:pPr>
        <w:pStyle w:val="af6"/>
      </w:pPr>
      <w:r w:rsidRPr="003134C3">
        <w:t>А</w:t>
      </w:r>
      <w:r w:rsidR="00A865EB">
        <w:t xml:space="preserve">дресный перечень стационарных </w:t>
      </w:r>
      <w:r w:rsidRPr="003134C3">
        <w:t xml:space="preserve">предприятий сферы торговли и услуг, </w:t>
      </w:r>
    </w:p>
    <w:p w:rsidR="00CE2E79" w:rsidRPr="003134C3" w:rsidRDefault="00CE2E79" w:rsidP="003134C3">
      <w:pPr>
        <w:pStyle w:val="af6"/>
      </w:pPr>
      <w:r w:rsidRPr="003134C3">
        <w:t xml:space="preserve">планируемых к вводу </w:t>
      </w:r>
    </w:p>
    <w:p w:rsidR="00A865EB" w:rsidRDefault="00A865EB" w:rsidP="003134C3">
      <w:pPr>
        <w:pStyle w:val="af6"/>
        <w:rPr>
          <w:bCs/>
        </w:rPr>
      </w:pPr>
    </w:p>
    <w:p w:rsidR="0064360E" w:rsidRDefault="0064360E" w:rsidP="003134C3">
      <w:pPr>
        <w:pStyle w:val="af6"/>
        <w:rPr>
          <w:bCs/>
        </w:rPr>
      </w:pPr>
      <w:r w:rsidRPr="003134C3">
        <w:rPr>
          <w:bCs/>
        </w:rPr>
        <w:t>Открытие новых стационарных предприятий торговли</w:t>
      </w:r>
    </w:p>
    <w:p w:rsidR="00A865EB" w:rsidRPr="003134C3" w:rsidRDefault="00A865EB" w:rsidP="003134C3">
      <w:pPr>
        <w:pStyle w:val="af6"/>
        <w:rPr>
          <w:bCs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40"/>
        <w:gridCol w:w="2545"/>
        <w:gridCol w:w="4111"/>
        <w:gridCol w:w="2268"/>
      </w:tblGrid>
      <w:tr w:rsidR="00A865EB" w:rsidRPr="003134C3" w:rsidTr="00A865EB">
        <w:trPr>
          <w:trHeight w:val="436"/>
        </w:trPr>
        <w:tc>
          <w:tcPr>
            <w:tcW w:w="540" w:type="dxa"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№ п/п</w:t>
            </w:r>
          </w:p>
        </w:tc>
        <w:tc>
          <w:tcPr>
            <w:tcW w:w="2545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Вид работ</w:t>
            </w:r>
          </w:p>
        </w:tc>
        <w:tc>
          <w:tcPr>
            <w:tcW w:w="4111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Объект</w:t>
            </w:r>
          </w:p>
        </w:tc>
        <w:tc>
          <w:tcPr>
            <w:tcW w:w="2268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Адрес</w:t>
            </w:r>
          </w:p>
        </w:tc>
      </w:tr>
      <w:tr w:rsidR="00A865EB" w:rsidRPr="003134C3" w:rsidTr="00A865EB">
        <w:trPr>
          <w:trHeight w:val="436"/>
        </w:trPr>
        <w:tc>
          <w:tcPr>
            <w:tcW w:w="540" w:type="dxa"/>
          </w:tcPr>
          <w:p w:rsidR="00A865EB" w:rsidRPr="003134C3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45" w:type="dxa"/>
          </w:tcPr>
          <w:p w:rsidR="00A865EB" w:rsidRPr="003134C3" w:rsidRDefault="00A865EB" w:rsidP="00A865EB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bCs/>
                <w:color w:val="000000"/>
              </w:rPr>
              <w:t>Ввод объекта</w:t>
            </w:r>
          </w:p>
        </w:tc>
        <w:tc>
          <w:tcPr>
            <w:tcW w:w="4111" w:type="dxa"/>
          </w:tcPr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предприятие торговли</w:t>
            </w:r>
          </w:p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(продовольственный магазин)</w:t>
            </w:r>
          </w:p>
        </w:tc>
        <w:tc>
          <w:tcPr>
            <w:tcW w:w="2268" w:type="dxa"/>
          </w:tcPr>
          <w:p w:rsidR="00A865EB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Бутырская</w:t>
            </w:r>
          </w:p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3134C3">
              <w:rPr>
                <w:color w:val="000000"/>
              </w:rPr>
              <w:t>,76 стр.1</w:t>
            </w:r>
          </w:p>
        </w:tc>
      </w:tr>
      <w:tr w:rsidR="00A865EB" w:rsidRPr="003134C3" w:rsidTr="00A865EB">
        <w:trPr>
          <w:trHeight w:val="436"/>
        </w:trPr>
        <w:tc>
          <w:tcPr>
            <w:tcW w:w="540" w:type="dxa"/>
          </w:tcPr>
          <w:p w:rsidR="00A865EB" w:rsidRPr="003134C3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545" w:type="dxa"/>
          </w:tcPr>
          <w:p w:rsidR="00A865EB" w:rsidRPr="003134C3" w:rsidRDefault="00A865EB" w:rsidP="00A865EB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bCs/>
                <w:color w:val="000000"/>
              </w:rPr>
              <w:t>Ввод объекта</w:t>
            </w:r>
          </w:p>
        </w:tc>
        <w:tc>
          <w:tcPr>
            <w:tcW w:w="4111" w:type="dxa"/>
          </w:tcPr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предприятие торговли</w:t>
            </w:r>
          </w:p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(продовольственный магазин)</w:t>
            </w:r>
          </w:p>
        </w:tc>
        <w:tc>
          <w:tcPr>
            <w:tcW w:w="2268" w:type="dxa"/>
          </w:tcPr>
          <w:p w:rsidR="00A865EB" w:rsidRDefault="00A865EB" w:rsidP="00A865EB">
            <w:pPr>
              <w:pStyle w:val="af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</w:p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3134C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134C3">
              <w:rPr>
                <w:color w:val="000000"/>
              </w:rPr>
              <w:t>4 стр.7</w:t>
            </w:r>
          </w:p>
        </w:tc>
      </w:tr>
    </w:tbl>
    <w:p w:rsidR="003B5AC9" w:rsidRDefault="003B5AC9" w:rsidP="003134C3">
      <w:pPr>
        <w:pStyle w:val="af6"/>
        <w:rPr>
          <w:bCs/>
        </w:rPr>
      </w:pPr>
      <w:r w:rsidRPr="003134C3">
        <w:rPr>
          <w:bCs/>
        </w:rPr>
        <w:lastRenderedPageBreak/>
        <w:t>Открытие новых стационарных предприятий общественного питания</w:t>
      </w:r>
    </w:p>
    <w:p w:rsidR="00A865EB" w:rsidRPr="003134C3" w:rsidRDefault="00A865EB" w:rsidP="003134C3">
      <w:pPr>
        <w:pStyle w:val="af6"/>
        <w:rPr>
          <w:bCs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3119"/>
      </w:tblGrid>
      <w:tr w:rsidR="00A865EB" w:rsidRPr="003134C3" w:rsidTr="00A865EB">
        <w:trPr>
          <w:trHeight w:val="436"/>
        </w:trPr>
        <w:tc>
          <w:tcPr>
            <w:tcW w:w="675" w:type="dxa"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№ п/п</w:t>
            </w:r>
          </w:p>
        </w:tc>
        <w:tc>
          <w:tcPr>
            <w:tcW w:w="1843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Вид работ</w:t>
            </w:r>
          </w:p>
        </w:tc>
        <w:tc>
          <w:tcPr>
            <w:tcW w:w="3827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Объект</w:t>
            </w:r>
          </w:p>
        </w:tc>
        <w:tc>
          <w:tcPr>
            <w:tcW w:w="3119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Адрес</w:t>
            </w:r>
          </w:p>
        </w:tc>
      </w:tr>
      <w:tr w:rsidR="00A865EB" w:rsidRPr="003134C3" w:rsidTr="00A865EB">
        <w:trPr>
          <w:trHeight w:val="436"/>
        </w:trPr>
        <w:tc>
          <w:tcPr>
            <w:tcW w:w="675" w:type="dxa"/>
          </w:tcPr>
          <w:p w:rsidR="00A865EB" w:rsidRPr="003134C3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A865EB" w:rsidRPr="003134C3" w:rsidRDefault="00A865EB" w:rsidP="00A865EB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bCs/>
                <w:color w:val="000000"/>
              </w:rPr>
              <w:t>Ввод объекта</w:t>
            </w:r>
          </w:p>
        </w:tc>
        <w:tc>
          <w:tcPr>
            <w:tcW w:w="3827" w:type="dxa"/>
          </w:tcPr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предприятие общественного питания</w:t>
            </w:r>
            <w:r>
              <w:rPr>
                <w:color w:val="000000"/>
              </w:rPr>
              <w:t xml:space="preserve"> </w:t>
            </w:r>
            <w:r w:rsidRPr="003134C3">
              <w:rPr>
                <w:color w:val="000000"/>
              </w:rPr>
              <w:t>(кафе)</w:t>
            </w:r>
          </w:p>
        </w:tc>
        <w:tc>
          <w:tcPr>
            <w:tcW w:w="3119" w:type="dxa"/>
          </w:tcPr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ул.Новодмитровская,1 стр.2</w:t>
            </w:r>
          </w:p>
        </w:tc>
      </w:tr>
    </w:tbl>
    <w:p w:rsidR="003B5AC9" w:rsidRPr="003134C3" w:rsidRDefault="003B5AC9" w:rsidP="003134C3">
      <w:pPr>
        <w:pStyle w:val="af6"/>
        <w:rPr>
          <w:bCs/>
          <w:i/>
          <w:u w:val="single"/>
        </w:rPr>
      </w:pPr>
    </w:p>
    <w:p w:rsidR="003B5AC9" w:rsidRDefault="003B5AC9" w:rsidP="003134C3">
      <w:pPr>
        <w:pStyle w:val="af6"/>
        <w:rPr>
          <w:bCs/>
        </w:rPr>
      </w:pPr>
      <w:r w:rsidRPr="003134C3">
        <w:rPr>
          <w:bCs/>
        </w:rPr>
        <w:t>Открытие новых стационарных предприятий бытового обслуживания</w:t>
      </w:r>
    </w:p>
    <w:p w:rsidR="00A865EB" w:rsidRPr="003134C3" w:rsidRDefault="00A865EB" w:rsidP="003134C3">
      <w:pPr>
        <w:pStyle w:val="af6"/>
        <w:rPr>
          <w:bCs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3119"/>
      </w:tblGrid>
      <w:tr w:rsidR="00A865EB" w:rsidRPr="003134C3" w:rsidTr="00A865EB">
        <w:trPr>
          <w:trHeight w:val="436"/>
        </w:trPr>
        <w:tc>
          <w:tcPr>
            <w:tcW w:w="675" w:type="dxa"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№ п/п</w:t>
            </w:r>
          </w:p>
        </w:tc>
        <w:tc>
          <w:tcPr>
            <w:tcW w:w="1843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Вид работ</w:t>
            </w:r>
          </w:p>
        </w:tc>
        <w:tc>
          <w:tcPr>
            <w:tcW w:w="3827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Объект</w:t>
            </w:r>
          </w:p>
        </w:tc>
        <w:tc>
          <w:tcPr>
            <w:tcW w:w="3119" w:type="dxa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Адрес</w:t>
            </w:r>
          </w:p>
        </w:tc>
      </w:tr>
      <w:tr w:rsidR="00A865EB" w:rsidRPr="003134C3" w:rsidTr="00A865EB">
        <w:trPr>
          <w:trHeight w:val="436"/>
        </w:trPr>
        <w:tc>
          <w:tcPr>
            <w:tcW w:w="675" w:type="dxa"/>
          </w:tcPr>
          <w:p w:rsidR="00A865EB" w:rsidRPr="003134C3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A865EB" w:rsidRPr="003134C3" w:rsidRDefault="00A865EB" w:rsidP="00A865EB">
            <w:pPr>
              <w:pStyle w:val="af6"/>
              <w:jc w:val="center"/>
              <w:rPr>
                <w:rFonts w:eastAsiaTheme="minorHAnsi"/>
                <w:lang w:eastAsia="en-US"/>
              </w:rPr>
            </w:pPr>
            <w:r w:rsidRPr="003134C3">
              <w:rPr>
                <w:bCs/>
                <w:color w:val="000000"/>
              </w:rPr>
              <w:t>Ввод объекта</w:t>
            </w:r>
          </w:p>
        </w:tc>
        <w:tc>
          <w:tcPr>
            <w:tcW w:w="3827" w:type="dxa"/>
          </w:tcPr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предприятие бытового обслуживания</w:t>
            </w:r>
            <w:r>
              <w:rPr>
                <w:color w:val="000000"/>
              </w:rPr>
              <w:t xml:space="preserve"> </w:t>
            </w:r>
            <w:r w:rsidRPr="003134C3">
              <w:rPr>
                <w:color w:val="000000"/>
              </w:rPr>
              <w:t>(парикмахерская)</w:t>
            </w:r>
          </w:p>
        </w:tc>
        <w:tc>
          <w:tcPr>
            <w:tcW w:w="3119" w:type="dxa"/>
          </w:tcPr>
          <w:p w:rsidR="00A865EB" w:rsidRPr="003134C3" w:rsidRDefault="00A865EB" w:rsidP="00A865EB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3134C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Б.</w:t>
            </w:r>
            <w:r w:rsidRPr="003134C3">
              <w:rPr>
                <w:color w:val="000000"/>
              </w:rPr>
              <w:t>Новодмитровская,36</w:t>
            </w:r>
          </w:p>
        </w:tc>
      </w:tr>
    </w:tbl>
    <w:p w:rsidR="00E0635F" w:rsidRPr="003134C3" w:rsidRDefault="00E0635F" w:rsidP="003134C3">
      <w:pPr>
        <w:pStyle w:val="af6"/>
      </w:pPr>
    </w:p>
    <w:p w:rsidR="00CE2E79" w:rsidRDefault="00CE2E79" w:rsidP="003134C3">
      <w:pPr>
        <w:pStyle w:val="af6"/>
      </w:pPr>
      <w:bookmarkStart w:id="22" w:name="_Toc505072423"/>
      <w:r w:rsidRPr="003134C3">
        <w:t>1</w:t>
      </w:r>
      <w:r w:rsidR="003A0B05" w:rsidRPr="003134C3">
        <w:t>5</w:t>
      </w:r>
      <w:r w:rsidRPr="003134C3">
        <w:t>.2. Нестационарные торговые объекты</w:t>
      </w:r>
      <w:bookmarkEnd w:id="22"/>
    </w:p>
    <w:p w:rsidR="00A865EB" w:rsidRPr="003134C3" w:rsidRDefault="00A865EB" w:rsidP="003134C3">
      <w:pPr>
        <w:pStyle w:val="af6"/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6678"/>
        <w:gridCol w:w="1275"/>
        <w:gridCol w:w="1427"/>
      </w:tblGrid>
      <w:tr w:rsidR="00A865EB" w:rsidRPr="003134C3" w:rsidTr="0053539D">
        <w:trPr>
          <w:trHeight w:val="31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B" w:rsidRPr="00A865EB" w:rsidRDefault="00A865EB" w:rsidP="003134C3">
            <w:pPr>
              <w:pStyle w:val="af6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Показатель, 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Всего</w:t>
            </w:r>
          </w:p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по району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Район</w:t>
            </w:r>
          </w:p>
        </w:tc>
      </w:tr>
      <w:tr w:rsidR="00A865EB" w:rsidRPr="003134C3" w:rsidTr="00A865EB">
        <w:trPr>
          <w:trHeight w:val="284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B" w:rsidRPr="00A865EB" w:rsidRDefault="00A865EB" w:rsidP="003134C3">
            <w:pPr>
              <w:pStyle w:val="af6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B" w:rsidRPr="00A865EB" w:rsidRDefault="00A865EB" w:rsidP="00A865EB">
            <w:pPr>
              <w:pStyle w:val="af6"/>
              <w:jc w:val="center"/>
              <w:rPr>
                <w:bCs/>
                <w:color w:val="000000"/>
              </w:rPr>
            </w:pPr>
            <w:r w:rsidRPr="00A865EB">
              <w:rPr>
                <w:bCs/>
                <w:color w:val="000000"/>
              </w:rPr>
              <w:t>Бутырский</w:t>
            </w:r>
          </w:p>
        </w:tc>
      </w:tr>
      <w:tr w:rsidR="00B11523" w:rsidRPr="003134C3" w:rsidTr="00A865EB">
        <w:trPr>
          <w:trHeight w:val="2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A865EB" w:rsidP="003134C3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B11523" w:rsidRPr="003134C3">
              <w:rPr>
                <w:color w:val="000000"/>
              </w:rPr>
              <w:t xml:space="preserve">нестационарных торговых объектов, ед.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18</w:t>
            </w:r>
          </w:p>
        </w:tc>
      </w:tr>
      <w:tr w:rsidR="00B11523" w:rsidRPr="003134C3" w:rsidTr="00A865EB">
        <w:trPr>
          <w:trHeight w:val="12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Круглогодичные (павильоны, киоски)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16</w:t>
            </w:r>
          </w:p>
        </w:tc>
      </w:tr>
      <w:tr w:rsidR="00B11523" w:rsidRPr="003134C3" w:rsidTr="00A865EB">
        <w:trPr>
          <w:trHeight w:val="12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3134C3">
            <w:pPr>
              <w:pStyle w:val="af6"/>
              <w:rPr>
                <w:color w:val="000000"/>
              </w:rPr>
            </w:pPr>
            <w:r w:rsidRPr="003134C3">
              <w:rPr>
                <w:color w:val="000000"/>
              </w:rPr>
              <w:t>Сезонные (бахчевые развалы, елочные базары, тележки)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23" w:rsidRPr="003134C3" w:rsidRDefault="00B11523" w:rsidP="00A865EB">
            <w:pPr>
              <w:pStyle w:val="af6"/>
              <w:jc w:val="center"/>
              <w:rPr>
                <w:color w:val="000000"/>
              </w:rPr>
            </w:pPr>
            <w:r w:rsidRPr="003134C3">
              <w:rPr>
                <w:color w:val="000000"/>
              </w:rPr>
              <w:t>2</w:t>
            </w:r>
          </w:p>
        </w:tc>
      </w:tr>
    </w:tbl>
    <w:p w:rsidR="00CE2E79" w:rsidRPr="003134C3" w:rsidRDefault="00CE2E79" w:rsidP="003134C3">
      <w:pPr>
        <w:pStyle w:val="af6"/>
        <w:rPr>
          <w:lang w:eastAsia="en-US"/>
        </w:rPr>
      </w:pPr>
    </w:p>
    <w:p w:rsidR="009276FE" w:rsidRPr="00A865EB" w:rsidRDefault="009276FE" w:rsidP="003134C3">
      <w:pPr>
        <w:pStyle w:val="af6"/>
        <w:rPr>
          <w:lang w:eastAsia="en-US"/>
        </w:rPr>
      </w:pPr>
      <w:r w:rsidRPr="00A865EB">
        <w:rPr>
          <w:lang w:eastAsia="en-US"/>
        </w:rPr>
        <w:t>Снос нестационарных торговых объектов, ед. – не предусмотрен</w:t>
      </w:r>
    </w:p>
    <w:p w:rsidR="0064360E" w:rsidRPr="003134C3" w:rsidRDefault="0064360E" w:rsidP="003134C3">
      <w:pPr>
        <w:pStyle w:val="af6"/>
        <w:rPr>
          <w:b/>
        </w:rPr>
      </w:pPr>
    </w:p>
    <w:p w:rsidR="009276FE" w:rsidRPr="003134C3" w:rsidRDefault="009276FE" w:rsidP="003134C3">
      <w:pPr>
        <w:pStyle w:val="af6"/>
      </w:pPr>
      <w:bookmarkStart w:id="23" w:name="_Toc400643270"/>
      <w:bookmarkStart w:id="24" w:name="_Toc505072425"/>
      <w:r w:rsidRPr="003134C3">
        <w:t>15.4 Реализация мероприятий по обеспечению продовольственной безопасности</w:t>
      </w:r>
      <w:bookmarkEnd w:id="23"/>
      <w:bookmarkEnd w:id="24"/>
    </w:p>
    <w:p w:rsidR="009276FE" w:rsidRPr="003134C3" w:rsidRDefault="009276FE" w:rsidP="003134C3">
      <w:pPr>
        <w:pStyle w:val="af6"/>
        <w:rPr>
          <w:lang w:eastAsia="x-none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3"/>
        <w:gridCol w:w="1275"/>
        <w:gridCol w:w="1418"/>
      </w:tblGrid>
      <w:tr w:rsidR="00B11523" w:rsidRPr="003134C3" w:rsidTr="00A865EB">
        <w:trPr>
          <w:trHeight w:val="234"/>
          <w:tblHeader/>
        </w:trPr>
        <w:tc>
          <w:tcPr>
            <w:tcW w:w="6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1523" w:rsidRPr="00A865EB" w:rsidRDefault="00B11523" w:rsidP="003134C3">
            <w:pPr>
              <w:pStyle w:val="af6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5EB" w:rsidRDefault="00B11523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Всего</w:t>
            </w:r>
          </w:p>
          <w:p w:rsidR="00B11523" w:rsidRPr="00A865EB" w:rsidRDefault="00B11523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по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23" w:rsidRPr="00A865EB" w:rsidRDefault="00B11523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Район</w:t>
            </w:r>
          </w:p>
        </w:tc>
      </w:tr>
      <w:tr w:rsidR="00B11523" w:rsidRPr="003134C3" w:rsidTr="00A865EB">
        <w:trPr>
          <w:cantSplit/>
          <w:trHeight w:val="291"/>
          <w:tblHeader/>
        </w:trPr>
        <w:tc>
          <w:tcPr>
            <w:tcW w:w="6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1523" w:rsidRPr="00A865EB" w:rsidRDefault="00B11523" w:rsidP="003134C3">
            <w:pPr>
              <w:pStyle w:val="af6"/>
              <w:rPr>
                <w:rFonts w:eastAsia="Calibri"/>
                <w:snapToGrid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523" w:rsidRPr="00A865EB" w:rsidRDefault="00B11523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523" w:rsidRPr="00A865EB" w:rsidRDefault="00B11523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Бутырский</w:t>
            </w:r>
          </w:p>
        </w:tc>
      </w:tr>
      <w:tr w:rsidR="00B11523" w:rsidRPr="003134C3" w:rsidTr="00A865EB">
        <w:trPr>
          <w:trHeight w:val="111"/>
          <w:tblHeader/>
        </w:trPr>
        <w:tc>
          <w:tcPr>
            <w:tcW w:w="6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1523" w:rsidRPr="003134C3" w:rsidRDefault="00B11523" w:rsidP="003134C3">
            <w:pPr>
              <w:pStyle w:val="af6"/>
              <w:rPr>
                <w:rFonts w:eastAsia="Calibri"/>
              </w:rPr>
            </w:pPr>
            <w:r w:rsidRPr="003134C3">
              <w:rPr>
                <w:rFonts w:eastAsia="Calibri"/>
                <w:bCs/>
                <w:color w:val="000000"/>
              </w:rPr>
              <w:t xml:space="preserve">Количество площадок ярмарок выходного дня, ед.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523" w:rsidRPr="004671D8" w:rsidRDefault="00B11523" w:rsidP="00A865EB">
            <w:pPr>
              <w:pStyle w:val="af6"/>
              <w:jc w:val="center"/>
              <w:rPr>
                <w:rFonts w:eastAsia="Calibri"/>
              </w:rPr>
            </w:pPr>
            <w:r w:rsidRPr="004671D8"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523" w:rsidRPr="003134C3" w:rsidRDefault="00B11523" w:rsidP="00A865EB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</w:t>
            </w:r>
          </w:p>
        </w:tc>
      </w:tr>
    </w:tbl>
    <w:p w:rsidR="009276FE" w:rsidRPr="003134C3" w:rsidRDefault="009276FE" w:rsidP="003134C3">
      <w:pPr>
        <w:pStyle w:val="af6"/>
      </w:pPr>
    </w:p>
    <w:p w:rsidR="009276FE" w:rsidRPr="003134C3" w:rsidRDefault="009276FE" w:rsidP="003134C3">
      <w:pPr>
        <w:pStyle w:val="af6"/>
      </w:pPr>
      <w:r w:rsidRPr="003134C3">
        <w:t>Адресные перечни площадок «ярмарок выходного дня»:</w:t>
      </w:r>
    </w:p>
    <w:p w:rsidR="009276FE" w:rsidRPr="003134C3" w:rsidRDefault="009276FE" w:rsidP="003134C3">
      <w:pPr>
        <w:pStyle w:val="af6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4622"/>
        <w:gridCol w:w="3827"/>
      </w:tblGrid>
      <w:tr w:rsidR="00153FBD" w:rsidRPr="003134C3" w:rsidTr="00A865EB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FBD" w:rsidRPr="00A865EB" w:rsidRDefault="00153FBD" w:rsidP="00A865EB">
            <w:pPr>
              <w:pStyle w:val="af6"/>
              <w:jc w:val="center"/>
            </w:pPr>
            <w:r w:rsidRPr="00A865EB">
              <w:t>№ п/п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FBD" w:rsidRPr="00A865EB" w:rsidRDefault="00153FBD" w:rsidP="00A865EB">
            <w:pPr>
              <w:pStyle w:val="af6"/>
              <w:jc w:val="center"/>
            </w:pPr>
            <w:r w:rsidRPr="00A865EB">
              <w:t>Район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FBD" w:rsidRPr="00A865EB" w:rsidRDefault="00153FBD" w:rsidP="00A865EB">
            <w:pPr>
              <w:pStyle w:val="af6"/>
              <w:jc w:val="center"/>
            </w:pPr>
            <w:r w:rsidRPr="00A865EB">
              <w:t>Фактический адрес</w:t>
            </w:r>
          </w:p>
        </w:tc>
      </w:tr>
      <w:tr w:rsidR="00153FBD" w:rsidRPr="003134C3" w:rsidTr="00A865EB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FBD" w:rsidRPr="003134C3" w:rsidRDefault="00A865EB" w:rsidP="00A865EB">
            <w:pPr>
              <w:pStyle w:val="af6"/>
              <w:jc w:val="center"/>
            </w:pPr>
            <w: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FBD" w:rsidRPr="003134C3" w:rsidRDefault="00153FBD" w:rsidP="00A865EB">
            <w:pPr>
              <w:pStyle w:val="af6"/>
              <w:jc w:val="center"/>
            </w:pPr>
            <w:r w:rsidRPr="003134C3">
              <w:t>Бутырский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FBD" w:rsidRPr="003134C3" w:rsidRDefault="00153FBD" w:rsidP="00A865EB">
            <w:pPr>
              <w:pStyle w:val="af6"/>
              <w:jc w:val="center"/>
            </w:pPr>
            <w:r w:rsidRPr="003134C3">
              <w:t xml:space="preserve">ул. </w:t>
            </w:r>
            <w:proofErr w:type="spellStart"/>
            <w:r w:rsidRPr="003134C3">
              <w:t>Милашенкова</w:t>
            </w:r>
            <w:proofErr w:type="spellEnd"/>
            <w:r w:rsidRPr="003134C3">
              <w:t>, 14</w:t>
            </w:r>
          </w:p>
        </w:tc>
      </w:tr>
    </w:tbl>
    <w:p w:rsidR="00C10208" w:rsidRPr="003134C3" w:rsidRDefault="00C10208" w:rsidP="003134C3">
      <w:pPr>
        <w:pStyle w:val="af6"/>
        <w:rPr>
          <w:b/>
        </w:rPr>
      </w:pPr>
    </w:p>
    <w:p w:rsidR="00C20B60" w:rsidRPr="003134C3" w:rsidRDefault="00C20B60" w:rsidP="003134C3">
      <w:pPr>
        <w:pStyle w:val="af6"/>
      </w:pPr>
      <w:bookmarkStart w:id="25" w:name="_Toc505072426"/>
      <w:r w:rsidRPr="003134C3">
        <w:t>1</w:t>
      </w:r>
      <w:r w:rsidR="003A0B05" w:rsidRPr="003134C3">
        <w:t>6</w:t>
      </w:r>
      <w:r w:rsidRPr="003134C3">
        <w:t>. Многофункциональные центры предоставления государственных услуг</w:t>
      </w:r>
      <w:bookmarkEnd w:id="25"/>
    </w:p>
    <w:p w:rsidR="00C20B60" w:rsidRPr="003134C3" w:rsidRDefault="00C20B60" w:rsidP="003134C3">
      <w:pPr>
        <w:pStyle w:val="af6"/>
        <w:rPr>
          <w:lang w:eastAsia="en-US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4"/>
        <w:gridCol w:w="1276"/>
        <w:gridCol w:w="1276"/>
      </w:tblGrid>
      <w:tr w:rsidR="00153FBD" w:rsidRPr="003134C3" w:rsidTr="00A865EB">
        <w:trPr>
          <w:trHeight w:val="266"/>
          <w:tblHeader/>
        </w:trPr>
        <w:tc>
          <w:tcPr>
            <w:tcW w:w="68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3FBD" w:rsidRPr="00A865EB" w:rsidRDefault="00153FBD" w:rsidP="003134C3">
            <w:pPr>
              <w:pStyle w:val="af6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Показатель, 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5EB" w:rsidRDefault="00153FBD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Всего</w:t>
            </w:r>
          </w:p>
          <w:p w:rsidR="00153FBD" w:rsidRPr="00A865EB" w:rsidRDefault="00153FBD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по округу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BD" w:rsidRPr="00A865EB" w:rsidRDefault="00153FBD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Район</w:t>
            </w:r>
          </w:p>
        </w:tc>
      </w:tr>
      <w:tr w:rsidR="00153FBD" w:rsidRPr="003134C3" w:rsidTr="00A865EB">
        <w:trPr>
          <w:cantSplit/>
          <w:trHeight w:val="141"/>
          <w:tblHeader/>
        </w:trPr>
        <w:tc>
          <w:tcPr>
            <w:tcW w:w="6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FBD" w:rsidRPr="00A865EB" w:rsidRDefault="00153FBD" w:rsidP="003134C3">
            <w:pPr>
              <w:pStyle w:val="af6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FBD" w:rsidRPr="00A865EB" w:rsidRDefault="00153FBD" w:rsidP="00A865EB">
            <w:pPr>
              <w:pStyle w:val="af6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FBD" w:rsidRPr="00A865EB" w:rsidRDefault="00153FBD" w:rsidP="00A865EB">
            <w:pPr>
              <w:pStyle w:val="af6"/>
              <w:jc w:val="center"/>
              <w:rPr>
                <w:rFonts w:eastAsia="Calibri"/>
                <w:snapToGrid w:val="0"/>
              </w:rPr>
            </w:pPr>
            <w:r w:rsidRPr="00A865EB">
              <w:rPr>
                <w:rFonts w:eastAsia="Calibri"/>
                <w:snapToGrid w:val="0"/>
              </w:rPr>
              <w:t>Бутырский</w:t>
            </w:r>
          </w:p>
        </w:tc>
      </w:tr>
      <w:tr w:rsidR="00153FBD" w:rsidRPr="003134C3" w:rsidTr="00A865EB">
        <w:trPr>
          <w:trHeight w:val="127"/>
          <w:tblHeader/>
        </w:trPr>
        <w:tc>
          <w:tcPr>
            <w:tcW w:w="6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FBD" w:rsidRPr="003134C3" w:rsidRDefault="00153FBD" w:rsidP="003134C3">
            <w:pPr>
              <w:pStyle w:val="af6"/>
              <w:rPr>
                <w:rFonts w:eastAsia="Calibri"/>
              </w:rPr>
            </w:pPr>
            <w:r w:rsidRPr="003134C3">
              <w:t>Количество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FBD" w:rsidRPr="00A865EB" w:rsidRDefault="00153FBD" w:rsidP="00A865EB">
            <w:pPr>
              <w:pStyle w:val="af6"/>
              <w:jc w:val="center"/>
              <w:rPr>
                <w:rFonts w:eastAsia="Calibri"/>
              </w:rPr>
            </w:pPr>
            <w:r w:rsidRPr="00A865EB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FBD" w:rsidRPr="003134C3" w:rsidRDefault="00153FBD" w:rsidP="00A865EB">
            <w:pPr>
              <w:pStyle w:val="af6"/>
              <w:jc w:val="center"/>
              <w:rPr>
                <w:rFonts w:eastAsia="Calibri"/>
              </w:rPr>
            </w:pPr>
            <w:r w:rsidRPr="003134C3">
              <w:rPr>
                <w:rFonts w:eastAsia="Calibri"/>
              </w:rPr>
              <w:t>1</w:t>
            </w:r>
          </w:p>
        </w:tc>
      </w:tr>
    </w:tbl>
    <w:p w:rsidR="00A42217" w:rsidRPr="003134C3" w:rsidRDefault="00A42217" w:rsidP="003134C3">
      <w:pPr>
        <w:pStyle w:val="af6"/>
      </w:pPr>
    </w:p>
    <w:p w:rsidR="00A42217" w:rsidRDefault="00A42217" w:rsidP="003134C3">
      <w:pPr>
        <w:pStyle w:val="af6"/>
      </w:pPr>
      <w:r w:rsidRPr="003134C3">
        <w:t>Адресный перечень объектов</w:t>
      </w:r>
    </w:p>
    <w:p w:rsidR="00A865EB" w:rsidRPr="003134C3" w:rsidRDefault="00A865EB" w:rsidP="003134C3">
      <w:pPr>
        <w:pStyle w:val="af6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248"/>
        <w:gridCol w:w="3713"/>
      </w:tblGrid>
      <w:tr w:rsidR="00153FBD" w:rsidRPr="003134C3" w:rsidTr="00153FBD">
        <w:tc>
          <w:tcPr>
            <w:tcW w:w="2376" w:type="dxa"/>
            <w:shd w:val="clear" w:color="auto" w:fill="auto"/>
          </w:tcPr>
          <w:p w:rsidR="00153FBD" w:rsidRPr="00A865EB" w:rsidRDefault="00153FBD" w:rsidP="00A865EB">
            <w:pPr>
              <w:pStyle w:val="af6"/>
              <w:jc w:val="center"/>
            </w:pPr>
            <w:r w:rsidRPr="00A865EB">
              <w:t>Вид работ</w:t>
            </w:r>
          </w:p>
        </w:tc>
        <w:tc>
          <w:tcPr>
            <w:tcW w:w="2127" w:type="dxa"/>
            <w:shd w:val="clear" w:color="auto" w:fill="auto"/>
          </w:tcPr>
          <w:p w:rsidR="00153FBD" w:rsidRPr="00A865EB" w:rsidRDefault="00153FBD" w:rsidP="00A865EB">
            <w:pPr>
              <w:pStyle w:val="af6"/>
              <w:jc w:val="center"/>
            </w:pPr>
            <w:r w:rsidRPr="00A865EB">
              <w:t>Район</w:t>
            </w:r>
          </w:p>
        </w:tc>
        <w:tc>
          <w:tcPr>
            <w:tcW w:w="1248" w:type="dxa"/>
            <w:shd w:val="clear" w:color="auto" w:fill="auto"/>
          </w:tcPr>
          <w:p w:rsidR="00153FBD" w:rsidRPr="00A865EB" w:rsidRDefault="00153FBD" w:rsidP="00A865EB">
            <w:pPr>
              <w:pStyle w:val="af6"/>
              <w:jc w:val="center"/>
            </w:pPr>
            <w:r w:rsidRPr="00A865EB">
              <w:t>Объект</w:t>
            </w:r>
          </w:p>
        </w:tc>
        <w:tc>
          <w:tcPr>
            <w:tcW w:w="3713" w:type="dxa"/>
            <w:shd w:val="clear" w:color="auto" w:fill="auto"/>
          </w:tcPr>
          <w:p w:rsidR="00153FBD" w:rsidRPr="00A865EB" w:rsidRDefault="00153FBD" w:rsidP="00A865EB">
            <w:pPr>
              <w:pStyle w:val="af6"/>
              <w:jc w:val="center"/>
            </w:pPr>
            <w:r w:rsidRPr="00A865EB">
              <w:t>Адрес</w:t>
            </w:r>
          </w:p>
        </w:tc>
      </w:tr>
      <w:tr w:rsidR="00153FBD" w:rsidRPr="003134C3" w:rsidTr="00153FBD">
        <w:tc>
          <w:tcPr>
            <w:tcW w:w="2376" w:type="dxa"/>
            <w:shd w:val="clear" w:color="auto" w:fill="auto"/>
            <w:vAlign w:val="center"/>
          </w:tcPr>
          <w:p w:rsidR="00153FBD" w:rsidRPr="003134C3" w:rsidRDefault="00153FBD" w:rsidP="00A865EB">
            <w:pPr>
              <w:pStyle w:val="af6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53FBD" w:rsidRPr="003134C3" w:rsidRDefault="00153FBD" w:rsidP="00A865EB">
            <w:pPr>
              <w:pStyle w:val="af6"/>
              <w:jc w:val="center"/>
              <w:rPr>
                <w:bCs/>
              </w:rPr>
            </w:pPr>
            <w:r w:rsidRPr="003134C3">
              <w:rPr>
                <w:bCs/>
              </w:rPr>
              <w:t>Бутырский</w:t>
            </w:r>
          </w:p>
        </w:tc>
        <w:tc>
          <w:tcPr>
            <w:tcW w:w="1248" w:type="dxa"/>
            <w:shd w:val="clear" w:color="auto" w:fill="auto"/>
          </w:tcPr>
          <w:p w:rsidR="00153FBD" w:rsidRPr="003134C3" w:rsidRDefault="00153FBD" w:rsidP="00A865EB">
            <w:pPr>
              <w:pStyle w:val="af6"/>
              <w:jc w:val="center"/>
            </w:pPr>
            <w:r w:rsidRPr="003134C3">
              <w:t>МФЦ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153FBD" w:rsidRPr="003134C3" w:rsidRDefault="00153FBD" w:rsidP="00A865EB">
            <w:pPr>
              <w:pStyle w:val="af6"/>
              <w:jc w:val="center"/>
              <w:rPr>
                <w:bCs/>
              </w:rPr>
            </w:pPr>
            <w:r w:rsidRPr="003134C3">
              <w:rPr>
                <w:bCs/>
              </w:rPr>
              <w:t xml:space="preserve">ул. </w:t>
            </w:r>
            <w:proofErr w:type="spellStart"/>
            <w:r w:rsidRPr="003134C3">
              <w:rPr>
                <w:bCs/>
              </w:rPr>
              <w:t>Милашенкова</w:t>
            </w:r>
            <w:proofErr w:type="spellEnd"/>
            <w:r w:rsidRPr="003134C3">
              <w:rPr>
                <w:bCs/>
              </w:rPr>
              <w:t>, д.14</w:t>
            </w:r>
          </w:p>
        </w:tc>
      </w:tr>
    </w:tbl>
    <w:p w:rsidR="00A100BB" w:rsidRDefault="00A100BB" w:rsidP="003134C3">
      <w:pPr>
        <w:pStyle w:val="af6"/>
        <w:rPr>
          <w:b/>
        </w:rPr>
      </w:pPr>
    </w:p>
    <w:p w:rsidR="00FB3D8B" w:rsidRDefault="00FB3D8B" w:rsidP="003134C3">
      <w:pPr>
        <w:pStyle w:val="af6"/>
        <w:rPr>
          <w:b/>
        </w:rPr>
      </w:pPr>
    </w:p>
    <w:p w:rsidR="00FB3D8B" w:rsidRDefault="00FB3D8B" w:rsidP="003134C3">
      <w:pPr>
        <w:pStyle w:val="af6"/>
        <w:rPr>
          <w:b/>
        </w:rPr>
      </w:pPr>
    </w:p>
    <w:p w:rsidR="00FB3D8B" w:rsidRPr="003134C3" w:rsidRDefault="00FB3D8B" w:rsidP="003134C3">
      <w:pPr>
        <w:pStyle w:val="af6"/>
        <w:rPr>
          <w:b/>
        </w:rPr>
      </w:pPr>
    </w:p>
    <w:p w:rsidR="00523360" w:rsidRPr="003134C3" w:rsidRDefault="00523360" w:rsidP="003134C3">
      <w:pPr>
        <w:pStyle w:val="af6"/>
        <w:rPr>
          <w:b/>
        </w:rPr>
      </w:pPr>
    </w:p>
    <w:p w:rsidR="001726EA" w:rsidRDefault="001726EA" w:rsidP="001726EA">
      <w:pPr>
        <w:pStyle w:val="af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1726EA" w:rsidRDefault="001726EA" w:rsidP="001726EA">
      <w:pPr>
        <w:pStyle w:val="af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726EA" w:rsidRDefault="001726EA" w:rsidP="001726EA">
      <w:pPr>
        <w:pStyle w:val="af6"/>
        <w:rPr>
          <w:sz w:val="28"/>
          <w:szCs w:val="28"/>
        </w:rPr>
      </w:pPr>
    </w:p>
    <w:p w:rsidR="001726EA" w:rsidRDefault="001726EA" w:rsidP="001726EA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№ 6 </w:t>
      </w:r>
    </w:p>
    <w:p w:rsidR="001726EA" w:rsidRDefault="001726EA" w:rsidP="001726EA">
      <w:pPr>
        <w:pStyle w:val="af6"/>
        <w:rPr>
          <w:sz w:val="28"/>
          <w:szCs w:val="28"/>
        </w:rPr>
      </w:pPr>
    </w:p>
    <w:p w:rsidR="00F03627" w:rsidRDefault="00F03627" w:rsidP="001726EA">
      <w:pPr>
        <w:pStyle w:val="af6"/>
        <w:rPr>
          <w:sz w:val="28"/>
          <w:szCs w:val="28"/>
        </w:rPr>
      </w:pPr>
    </w:p>
    <w:p w:rsidR="001726EA" w:rsidRDefault="001726EA" w:rsidP="001726EA">
      <w:pPr>
        <w:pStyle w:val="af6"/>
        <w:rPr>
          <w:sz w:val="28"/>
          <w:szCs w:val="28"/>
        </w:rPr>
      </w:pPr>
    </w:p>
    <w:p w:rsidR="001726EA" w:rsidRDefault="001726EA" w:rsidP="001726EA">
      <w:pPr>
        <w:pStyle w:val="af6"/>
        <w:rPr>
          <w:sz w:val="28"/>
          <w:szCs w:val="28"/>
        </w:rPr>
      </w:pPr>
      <w:r>
        <w:rPr>
          <w:sz w:val="28"/>
          <w:szCs w:val="28"/>
        </w:rPr>
        <w:t>г. Москва                                                                                          29 марта 2018г.</w:t>
      </w:r>
    </w:p>
    <w:p w:rsidR="001726EA" w:rsidRDefault="001726EA" w:rsidP="001726EA">
      <w:pPr>
        <w:pStyle w:val="af6"/>
        <w:rPr>
          <w:sz w:val="28"/>
          <w:szCs w:val="28"/>
        </w:rPr>
      </w:pPr>
      <w:proofErr w:type="spellStart"/>
      <w:r>
        <w:rPr>
          <w:sz w:val="28"/>
          <w:szCs w:val="28"/>
        </w:rPr>
        <w:t>Милашенкова</w:t>
      </w:r>
      <w:proofErr w:type="spellEnd"/>
      <w:r>
        <w:rPr>
          <w:sz w:val="28"/>
          <w:szCs w:val="28"/>
        </w:rPr>
        <w:t xml:space="preserve"> ул., д.14, к.703                                                                          17.00</w:t>
      </w:r>
    </w:p>
    <w:p w:rsidR="001726EA" w:rsidRDefault="001726EA" w:rsidP="001726EA">
      <w:pPr>
        <w:pStyle w:val="af6"/>
        <w:rPr>
          <w:sz w:val="28"/>
          <w:szCs w:val="28"/>
        </w:rPr>
      </w:pPr>
    </w:p>
    <w:p w:rsidR="001726EA" w:rsidRDefault="001726EA" w:rsidP="001726EA">
      <w:pPr>
        <w:pStyle w:val="af6"/>
        <w:rPr>
          <w:sz w:val="28"/>
          <w:szCs w:val="28"/>
        </w:rPr>
      </w:pPr>
    </w:p>
    <w:p w:rsidR="001726EA" w:rsidRDefault="001726EA" w:rsidP="001726EA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Присутствовали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депутаты Совета депутатов (10 из 10): Аникина О.В.,                   </w:t>
      </w:r>
      <w:proofErr w:type="spellStart"/>
      <w:r>
        <w:rPr>
          <w:sz w:val="28"/>
          <w:szCs w:val="28"/>
        </w:rPr>
        <w:t>Белавская</w:t>
      </w:r>
      <w:proofErr w:type="spellEnd"/>
      <w:r>
        <w:rPr>
          <w:sz w:val="28"/>
          <w:szCs w:val="28"/>
        </w:rPr>
        <w:t xml:space="preserve"> А.В., Большаков Д.В., Денежкина М.Н., Лавров А.Б.,                        Осипенко А.П., Рощина О.Н., Спесивцев В.В., Тупицын Д.В., Фоменко И.А. </w:t>
      </w:r>
    </w:p>
    <w:p w:rsidR="001726EA" w:rsidRDefault="001726EA" w:rsidP="001726EA">
      <w:pPr>
        <w:pStyle w:val="af6"/>
        <w:jc w:val="both"/>
        <w:rPr>
          <w:b/>
          <w:sz w:val="28"/>
          <w:szCs w:val="28"/>
        </w:rPr>
      </w:pPr>
    </w:p>
    <w:p w:rsidR="001726EA" w:rsidRDefault="001726EA" w:rsidP="001726EA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Присутствующие:</w:t>
      </w:r>
    </w:p>
    <w:p w:rsidR="001726EA" w:rsidRDefault="001726EA" w:rsidP="001726EA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управы Бутырского района                                             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А.Р.</w:t>
      </w:r>
    </w:p>
    <w:p w:rsidR="005F4B0B" w:rsidRDefault="005F4B0B" w:rsidP="005F4B0B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префектуры СВАО                                                Беспалова И.А.</w:t>
      </w:r>
    </w:p>
    <w:p w:rsidR="001726EA" w:rsidRDefault="001726EA" w:rsidP="001726EA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>Жители района</w:t>
      </w:r>
    </w:p>
    <w:p w:rsidR="001726EA" w:rsidRDefault="001726EA" w:rsidP="001726EA">
      <w:pPr>
        <w:pStyle w:val="af6"/>
        <w:jc w:val="both"/>
        <w:rPr>
          <w:sz w:val="28"/>
          <w:szCs w:val="28"/>
        </w:rPr>
      </w:pPr>
    </w:p>
    <w:p w:rsidR="001726EA" w:rsidRDefault="001726EA" w:rsidP="001726E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 </w:t>
      </w:r>
    </w:p>
    <w:p w:rsidR="001726EA" w:rsidRDefault="001726EA" w:rsidP="001726E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539D">
        <w:rPr>
          <w:sz w:val="28"/>
          <w:szCs w:val="28"/>
        </w:rPr>
        <w:t xml:space="preserve">15. </w:t>
      </w:r>
      <w:r>
        <w:rPr>
          <w:sz w:val="28"/>
          <w:szCs w:val="28"/>
        </w:rPr>
        <w:t>Разное:</w:t>
      </w:r>
    </w:p>
    <w:p w:rsidR="001726EA" w:rsidRDefault="001726EA" w:rsidP="001726E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539D">
        <w:rPr>
          <w:sz w:val="28"/>
          <w:szCs w:val="28"/>
        </w:rPr>
        <w:t xml:space="preserve">15.1 </w:t>
      </w:r>
      <w:r>
        <w:rPr>
          <w:sz w:val="28"/>
          <w:szCs w:val="28"/>
        </w:rPr>
        <w:t>О Программе комплексного развития территории Бутырского район</w:t>
      </w:r>
      <w:r w:rsidR="0053539D">
        <w:rPr>
          <w:sz w:val="28"/>
          <w:szCs w:val="28"/>
        </w:rPr>
        <w:t xml:space="preserve">а </w:t>
      </w:r>
      <w:r>
        <w:rPr>
          <w:sz w:val="28"/>
          <w:szCs w:val="28"/>
        </w:rPr>
        <w:t>в 2018 году.</w:t>
      </w:r>
    </w:p>
    <w:p w:rsidR="001726EA" w:rsidRDefault="001726EA" w:rsidP="001726EA">
      <w:pPr>
        <w:ind w:right="-1"/>
        <w:jc w:val="both"/>
        <w:rPr>
          <w:sz w:val="28"/>
          <w:szCs w:val="28"/>
        </w:rPr>
      </w:pPr>
    </w:p>
    <w:p w:rsidR="001726EA" w:rsidRDefault="001726EA" w:rsidP="001726E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Разное:</w:t>
      </w:r>
    </w:p>
    <w:p w:rsidR="0053539D" w:rsidRDefault="004671D8" w:rsidP="001726E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3539D" w:rsidRPr="0053539D">
        <w:rPr>
          <w:sz w:val="28"/>
          <w:szCs w:val="28"/>
        </w:rPr>
        <w:t>По вопросу 15.1</w:t>
      </w:r>
      <w:r w:rsidR="0053539D">
        <w:rPr>
          <w:b/>
          <w:sz w:val="28"/>
          <w:szCs w:val="28"/>
        </w:rPr>
        <w:t xml:space="preserve"> с</w:t>
      </w:r>
      <w:r w:rsidR="001726EA">
        <w:rPr>
          <w:b/>
          <w:sz w:val="28"/>
          <w:szCs w:val="28"/>
        </w:rPr>
        <w:t>лушали</w:t>
      </w:r>
      <w:r w:rsidR="001726EA">
        <w:rPr>
          <w:sz w:val="28"/>
          <w:szCs w:val="28"/>
        </w:rPr>
        <w:t xml:space="preserve"> главу управы Бутырского района города Мо</w:t>
      </w:r>
      <w:r w:rsidR="0053539D">
        <w:rPr>
          <w:sz w:val="28"/>
          <w:szCs w:val="28"/>
        </w:rPr>
        <w:t xml:space="preserve">сквы А.Р. </w:t>
      </w:r>
      <w:proofErr w:type="spellStart"/>
      <w:r w:rsidR="0053539D">
        <w:rPr>
          <w:sz w:val="28"/>
          <w:szCs w:val="28"/>
        </w:rPr>
        <w:t>Алисултанова.</w:t>
      </w:r>
    </w:p>
    <w:p w:rsidR="001726EA" w:rsidRDefault="0053539D" w:rsidP="001726E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       Представлена Программа</w:t>
      </w:r>
      <w:r w:rsidR="001726EA">
        <w:rPr>
          <w:sz w:val="28"/>
          <w:szCs w:val="28"/>
        </w:rPr>
        <w:t xml:space="preserve"> комплексного развития Бу</w:t>
      </w:r>
      <w:r>
        <w:rPr>
          <w:sz w:val="28"/>
          <w:szCs w:val="28"/>
        </w:rPr>
        <w:t xml:space="preserve">тырского района                   </w:t>
      </w:r>
      <w:r w:rsidR="001726EA">
        <w:rPr>
          <w:sz w:val="28"/>
          <w:szCs w:val="28"/>
        </w:rPr>
        <w:t>в 2018 году (прилагается).</w:t>
      </w:r>
    </w:p>
    <w:p w:rsidR="001726EA" w:rsidRDefault="00F03627" w:rsidP="001726EA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На </w:t>
      </w:r>
      <w:r w:rsidRPr="00F03627">
        <w:rPr>
          <w:b/>
          <w:spacing w:val="-5"/>
          <w:sz w:val="28"/>
          <w:szCs w:val="28"/>
        </w:rPr>
        <w:t>в</w:t>
      </w:r>
      <w:r w:rsidR="00FB3D8B">
        <w:rPr>
          <w:b/>
          <w:spacing w:val="-5"/>
          <w:sz w:val="28"/>
          <w:szCs w:val="28"/>
        </w:rPr>
        <w:t>опросы</w:t>
      </w:r>
      <w:r w:rsidR="001726EA">
        <w:rPr>
          <w:spacing w:val="-5"/>
          <w:sz w:val="28"/>
          <w:szCs w:val="28"/>
        </w:rPr>
        <w:t xml:space="preserve"> </w:t>
      </w:r>
      <w:r w:rsidR="00FB3D8B">
        <w:rPr>
          <w:spacing w:val="-5"/>
          <w:sz w:val="28"/>
          <w:szCs w:val="28"/>
        </w:rPr>
        <w:t xml:space="preserve">депутатов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Белавская</w:t>
      </w:r>
      <w:proofErr w:type="spellEnd"/>
      <w:r>
        <w:rPr>
          <w:sz w:val="28"/>
          <w:szCs w:val="28"/>
        </w:rPr>
        <w:t xml:space="preserve"> А.В., Большаков Д.В., Денежкина М.Н., Лавр</w:t>
      </w:r>
      <w:r>
        <w:rPr>
          <w:sz w:val="28"/>
          <w:szCs w:val="28"/>
        </w:rPr>
        <w:t xml:space="preserve">ов А.Б., </w:t>
      </w:r>
      <w:r>
        <w:rPr>
          <w:sz w:val="28"/>
          <w:szCs w:val="28"/>
        </w:rPr>
        <w:t>Осипенко А.П., Рощина О.Н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Фоменко И.А.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B3D8B">
        <w:rPr>
          <w:spacing w:val="-5"/>
          <w:sz w:val="28"/>
          <w:szCs w:val="28"/>
        </w:rPr>
        <w:t>получены исчерпывающие ответы</w:t>
      </w:r>
      <w:r>
        <w:rPr>
          <w:spacing w:val="-5"/>
          <w:sz w:val="28"/>
          <w:szCs w:val="28"/>
        </w:rPr>
        <w:t>.</w:t>
      </w:r>
    </w:p>
    <w:p w:rsidR="001726EA" w:rsidRDefault="001726EA" w:rsidP="001726EA">
      <w:pPr>
        <w:jc w:val="both"/>
        <w:rPr>
          <w:spacing w:val="-5"/>
          <w:sz w:val="28"/>
          <w:szCs w:val="28"/>
        </w:rPr>
      </w:pPr>
    </w:p>
    <w:p w:rsidR="001726EA" w:rsidRDefault="00FB3D8B" w:rsidP="001726EA">
      <w:pPr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Решили: </w:t>
      </w:r>
      <w:r w:rsidR="001726EA">
        <w:rPr>
          <w:spacing w:val="-5"/>
          <w:sz w:val="28"/>
          <w:szCs w:val="28"/>
        </w:rPr>
        <w:t xml:space="preserve">поддержать </w:t>
      </w:r>
      <w:r w:rsidR="001726EA">
        <w:rPr>
          <w:sz w:val="28"/>
          <w:szCs w:val="28"/>
        </w:rPr>
        <w:t>Программу комплексного развития Бутырского района в 2018 году.</w:t>
      </w:r>
    </w:p>
    <w:p w:rsidR="001726EA" w:rsidRDefault="001726EA" w:rsidP="001726EA">
      <w:pPr>
        <w:jc w:val="both"/>
        <w:rPr>
          <w:spacing w:val="-5"/>
          <w:sz w:val="28"/>
          <w:szCs w:val="28"/>
        </w:rPr>
      </w:pPr>
    </w:p>
    <w:p w:rsidR="0053539D" w:rsidRDefault="001726EA" w:rsidP="001726EA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>
        <w:rPr>
          <w:b/>
          <w:spacing w:val="-5"/>
          <w:sz w:val="28"/>
          <w:szCs w:val="28"/>
        </w:rPr>
        <w:t>Результаты голосования:</w:t>
      </w:r>
      <w:r>
        <w:rPr>
          <w:spacing w:val="-5"/>
          <w:sz w:val="28"/>
          <w:szCs w:val="28"/>
        </w:rPr>
        <w:t xml:space="preserve">  </w:t>
      </w:r>
    </w:p>
    <w:p w:rsidR="001726EA" w:rsidRDefault="0053539D" w:rsidP="001726EA">
      <w:pPr>
        <w:jc w:val="both"/>
        <w:rPr>
          <w:spacing w:val="-1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="001726EA">
        <w:rPr>
          <w:b/>
          <w:spacing w:val="-5"/>
          <w:sz w:val="28"/>
          <w:szCs w:val="28"/>
        </w:rPr>
        <w:t>принято</w:t>
      </w:r>
      <w:r w:rsidR="001726EA">
        <w:rPr>
          <w:spacing w:val="-5"/>
          <w:sz w:val="28"/>
          <w:szCs w:val="28"/>
        </w:rPr>
        <w:t xml:space="preserve"> </w:t>
      </w:r>
      <w:bookmarkStart w:id="26" w:name="_GoBack"/>
      <w:bookmarkEnd w:id="26"/>
      <w:r w:rsidR="001726EA">
        <w:rPr>
          <w:spacing w:val="-5"/>
          <w:sz w:val="28"/>
          <w:szCs w:val="28"/>
        </w:rPr>
        <w:t>(«за» - 10, «против» - 0, «воздержались» - 0)</w:t>
      </w:r>
    </w:p>
    <w:p w:rsidR="001726EA" w:rsidRDefault="001726EA" w:rsidP="001726EA">
      <w:pPr>
        <w:rPr>
          <w:sz w:val="28"/>
          <w:szCs w:val="28"/>
        </w:rPr>
      </w:pPr>
    </w:p>
    <w:p w:rsidR="001726EA" w:rsidRDefault="001726EA" w:rsidP="001726EA">
      <w:pPr>
        <w:rPr>
          <w:sz w:val="28"/>
          <w:szCs w:val="28"/>
        </w:rPr>
      </w:pPr>
    </w:p>
    <w:p w:rsidR="001726EA" w:rsidRDefault="001726EA" w:rsidP="001726E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sectPr w:rsidR="001726EA" w:rsidSect="003134C3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FB" w:rsidRDefault="00430FFB" w:rsidP="00F71B82">
      <w:r>
        <w:separator/>
      </w:r>
    </w:p>
  </w:endnote>
  <w:endnote w:type="continuationSeparator" w:id="0">
    <w:p w:rsidR="00430FFB" w:rsidRDefault="00430FFB" w:rsidP="00F7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081873"/>
      <w:docPartObj>
        <w:docPartGallery w:val="Page Numbers (Bottom of Page)"/>
        <w:docPartUnique/>
      </w:docPartObj>
    </w:sdtPr>
    <w:sdtContent>
      <w:p w:rsidR="0053539D" w:rsidRDefault="005353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27">
          <w:rPr>
            <w:noProof/>
          </w:rPr>
          <w:t>10</w:t>
        </w:r>
        <w:r>
          <w:fldChar w:fldCharType="end"/>
        </w:r>
      </w:p>
    </w:sdtContent>
  </w:sdt>
  <w:p w:rsidR="0053539D" w:rsidRDefault="005353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FB" w:rsidRDefault="00430FFB" w:rsidP="00F71B82">
      <w:r>
        <w:separator/>
      </w:r>
    </w:p>
  </w:footnote>
  <w:footnote w:type="continuationSeparator" w:id="0">
    <w:p w:rsidR="00430FFB" w:rsidRDefault="00430FFB" w:rsidP="00F7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9D" w:rsidRDefault="0053539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6D03"/>
    <w:multiLevelType w:val="hybridMultilevel"/>
    <w:tmpl w:val="A3B8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5A5"/>
    <w:multiLevelType w:val="hybridMultilevel"/>
    <w:tmpl w:val="0108C880"/>
    <w:lvl w:ilvl="0" w:tplc="F600E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9C0CB2"/>
    <w:multiLevelType w:val="hybridMultilevel"/>
    <w:tmpl w:val="55DC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22F7"/>
    <w:multiLevelType w:val="hybridMultilevel"/>
    <w:tmpl w:val="92D0ABA8"/>
    <w:lvl w:ilvl="0" w:tplc="8DA0B9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732BE"/>
    <w:multiLevelType w:val="hybridMultilevel"/>
    <w:tmpl w:val="55DC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F2E"/>
    <w:multiLevelType w:val="hybridMultilevel"/>
    <w:tmpl w:val="E102B6B0"/>
    <w:lvl w:ilvl="0" w:tplc="315AB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95543"/>
    <w:multiLevelType w:val="hybridMultilevel"/>
    <w:tmpl w:val="62DAD38E"/>
    <w:lvl w:ilvl="0" w:tplc="9E6E7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6A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4B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4B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6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E1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0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8D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0B03A6"/>
    <w:multiLevelType w:val="hybridMultilevel"/>
    <w:tmpl w:val="1A5E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F1437"/>
    <w:multiLevelType w:val="hybridMultilevel"/>
    <w:tmpl w:val="6A9A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524"/>
    <w:multiLevelType w:val="hybridMultilevel"/>
    <w:tmpl w:val="02FE4CDC"/>
    <w:lvl w:ilvl="0" w:tplc="F600E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7C72A8"/>
    <w:multiLevelType w:val="hybridMultilevel"/>
    <w:tmpl w:val="C26C3FC6"/>
    <w:lvl w:ilvl="0" w:tplc="E6642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A6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C8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2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09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E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9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65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65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461693"/>
    <w:multiLevelType w:val="hybridMultilevel"/>
    <w:tmpl w:val="692E9870"/>
    <w:lvl w:ilvl="0" w:tplc="95C89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0E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4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EF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09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E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22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E4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C9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01AA9"/>
    <w:multiLevelType w:val="hybridMultilevel"/>
    <w:tmpl w:val="965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4AE5"/>
    <w:multiLevelType w:val="hybridMultilevel"/>
    <w:tmpl w:val="EC24A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FC5EA2"/>
    <w:multiLevelType w:val="hybridMultilevel"/>
    <w:tmpl w:val="93940F82"/>
    <w:lvl w:ilvl="0" w:tplc="341C8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62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C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E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64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2B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85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27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0E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036558"/>
    <w:multiLevelType w:val="hybridMultilevel"/>
    <w:tmpl w:val="81288278"/>
    <w:lvl w:ilvl="0" w:tplc="CC069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CA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63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2F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0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D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2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C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B10EEC"/>
    <w:multiLevelType w:val="hybridMultilevel"/>
    <w:tmpl w:val="645EBFFA"/>
    <w:lvl w:ilvl="0" w:tplc="3EA6D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205010"/>
    <w:multiLevelType w:val="hybridMultilevel"/>
    <w:tmpl w:val="B11891AE"/>
    <w:lvl w:ilvl="0" w:tplc="4AD64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A573C"/>
    <w:multiLevelType w:val="hybridMultilevel"/>
    <w:tmpl w:val="9D4CE22C"/>
    <w:lvl w:ilvl="0" w:tplc="B87E7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00CD8"/>
    <w:multiLevelType w:val="hybridMultilevel"/>
    <w:tmpl w:val="F5AA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F1DD6"/>
    <w:multiLevelType w:val="hybridMultilevel"/>
    <w:tmpl w:val="0BEA8394"/>
    <w:lvl w:ilvl="0" w:tplc="22847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A6DA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A213F5"/>
    <w:multiLevelType w:val="hybridMultilevel"/>
    <w:tmpl w:val="AC9C89A2"/>
    <w:lvl w:ilvl="0" w:tplc="22847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154758"/>
    <w:multiLevelType w:val="hybridMultilevel"/>
    <w:tmpl w:val="23FC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7841"/>
    <w:multiLevelType w:val="hybridMultilevel"/>
    <w:tmpl w:val="B0FAE18C"/>
    <w:lvl w:ilvl="0" w:tplc="2F9E4D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A26025"/>
    <w:multiLevelType w:val="hybridMultilevel"/>
    <w:tmpl w:val="5C941B82"/>
    <w:lvl w:ilvl="0" w:tplc="22847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A6DA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BC2AC7"/>
    <w:multiLevelType w:val="hybridMultilevel"/>
    <w:tmpl w:val="55DC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500D2"/>
    <w:multiLevelType w:val="hybridMultilevel"/>
    <w:tmpl w:val="5B8A4DFE"/>
    <w:lvl w:ilvl="0" w:tplc="F600E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F012D"/>
    <w:multiLevelType w:val="hybridMultilevel"/>
    <w:tmpl w:val="A68CF39C"/>
    <w:lvl w:ilvl="0" w:tplc="22847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806F04"/>
    <w:multiLevelType w:val="hybridMultilevel"/>
    <w:tmpl w:val="8D4039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52DBB"/>
    <w:multiLevelType w:val="hybridMultilevel"/>
    <w:tmpl w:val="33F25CCC"/>
    <w:lvl w:ilvl="0" w:tplc="22847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0B6093"/>
    <w:multiLevelType w:val="hybridMultilevel"/>
    <w:tmpl w:val="55DC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A7BD1"/>
    <w:multiLevelType w:val="hybridMultilevel"/>
    <w:tmpl w:val="C0C02666"/>
    <w:lvl w:ilvl="0" w:tplc="F600E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853B33"/>
    <w:multiLevelType w:val="hybridMultilevel"/>
    <w:tmpl w:val="9C0E33F6"/>
    <w:lvl w:ilvl="0" w:tplc="F600E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4F7998"/>
    <w:multiLevelType w:val="hybridMultilevel"/>
    <w:tmpl w:val="4288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5782F"/>
    <w:multiLevelType w:val="hybridMultilevel"/>
    <w:tmpl w:val="D952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D3512"/>
    <w:multiLevelType w:val="hybridMultilevel"/>
    <w:tmpl w:val="55DC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7043"/>
    <w:multiLevelType w:val="hybridMultilevel"/>
    <w:tmpl w:val="8022F8D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13ECA"/>
    <w:multiLevelType w:val="hybridMultilevel"/>
    <w:tmpl w:val="FD88F2E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32DE1"/>
    <w:multiLevelType w:val="hybridMultilevel"/>
    <w:tmpl w:val="8376B08E"/>
    <w:lvl w:ilvl="0" w:tplc="22847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FF443A"/>
    <w:multiLevelType w:val="hybridMultilevel"/>
    <w:tmpl w:val="4C8887C4"/>
    <w:lvl w:ilvl="0" w:tplc="F600E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E308BC"/>
    <w:multiLevelType w:val="hybridMultilevel"/>
    <w:tmpl w:val="73E8F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8"/>
  </w:num>
  <w:num w:numId="4">
    <w:abstractNumId w:val="27"/>
  </w:num>
  <w:num w:numId="5">
    <w:abstractNumId w:val="21"/>
  </w:num>
  <w:num w:numId="6">
    <w:abstractNumId w:val="16"/>
  </w:num>
  <w:num w:numId="7">
    <w:abstractNumId w:val="32"/>
  </w:num>
  <w:num w:numId="8">
    <w:abstractNumId w:val="1"/>
  </w:num>
  <w:num w:numId="9">
    <w:abstractNumId w:val="9"/>
  </w:num>
  <w:num w:numId="10">
    <w:abstractNumId w:val="31"/>
  </w:num>
  <w:num w:numId="11">
    <w:abstractNumId w:val="39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0"/>
  </w:num>
  <w:num w:numId="15">
    <w:abstractNumId w:val="24"/>
  </w:num>
  <w:num w:numId="16">
    <w:abstractNumId w:val="0"/>
  </w:num>
  <w:num w:numId="17">
    <w:abstractNumId w:val="5"/>
  </w:num>
  <w:num w:numId="18">
    <w:abstractNumId w:val="13"/>
  </w:num>
  <w:num w:numId="19">
    <w:abstractNumId w:val="40"/>
  </w:num>
  <w:num w:numId="20">
    <w:abstractNumId w:val="19"/>
  </w:num>
  <w:num w:numId="21">
    <w:abstractNumId w:val="34"/>
  </w:num>
  <w:num w:numId="22">
    <w:abstractNumId w:val="7"/>
  </w:num>
  <w:num w:numId="23">
    <w:abstractNumId w:val="12"/>
  </w:num>
  <w:num w:numId="24">
    <w:abstractNumId w:val="17"/>
  </w:num>
  <w:num w:numId="25">
    <w:abstractNumId w:val="18"/>
  </w:num>
  <w:num w:numId="26">
    <w:abstractNumId w:val="28"/>
  </w:num>
  <w:num w:numId="27">
    <w:abstractNumId w:val="23"/>
  </w:num>
  <w:num w:numId="28">
    <w:abstractNumId w:val="3"/>
  </w:num>
  <w:num w:numId="29">
    <w:abstractNumId w:val="36"/>
  </w:num>
  <w:num w:numId="30">
    <w:abstractNumId w:val="8"/>
  </w:num>
  <w:num w:numId="31">
    <w:abstractNumId w:val="11"/>
  </w:num>
  <w:num w:numId="32">
    <w:abstractNumId w:val="14"/>
  </w:num>
  <w:num w:numId="33">
    <w:abstractNumId w:val="10"/>
  </w:num>
  <w:num w:numId="34">
    <w:abstractNumId w:val="15"/>
  </w:num>
  <w:num w:numId="35">
    <w:abstractNumId w:val="6"/>
  </w:num>
  <w:num w:numId="36">
    <w:abstractNumId w:val="35"/>
  </w:num>
  <w:num w:numId="37">
    <w:abstractNumId w:val="2"/>
  </w:num>
  <w:num w:numId="38">
    <w:abstractNumId w:val="4"/>
  </w:num>
  <w:num w:numId="39">
    <w:abstractNumId w:val="25"/>
  </w:num>
  <w:num w:numId="40">
    <w:abstractNumId w:val="3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6C"/>
    <w:rsid w:val="00005179"/>
    <w:rsid w:val="000121EF"/>
    <w:rsid w:val="0002094F"/>
    <w:rsid w:val="00024FED"/>
    <w:rsid w:val="00034B50"/>
    <w:rsid w:val="00037DCF"/>
    <w:rsid w:val="00046F73"/>
    <w:rsid w:val="00050076"/>
    <w:rsid w:val="00060524"/>
    <w:rsid w:val="00074738"/>
    <w:rsid w:val="000754AE"/>
    <w:rsid w:val="00077C11"/>
    <w:rsid w:val="0008663A"/>
    <w:rsid w:val="00093A49"/>
    <w:rsid w:val="000A0D60"/>
    <w:rsid w:val="000A1459"/>
    <w:rsid w:val="000A36E3"/>
    <w:rsid w:val="000A556E"/>
    <w:rsid w:val="000B45E8"/>
    <w:rsid w:val="000B4E3C"/>
    <w:rsid w:val="000C5D45"/>
    <w:rsid w:val="000D0E6E"/>
    <w:rsid w:val="000E47D2"/>
    <w:rsid w:val="000E47D3"/>
    <w:rsid w:val="000E5D15"/>
    <w:rsid w:val="000F3AB5"/>
    <w:rsid w:val="000F4E37"/>
    <w:rsid w:val="000F7328"/>
    <w:rsid w:val="0010375B"/>
    <w:rsid w:val="0010618E"/>
    <w:rsid w:val="00107215"/>
    <w:rsid w:val="001203A8"/>
    <w:rsid w:val="00127E7E"/>
    <w:rsid w:val="0013210F"/>
    <w:rsid w:val="0014545C"/>
    <w:rsid w:val="001454B9"/>
    <w:rsid w:val="00152B6C"/>
    <w:rsid w:val="00153FBD"/>
    <w:rsid w:val="00160877"/>
    <w:rsid w:val="00162FED"/>
    <w:rsid w:val="0016391A"/>
    <w:rsid w:val="001726EA"/>
    <w:rsid w:val="001851C5"/>
    <w:rsid w:val="0018687D"/>
    <w:rsid w:val="001874CE"/>
    <w:rsid w:val="00191445"/>
    <w:rsid w:val="001919B6"/>
    <w:rsid w:val="001A0622"/>
    <w:rsid w:val="001B1A90"/>
    <w:rsid w:val="001C4744"/>
    <w:rsid w:val="001C5DCC"/>
    <w:rsid w:val="001C6BF5"/>
    <w:rsid w:val="001D5ED8"/>
    <w:rsid w:val="001D7423"/>
    <w:rsid w:val="001E17B2"/>
    <w:rsid w:val="001E1A2A"/>
    <w:rsid w:val="001F3811"/>
    <w:rsid w:val="002032BB"/>
    <w:rsid w:val="00212861"/>
    <w:rsid w:val="00230053"/>
    <w:rsid w:val="00231D93"/>
    <w:rsid w:val="002404E3"/>
    <w:rsid w:val="002505BE"/>
    <w:rsid w:val="002517FD"/>
    <w:rsid w:val="00254F9B"/>
    <w:rsid w:val="002578E5"/>
    <w:rsid w:val="002752C3"/>
    <w:rsid w:val="0028478E"/>
    <w:rsid w:val="00292CA8"/>
    <w:rsid w:val="002936DD"/>
    <w:rsid w:val="00293ABA"/>
    <w:rsid w:val="002A50BC"/>
    <w:rsid w:val="002B3214"/>
    <w:rsid w:val="002B7845"/>
    <w:rsid w:val="002C2C7B"/>
    <w:rsid w:val="002D5DFB"/>
    <w:rsid w:val="002D7A03"/>
    <w:rsid w:val="002E0047"/>
    <w:rsid w:val="002E4F1C"/>
    <w:rsid w:val="002F2A3D"/>
    <w:rsid w:val="002F2B6C"/>
    <w:rsid w:val="003000B3"/>
    <w:rsid w:val="00300BC9"/>
    <w:rsid w:val="003042C6"/>
    <w:rsid w:val="003134C3"/>
    <w:rsid w:val="0033234A"/>
    <w:rsid w:val="00332D52"/>
    <w:rsid w:val="003529DC"/>
    <w:rsid w:val="0035717F"/>
    <w:rsid w:val="00374FB3"/>
    <w:rsid w:val="0038009A"/>
    <w:rsid w:val="003801E5"/>
    <w:rsid w:val="00382908"/>
    <w:rsid w:val="00386795"/>
    <w:rsid w:val="003957A8"/>
    <w:rsid w:val="003A0B05"/>
    <w:rsid w:val="003A43A1"/>
    <w:rsid w:val="003A69EE"/>
    <w:rsid w:val="003B120F"/>
    <w:rsid w:val="003B5AC9"/>
    <w:rsid w:val="003C78B9"/>
    <w:rsid w:val="003D4D46"/>
    <w:rsid w:val="003E11AA"/>
    <w:rsid w:val="003F476E"/>
    <w:rsid w:val="00403CCE"/>
    <w:rsid w:val="0040662F"/>
    <w:rsid w:val="00407F32"/>
    <w:rsid w:val="00430FFB"/>
    <w:rsid w:val="00443552"/>
    <w:rsid w:val="00461F8F"/>
    <w:rsid w:val="00462419"/>
    <w:rsid w:val="004671D8"/>
    <w:rsid w:val="00473D46"/>
    <w:rsid w:val="004805A0"/>
    <w:rsid w:val="00496876"/>
    <w:rsid w:val="00497AAC"/>
    <w:rsid w:val="004A67BC"/>
    <w:rsid w:val="004B3B2C"/>
    <w:rsid w:val="004C6D29"/>
    <w:rsid w:val="00514886"/>
    <w:rsid w:val="00523360"/>
    <w:rsid w:val="00527C0E"/>
    <w:rsid w:val="00532499"/>
    <w:rsid w:val="0053539D"/>
    <w:rsid w:val="0053722D"/>
    <w:rsid w:val="00537EBA"/>
    <w:rsid w:val="00540908"/>
    <w:rsid w:val="00543674"/>
    <w:rsid w:val="00547722"/>
    <w:rsid w:val="00547F7C"/>
    <w:rsid w:val="00560A3A"/>
    <w:rsid w:val="00561326"/>
    <w:rsid w:val="00566AEE"/>
    <w:rsid w:val="00585F6C"/>
    <w:rsid w:val="00585F8F"/>
    <w:rsid w:val="00590CD0"/>
    <w:rsid w:val="005967E1"/>
    <w:rsid w:val="00597CB6"/>
    <w:rsid w:val="005A191B"/>
    <w:rsid w:val="005A7098"/>
    <w:rsid w:val="005C67F4"/>
    <w:rsid w:val="005D50A2"/>
    <w:rsid w:val="005E661E"/>
    <w:rsid w:val="005F4B0B"/>
    <w:rsid w:val="005F760F"/>
    <w:rsid w:val="005F7CD5"/>
    <w:rsid w:val="00600FB6"/>
    <w:rsid w:val="00606B5A"/>
    <w:rsid w:val="006240D8"/>
    <w:rsid w:val="00627D10"/>
    <w:rsid w:val="00632599"/>
    <w:rsid w:val="00633363"/>
    <w:rsid w:val="0064360E"/>
    <w:rsid w:val="00651D38"/>
    <w:rsid w:val="00655193"/>
    <w:rsid w:val="006608FB"/>
    <w:rsid w:val="00664865"/>
    <w:rsid w:val="00673F31"/>
    <w:rsid w:val="006741FB"/>
    <w:rsid w:val="0068771F"/>
    <w:rsid w:val="006A031D"/>
    <w:rsid w:val="006A0B60"/>
    <w:rsid w:val="006A3992"/>
    <w:rsid w:val="006B611A"/>
    <w:rsid w:val="006C11C4"/>
    <w:rsid w:val="006C5AA4"/>
    <w:rsid w:val="006C64AA"/>
    <w:rsid w:val="006C69E1"/>
    <w:rsid w:val="006D2D68"/>
    <w:rsid w:val="006D3695"/>
    <w:rsid w:val="006D56CA"/>
    <w:rsid w:val="006F65F8"/>
    <w:rsid w:val="007015F0"/>
    <w:rsid w:val="0071072A"/>
    <w:rsid w:val="00713CDA"/>
    <w:rsid w:val="00715FE7"/>
    <w:rsid w:val="00716B09"/>
    <w:rsid w:val="007175CD"/>
    <w:rsid w:val="00717F2D"/>
    <w:rsid w:val="007327F4"/>
    <w:rsid w:val="00732865"/>
    <w:rsid w:val="007435CC"/>
    <w:rsid w:val="00755516"/>
    <w:rsid w:val="00773646"/>
    <w:rsid w:val="0078123B"/>
    <w:rsid w:val="007852BC"/>
    <w:rsid w:val="00790D3A"/>
    <w:rsid w:val="00792272"/>
    <w:rsid w:val="007963F3"/>
    <w:rsid w:val="007A037B"/>
    <w:rsid w:val="007B1721"/>
    <w:rsid w:val="007B1B5B"/>
    <w:rsid w:val="007B213F"/>
    <w:rsid w:val="007C0469"/>
    <w:rsid w:val="007C1E60"/>
    <w:rsid w:val="007C3FA0"/>
    <w:rsid w:val="007C62D0"/>
    <w:rsid w:val="007D5953"/>
    <w:rsid w:val="007E3BF1"/>
    <w:rsid w:val="007F0947"/>
    <w:rsid w:val="007F1DBB"/>
    <w:rsid w:val="0080160D"/>
    <w:rsid w:val="00810866"/>
    <w:rsid w:val="00814706"/>
    <w:rsid w:val="00826118"/>
    <w:rsid w:val="00830B8F"/>
    <w:rsid w:val="0083115F"/>
    <w:rsid w:val="00833BBE"/>
    <w:rsid w:val="008358CF"/>
    <w:rsid w:val="008403F4"/>
    <w:rsid w:val="00842502"/>
    <w:rsid w:val="00842F84"/>
    <w:rsid w:val="008632EF"/>
    <w:rsid w:val="00873A85"/>
    <w:rsid w:val="008745FA"/>
    <w:rsid w:val="00894346"/>
    <w:rsid w:val="008A00AD"/>
    <w:rsid w:val="008B4AB0"/>
    <w:rsid w:val="008B6D56"/>
    <w:rsid w:val="008C08EE"/>
    <w:rsid w:val="008D264E"/>
    <w:rsid w:val="008E0646"/>
    <w:rsid w:val="008E0E93"/>
    <w:rsid w:val="008E11C1"/>
    <w:rsid w:val="008E6C83"/>
    <w:rsid w:val="008F5DB8"/>
    <w:rsid w:val="009044F3"/>
    <w:rsid w:val="00906305"/>
    <w:rsid w:val="00912FE9"/>
    <w:rsid w:val="00914012"/>
    <w:rsid w:val="00917696"/>
    <w:rsid w:val="009276FE"/>
    <w:rsid w:val="0093701E"/>
    <w:rsid w:val="00944048"/>
    <w:rsid w:val="009477F5"/>
    <w:rsid w:val="0095549E"/>
    <w:rsid w:val="009905BE"/>
    <w:rsid w:val="00991B39"/>
    <w:rsid w:val="00991CD7"/>
    <w:rsid w:val="00991EE2"/>
    <w:rsid w:val="009937FD"/>
    <w:rsid w:val="009938B9"/>
    <w:rsid w:val="009A4EF5"/>
    <w:rsid w:val="009B1A57"/>
    <w:rsid w:val="009B2F93"/>
    <w:rsid w:val="009C091E"/>
    <w:rsid w:val="009C3661"/>
    <w:rsid w:val="009D00ED"/>
    <w:rsid w:val="009D0ADE"/>
    <w:rsid w:val="009F65AD"/>
    <w:rsid w:val="009F7583"/>
    <w:rsid w:val="00A100BB"/>
    <w:rsid w:val="00A11E2E"/>
    <w:rsid w:val="00A2763C"/>
    <w:rsid w:val="00A3050F"/>
    <w:rsid w:val="00A42217"/>
    <w:rsid w:val="00A42293"/>
    <w:rsid w:val="00A865EB"/>
    <w:rsid w:val="00A9307E"/>
    <w:rsid w:val="00A94A3A"/>
    <w:rsid w:val="00A97559"/>
    <w:rsid w:val="00A97B29"/>
    <w:rsid w:val="00AE0CD0"/>
    <w:rsid w:val="00AE4E6C"/>
    <w:rsid w:val="00AF2684"/>
    <w:rsid w:val="00AF4591"/>
    <w:rsid w:val="00B034D4"/>
    <w:rsid w:val="00B11523"/>
    <w:rsid w:val="00B11DC8"/>
    <w:rsid w:val="00B17E13"/>
    <w:rsid w:val="00B2248C"/>
    <w:rsid w:val="00B330B6"/>
    <w:rsid w:val="00B3338C"/>
    <w:rsid w:val="00B37E91"/>
    <w:rsid w:val="00B44034"/>
    <w:rsid w:val="00B5752F"/>
    <w:rsid w:val="00B63F1C"/>
    <w:rsid w:val="00B66870"/>
    <w:rsid w:val="00B675FA"/>
    <w:rsid w:val="00B77BF0"/>
    <w:rsid w:val="00B8085F"/>
    <w:rsid w:val="00B94771"/>
    <w:rsid w:val="00B94C42"/>
    <w:rsid w:val="00B9741A"/>
    <w:rsid w:val="00BC17C7"/>
    <w:rsid w:val="00BC74B5"/>
    <w:rsid w:val="00BD40C8"/>
    <w:rsid w:val="00BE066C"/>
    <w:rsid w:val="00BE5217"/>
    <w:rsid w:val="00BE6845"/>
    <w:rsid w:val="00BE7DFC"/>
    <w:rsid w:val="00BF2B55"/>
    <w:rsid w:val="00BF2D7A"/>
    <w:rsid w:val="00C10208"/>
    <w:rsid w:val="00C12F67"/>
    <w:rsid w:val="00C14BD1"/>
    <w:rsid w:val="00C20B60"/>
    <w:rsid w:val="00C2473C"/>
    <w:rsid w:val="00C34B51"/>
    <w:rsid w:val="00C46A27"/>
    <w:rsid w:val="00C52402"/>
    <w:rsid w:val="00C63D9C"/>
    <w:rsid w:val="00C6482E"/>
    <w:rsid w:val="00C6512C"/>
    <w:rsid w:val="00C65567"/>
    <w:rsid w:val="00C7539A"/>
    <w:rsid w:val="00C80F34"/>
    <w:rsid w:val="00CA2225"/>
    <w:rsid w:val="00CA6A8C"/>
    <w:rsid w:val="00CB1162"/>
    <w:rsid w:val="00CC1146"/>
    <w:rsid w:val="00CC51C0"/>
    <w:rsid w:val="00CD1049"/>
    <w:rsid w:val="00CD162C"/>
    <w:rsid w:val="00CD27CD"/>
    <w:rsid w:val="00CE003A"/>
    <w:rsid w:val="00CE2524"/>
    <w:rsid w:val="00CE2E79"/>
    <w:rsid w:val="00CF3DF0"/>
    <w:rsid w:val="00CF7BFA"/>
    <w:rsid w:val="00D00540"/>
    <w:rsid w:val="00D025C4"/>
    <w:rsid w:val="00D15D5E"/>
    <w:rsid w:val="00D440C8"/>
    <w:rsid w:val="00D44E9A"/>
    <w:rsid w:val="00D461C8"/>
    <w:rsid w:val="00D549E3"/>
    <w:rsid w:val="00D63BB2"/>
    <w:rsid w:val="00D675C5"/>
    <w:rsid w:val="00D6783F"/>
    <w:rsid w:val="00D70DEB"/>
    <w:rsid w:val="00D9463A"/>
    <w:rsid w:val="00D95651"/>
    <w:rsid w:val="00DA799C"/>
    <w:rsid w:val="00DB2664"/>
    <w:rsid w:val="00DB4999"/>
    <w:rsid w:val="00DB5CAD"/>
    <w:rsid w:val="00DC1E12"/>
    <w:rsid w:val="00DC311D"/>
    <w:rsid w:val="00DC636D"/>
    <w:rsid w:val="00DD36CA"/>
    <w:rsid w:val="00DE1191"/>
    <w:rsid w:val="00DE4B66"/>
    <w:rsid w:val="00DE7619"/>
    <w:rsid w:val="00E000D7"/>
    <w:rsid w:val="00E0635F"/>
    <w:rsid w:val="00E0648D"/>
    <w:rsid w:val="00E07340"/>
    <w:rsid w:val="00E16C6F"/>
    <w:rsid w:val="00E228EF"/>
    <w:rsid w:val="00E452AD"/>
    <w:rsid w:val="00E500C2"/>
    <w:rsid w:val="00E6755E"/>
    <w:rsid w:val="00E71306"/>
    <w:rsid w:val="00E727AC"/>
    <w:rsid w:val="00E76DAF"/>
    <w:rsid w:val="00E864C2"/>
    <w:rsid w:val="00E86833"/>
    <w:rsid w:val="00E95549"/>
    <w:rsid w:val="00EA2DC1"/>
    <w:rsid w:val="00EA654F"/>
    <w:rsid w:val="00EB21D9"/>
    <w:rsid w:val="00EB29E3"/>
    <w:rsid w:val="00EC757E"/>
    <w:rsid w:val="00EC7DB1"/>
    <w:rsid w:val="00ED09F6"/>
    <w:rsid w:val="00ED54FD"/>
    <w:rsid w:val="00ED6D6D"/>
    <w:rsid w:val="00EE799B"/>
    <w:rsid w:val="00EF436C"/>
    <w:rsid w:val="00EF5398"/>
    <w:rsid w:val="00EF5981"/>
    <w:rsid w:val="00F03627"/>
    <w:rsid w:val="00F10CF0"/>
    <w:rsid w:val="00F12C42"/>
    <w:rsid w:val="00F3030A"/>
    <w:rsid w:val="00F3158B"/>
    <w:rsid w:val="00F316E2"/>
    <w:rsid w:val="00F53CE7"/>
    <w:rsid w:val="00F573BC"/>
    <w:rsid w:val="00F63151"/>
    <w:rsid w:val="00F65865"/>
    <w:rsid w:val="00F65FA3"/>
    <w:rsid w:val="00F71B82"/>
    <w:rsid w:val="00F73133"/>
    <w:rsid w:val="00F802D9"/>
    <w:rsid w:val="00F82F60"/>
    <w:rsid w:val="00F8567B"/>
    <w:rsid w:val="00F87033"/>
    <w:rsid w:val="00F9640E"/>
    <w:rsid w:val="00FA19CC"/>
    <w:rsid w:val="00FA1DD6"/>
    <w:rsid w:val="00FA69C5"/>
    <w:rsid w:val="00FB3D8B"/>
    <w:rsid w:val="00FB65B4"/>
    <w:rsid w:val="00FD16C0"/>
    <w:rsid w:val="00FD6C9C"/>
    <w:rsid w:val="00FE04ED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9A5A9-E918-4B71-84E4-59EAE565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9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F5981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0BB"/>
    <w:pPr>
      <w:ind w:left="720"/>
      <w:contextualSpacing/>
    </w:pPr>
    <w:rPr>
      <w:rFonts w:ascii="Calibri" w:eastAsiaTheme="minorHAnsi" w:hAnsi="Calibri"/>
      <w:sz w:val="22"/>
      <w:szCs w:val="22"/>
    </w:rPr>
  </w:style>
  <w:style w:type="table" w:styleId="a4">
    <w:name w:val="Table Grid"/>
    <w:basedOn w:val="a1"/>
    <w:rsid w:val="00A1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2E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F59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F5981"/>
    <w:rPr>
      <w:rFonts w:ascii="Cambria" w:eastAsia="Calibri" w:hAnsi="Cambria" w:cs="Times New Roman"/>
      <w:b/>
      <w:bCs/>
      <w:color w:val="4F81BD"/>
      <w:sz w:val="26"/>
      <w:szCs w:val="26"/>
      <w:lang w:val="x-none"/>
    </w:rPr>
  </w:style>
  <w:style w:type="paragraph" w:customStyle="1" w:styleId="ConsPlusNormal">
    <w:name w:val="ConsPlusNormal"/>
    <w:rsid w:val="00EF59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F5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F5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F5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59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162FED"/>
    <w:pPr>
      <w:spacing w:before="100" w:beforeAutospacing="1" w:after="100" w:afterAutospacing="1"/>
    </w:pPr>
  </w:style>
  <w:style w:type="paragraph" w:styleId="ac">
    <w:name w:val="annotation text"/>
    <w:basedOn w:val="a"/>
    <w:link w:val="ad"/>
    <w:rsid w:val="0008663A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8663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annotation reference"/>
    <w:rsid w:val="0008663A"/>
    <w:rPr>
      <w:rFonts w:cs="Times New Roman"/>
      <w:sz w:val="16"/>
      <w:szCs w:val="16"/>
    </w:rPr>
  </w:style>
  <w:style w:type="character" w:styleId="af">
    <w:name w:val="Hyperlink"/>
    <w:uiPriority w:val="99"/>
    <w:unhideWhenUsed/>
    <w:rsid w:val="0008663A"/>
    <w:rPr>
      <w:color w:val="0000FF"/>
      <w:u w:val="single"/>
    </w:rPr>
  </w:style>
  <w:style w:type="character" w:styleId="af0">
    <w:name w:val="FollowedHyperlink"/>
    <w:uiPriority w:val="99"/>
    <w:unhideWhenUsed/>
    <w:rsid w:val="0008663A"/>
    <w:rPr>
      <w:color w:val="800080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1E1A2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1E1A2A"/>
    <w:pPr>
      <w:spacing w:after="100"/>
    </w:pPr>
  </w:style>
  <w:style w:type="paragraph" w:styleId="af2">
    <w:name w:val="Title"/>
    <w:basedOn w:val="a"/>
    <w:next w:val="a"/>
    <w:link w:val="af3"/>
    <w:uiPriority w:val="10"/>
    <w:qFormat/>
    <w:rsid w:val="003A0B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A0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ody Text"/>
    <w:basedOn w:val="a"/>
    <w:link w:val="af5"/>
    <w:uiPriority w:val="99"/>
    <w:rsid w:val="0064360E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64360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BE7DFC"/>
  </w:style>
  <w:style w:type="numbering" w:customStyle="1" w:styleId="110">
    <w:name w:val="Нет списка11"/>
    <w:next w:val="a2"/>
    <w:uiPriority w:val="99"/>
    <w:semiHidden/>
    <w:unhideWhenUsed/>
    <w:rsid w:val="00BE7DFC"/>
  </w:style>
  <w:style w:type="paragraph" w:styleId="21">
    <w:name w:val="toc 2"/>
    <w:basedOn w:val="a"/>
    <w:next w:val="a"/>
    <w:autoRedefine/>
    <w:uiPriority w:val="39"/>
    <w:unhideWhenUsed/>
    <w:rsid w:val="00E0635F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E0635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E0635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0635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0635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0635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0635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0635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4"/>
    <w:uiPriority w:val="59"/>
    <w:rsid w:val="00527C0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31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152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E7C2-2ED6-4BC2-944E-697A46E6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Шония Татьяна Вениаминовна</dc:creator>
  <cp:lastModifiedBy>ENGWP2</cp:lastModifiedBy>
  <cp:revision>51</cp:revision>
  <cp:lastPrinted>2018-03-30T10:14:00Z</cp:lastPrinted>
  <dcterms:created xsi:type="dcterms:W3CDTF">2018-03-14T12:02:00Z</dcterms:created>
  <dcterms:modified xsi:type="dcterms:W3CDTF">2018-03-30T10:17:00Z</dcterms:modified>
</cp:coreProperties>
</file>