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50" w:rsidRDefault="004A3F50" w:rsidP="004A3F50">
      <w:pPr>
        <w:pStyle w:val="a7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A3F50" w:rsidRDefault="004A3F50" w:rsidP="004A3F50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A3F50" w:rsidRDefault="004A3F50" w:rsidP="004A3F50">
      <w:pPr>
        <w:pStyle w:val="a7"/>
        <w:rPr>
          <w:rFonts w:ascii="Calibri" w:hAnsi="Calibri"/>
          <w:sz w:val="28"/>
          <w:szCs w:val="28"/>
        </w:rPr>
      </w:pPr>
    </w:p>
    <w:p w:rsidR="004A3F50" w:rsidRDefault="004A3F50" w:rsidP="004A3F50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A3F50" w:rsidRDefault="004A3F50" w:rsidP="004A3F50">
      <w:pPr>
        <w:pStyle w:val="a7"/>
        <w:rPr>
          <w:rFonts w:ascii="Cambria" w:hAnsi="Cambria"/>
          <w:sz w:val="22"/>
          <w:szCs w:val="22"/>
        </w:rPr>
      </w:pPr>
    </w:p>
    <w:p w:rsidR="004A3F50" w:rsidRDefault="004A3F50" w:rsidP="004A3F50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4A3F50" w:rsidRDefault="00A761DE" w:rsidP="004A3F50">
      <w:pPr>
        <w:pStyle w:val="a7"/>
        <w:rPr>
          <w:sz w:val="28"/>
          <w:szCs w:val="28"/>
        </w:rPr>
      </w:pPr>
      <w:r>
        <w:rPr>
          <w:sz w:val="28"/>
          <w:szCs w:val="28"/>
        </w:rPr>
        <w:t>15</w:t>
      </w:r>
      <w:r w:rsidR="00523BA4">
        <w:rPr>
          <w:sz w:val="28"/>
          <w:szCs w:val="28"/>
        </w:rPr>
        <w:t>.03.2018 № 01-04/5-6</w:t>
      </w:r>
      <w:r w:rsidR="006B4710">
        <w:rPr>
          <w:sz w:val="28"/>
          <w:szCs w:val="28"/>
        </w:rPr>
        <w:t xml:space="preserve">                                                    </w:t>
      </w:r>
      <w:r w:rsidR="00523BA4">
        <w:rPr>
          <w:sz w:val="28"/>
          <w:szCs w:val="28"/>
        </w:rPr>
        <w:t xml:space="preserve">          </w:t>
      </w:r>
      <w:r w:rsidR="00EC0ADB">
        <w:rPr>
          <w:sz w:val="28"/>
          <w:szCs w:val="28"/>
        </w:rPr>
        <w:t xml:space="preserve">                                                  </w:t>
      </w:r>
      <w:r w:rsidR="006F7308">
        <w:rPr>
          <w:sz w:val="28"/>
          <w:szCs w:val="28"/>
        </w:rPr>
        <w:t xml:space="preserve">           </w:t>
      </w:r>
      <w:r w:rsidR="004A3F50">
        <w:rPr>
          <w:sz w:val="28"/>
          <w:szCs w:val="28"/>
        </w:rPr>
        <w:t xml:space="preserve">                                                           </w:t>
      </w:r>
    </w:p>
    <w:p w:rsidR="004A3F50" w:rsidRDefault="004A3F50" w:rsidP="004A3F50">
      <w:pPr>
        <w:pStyle w:val="a7"/>
        <w:rPr>
          <w:b/>
          <w:sz w:val="28"/>
          <w:szCs w:val="28"/>
        </w:rPr>
      </w:pPr>
    </w:p>
    <w:p w:rsidR="004A3F50" w:rsidRPr="005E60F2" w:rsidRDefault="004A3F50" w:rsidP="005E60F2">
      <w:pPr>
        <w:pStyle w:val="a7"/>
        <w:rPr>
          <w:b/>
          <w:sz w:val="28"/>
          <w:szCs w:val="28"/>
        </w:rPr>
      </w:pPr>
    </w:p>
    <w:p w:rsidR="006B4710" w:rsidRDefault="00B1725E" w:rsidP="006B4710">
      <w:pPr>
        <w:pStyle w:val="a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депутатских запросах</w:t>
      </w:r>
      <w:r w:rsidR="004A3F50" w:rsidRPr="005E60F2">
        <w:rPr>
          <w:b/>
          <w:sz w:val="28"/>
          <w:szCs w:val="28"/>
        </w:rPr>
        <w:t xml:space="preserve"> </w:t>
      </w:r>
      <w:r w:rsidR="006B4710" w:rsidRPr="006B4710">
        <w:rPr>
          <w:b/>
          <w:bCs/>
          <w:sz w:val="28"/>
          <w:szCs w:val="28"/>
        </w:rPr>
        <w:t xml:space="preserve">по вопросу </w:t>
      </w:r>
    </w:p>
    <w:p w:rsidR="006B4710" w:rsidRDefault="006B4710" w:rsidP="006B4710">
      <w:pPr>
        <w:pStyle w:val="a7"/>
        <w:rPr>
          <w:b/>
          <w:bCs/>
          <w:sz w:val="28"/>
          <w:szCs w:val="28"/>
        </w:rPr>
      </w:pPr>
      <w:r w:rsidRPr="006B4710">
        <w:rPr>
          <w:b/>
          <w:bCs/>
          <w:sz w:val="28"/>
          <w:szCs w:val="28"/>
        </w:rPr>
        <w:t xml:space="preserve">строительства </w:t>
      </w:r>
      <w:proofErr w:type="spellStart"/>
      <w:r w:rsidRPr="006B4710">
        <w:rPr>
          <w:b/>
          <w:bCs/>
          <w:sz w:val="28"/>
          <w:szCs w:val="28"/>
        </w:rPr>
        <w:t>шумозащитных</w:t>
      </w:r>
      <w:proofErr w:type="spellEnd"/>
      <w:r w:rsidRPr="006B4710">
        <w:rPr>
          <w:b/>
          <w:bCs/>
          <w:sz w:val="28"/>
          <w:szCs w:val="28"/>
        </w:rPr>
        <w:t xml:space="preserve"> </w:t>
      </w:r>
    </w:p>
    <w:p w:rsidR="006B4710" w:rsidRDefault="006B4710" w:rsidP="006B4710">
      <w:pPr>
        <w:pStyle w:val="a7"/>
        <w:rPr>
          <w:b/>
          <w:bCs/>
          <w:sz w:val="28"/>
          <w:szCs w:val="28"/>
        </w:rPr>
      </w:pPr>
      <w:r w:rsidRPr="006B4710">
        <w:rPr>
          <w:b/>
          <w:bCs/>
          <w:sz w:val="28"/>
          <w:szCs w:val="28"/>
        </w:rPr>
        <w:t xml:space="preserve">инженерных сооружений                                 </w:t>
      </w:r>
    </w:p>
    <w:p w:rsidR="004A3F50" w:rsidRPr="006B4710" w:rsidRDefault="006B4710" w:rsidP="006B4710">
      <w:pPr>
        <w:pStyle w:val="a7"/>
        <w:rPr>
          <w:b/>
          <w:sz w:val="28"/>
          <w:szCs w:val="28"/>
        </w:rPr>
      </w:pPr>
      <w:r w:rsidRPr="006B4710">
        <w:rPr>
          <w:b/>
          <w:bCs/>
          <w:sz w:val="28"/>
          <w:szCs w:val="28"/>
        </w:rPr>
        <w:t xml:space="preserve">на эстакаде по улице Комдива Орлова </w:t>
      </w:r>
    </w:p>
    <w:p w:rsidR="004A3F50" w:rsidRPr="005E60F2" w:rsidRDefault="004A3F50" w:rsidP="005E60F2">
      <w:pPr>
        <w:pStyle w:val="a7"/>
        <w:jc w:val="both"/>
        <w:rPr>
          <w:sz w:val="28"/>
          <w:szCs w:val="28"/>
        </w:rPr>
      </w:pPr>
    </w:p>
    <w:p w:rsidR="004A3F50" w:rsidRPr="005E60F2" w:rsidRDefault="004A3F50" w:rsidP="005E60F2">
      <w:pPr>
        <w:pStyle w:val="a7"/>
        <w:jc w:val="both"/>
        <w:rPr>
          <w:sz w:val="28"/>
          <w:szCs w:val="28"/>
        </w:rPr>
      </w:pPr>
    </w:p>
    <w:p w:rsidR="004A3F50" w:rsidRPr="005E60F2" w:rsidRDefault="005E60F2" w:rsidP="005E60F2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3F50" w:rsidRPr="005E60F2">
        <w:rPr>
          <w:sz w:val="28"/>
          <w:szCs w:val="28"/>
        </w:rPr>
        <w:t xml:space="preserve">В соответствии с Законом города Москвы от 6 ноября 2002 года № 56                </w:t>
      </w:r>
      <w:proofErr w:type="gramStart"/>
      <w:r w:rsidR="004A3F50" w:rsidRPr="005E60F2">
        <w:rPr>
          <w:sz w:val="28"/>
          <w:szCs w:val="28"/>
        </w:rPr>
        <w:t xml:space="preserve">   «</w:t>
      </w:r>
      <w:proofErr w:type="gramEnd"/>
      <w:r w:rsidR="004A3F50" w:rsidRPr="005E60F2"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4A3F50" w:rsidRPr="005E60F2">
        <w:rPr>
          <w:b/>
          <w:sz w:val="28"/>
          <w:szCs w:val="28"/>
        </w:rPr>
        <w:t>Совет депутатов муниципального округа Бутырский решил:</w:t>
      </w:r>
    </w:p>
    <w:p w:rsidR="004A3F50" w:rsidRPr="005E60F2" w:rsidRDefault="004A3F50" w:rsidP="005E60F2">
      <w:pPr>
        <w:pStyle w:val="a7"/>
        <w:jc w:val="both"/>
        <w:rPr>
          <w:bCs/>
          <w:sz w:val="28"/>
          <w:szCs w:val="28"/>
        </w:rPr>
      </w:pPr>
    </w:p>
    <w:p w:rsidR="006B4710" w:rsidRDefault="005E60F2" w:rsidP="005E60F2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A3F50" w:rsidRPr="005E60F2">
        <w:rPr>
          <w:bCs/>
          <w:sz w:val="28"/>
          <w:szCs w:val="28"/>
        </w:rPr>
        <w:t>1. Направить депутатский запрос в Департамент транспорта и развития дорожно-транспортно</w:t>
      </w:r>
      <w:r>
        <w:rPr>
          <w:bCs/>
          <w:sz w:val="28"/>
          <w:szCs w:val="28"/>
        </w:rPr>
        <w:t>й инфраструктуры города Москвы</w:t>
      </w:r>
      <w:r w:rsidR="006B4710">
        <w:rPr>
          <w:bCs/>
          <w:sz w:val="28"/>
          <w:szCs w:val="28"/>
        </w:rPr>
        <w:t xml:space="preserve">, Департамент природопользования и охраны окружающей среды города Москвы                                         и Префектуру Северо-Восточного административного округа города Москвы </w:t>
      </w:r>
      <w:r>
        <w:rPr>
          <w:bCs/>
          <w:sz w:val="28"/>
          <w:szCs w:val="28"/>
        </w:rPr>
        <w:t xml:space="preserve"> </w:t>
      </w:r>
      <w:r w:rsidR="004A3F50" w:rsidRPr="005E60F2">
        <w:rPr>
          <w:bCs/>
          <w:sz w:val="28"/>
          <w:szCs w:val="28"/>
        </w:rPr>
        <w:t xml:space="preserve">по вопросу </w:t>
      </w:r>
      <w:r w:rsidR="006B4710">
        <w:rPr>
          <w:bCs/>
          <w:sz w:val="28"/>
          <w:szCs w:val="28"/>
        </w:rPr>
        <w:t xml:space="preserve">строительства </w:t>
      </w:r>
      <w:proofErr w:type="spellStart"/>
      <w:r w:rsidR="006B4710">
        <w:rPr>
          <w:bCs/>
          <w:sz w:val="28"/>
          <w:szCs w:val="28"/>
        </w:rPr>
        <w:t>шумозащитных</w:t>
      </w:r>
      <w:proofErr w:type="spellEnd"/>
      <w:r w:rsidR="006B4710">
        <w:rPr>
          <w:bCs/>
          <w:sz w:val="28"/>
          <w:szCs w:val="28"/>
        </w:rPr>
        <w:t xml:space="preserve"> инженерных сооружений                                 на эстакаде по улице Комдива Орлова вблизи многоквартирных домов                            по улицам </w:t>
      </w:r>
      <w:proofErr w:type="spellStart"/>
      <w:r w:rsidR="006B4710">
        <w:rPr>
          <w:bCs/>
          <w:sz w:val="28"/>
          <w:szCs w:val="28"/>
        </w:rPr>
        <w:t>Милашенкова</w:t>
      </w:r>
      <w:proofErr w:type="spellEnd"/>
      <w:r w:rsidR="006B4710">
        <w:rPr>
          <w:bCs/>
          <w:sz w:val="28"/>
          <w:szCs w:val="28"/>
        </w:rPr>
        <w:t xml:space="preserve"> и Яблочкова (приложения 1, 2 и 3).</w:t>
      </w:r>
    </w:p>
    <w:p w:rsidR="004A3F50" w:rsidRPr="005E60F2" w:rsidRDefault="004A3F50" w:rsidP="005E60F2">
      <w:pPr>
        <w:pStyle w:val="a7"/>
        <w:jc w:val="both"/>
        <w:rPr>
          <w:bCs/>
          <w:sz w:val="28"/>
          <w:szCs w:val="28"/>
        </w:rPr>
      </w:pPr>
      <w:r w:rsidRPr="005E60F2">
        <w:rPr>
          <w:bCs/>
          <w:sz w:val="28"/>
          <w:szCs w:val="28"/>
        </w:rPr>
        <w:t xml:space="preserve">       2.   Разместить настоящее решение на официальном сайте </w:t>
      </w:r>
      <w:hyperlink r:id="rId4" w:history="1">
        <w:r w:rsidRPr="005E60F2">
          <w:rPr>
            <w:rStyle w:val="a3"/>
            <w:bCs/>
            <w:sz w:val="28"/>
            <w:szCs w:val="28"/>
            <w:u w:val="none"/>
            <w:lang w:val="en-US"/>
          </w:rPr>
          <w:t>www</w:t>
        </w:r>
        <w:r w:rsidRPr="005E60F2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5E60F2">
          <w:rPr>
            <w:rStyle w:val="a3"/>
            <w:bCs/>
            <w:sz w:val="28"/>
            <w:szCs w:val="28"/>
            <w:u w:val="none"/>
            <w:lang w:val="en-US"/>
          </w:rPr>
          <w:t>butyrskoe</w:t>
        </w:r>
        <w:proofErr w:type="spellEnd"/>
      </w:hyperlink>
      <w:r w:rsidRPr="005E60F2">
        <w:rPr>
          <w:bCs/>
          <w:sz w:val="28"/>
          <w:szCs w:val="28"/>
        </w:rPr>
        <w:t>.</w:t>
      </w:r>
    </w:p>
    <w:p w:rsidR="004A3F50" w:rsidRPr="005E60F2" w:rsidRDefault="004A3F50" w:rsidP="005E60F2">
      <w:pPr>
        <w:pStyle w:val="a7"/>
        <w:jc w:val="both"/>
        <w:rPr>
          <w:spacing w:val="-1"/>
          <w:sz w:val="28"/>
          <w:szCs w:val="28"/>
        </w:rPr>
      </w:pPr>
      <w:r w:rsidRPr="005E60F2">
        <w:rPr>
          <w:sz w:val="28"/>
          <w:szCs w:val="28"/>
        </w:rPr>
        <w:t xml:space="preserve">       3. </w:t>
      </w:r>
      <w:r w:rsidRPr="005E60F2"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Pr="005E60F2">
        <w:rPr>
          <w:spacing w:val="-1"/>
          <w:sz w:val="28"/>
          <w:szCs w:val="28"/>
        </w:rPr>
        <w:t xml:space="preserve">главу  </w:t>
      </w:r>
      <w:r w:rsidRPr="005E60F2">
        <w:rPr>
          <w:sz w:val="28"/>
          <w:szCs w:val="28"/>
        </w:rPr>
        <w:t>муниципального</w:t>
      </w:r>
      <w:proofErr w:type="gramEnd"/>
      <w:r w:rsidRPr="005E60F2">
        <w:rPr>
          <w:sz w:val="28"/>
          <w:szCs w:val="28"/>
        </w:rPr>
        <w:t xml:space="preserve"> округа Бутырский </w:t>
      </w:r>
      <w:r w:rsidRPr="005E60F2">
        <w:rPr>
          <w:spacing w:val="-5"/>
          <w:sz w:val="28"/>
          <w:szCs w:val="28"/>
        </w:rPr>
        <w:t>Осипенко А.П.</w:t>
      </w:r>
    </w:p>
    <w:p w:rsidR="004A3F50" w:rsidRPr="005E60F2" w:rsidRDefault="004A3F50" w:rsidP="005E60F2">
      <w:pPr>
        <w:pStyle w:val="a7"/>
        <w:jc w:val="both"/>
        <w:rPr>
          <w:sz w:val="28"/>
          <w:szCs w:val="28"/>
        </w:rPr>
      </w:pPr>
    </w:p>
    <w:p w:rsidR="004A3F50" w:rsidRPr="005E60F2" w:rsidRDefault="004A3F50" w:rsidP="005E60F2">
      <w:pPr>
        <w:pStyle w:val="a7"/>
        <w:jc w:val="both"/>
        <w:rPr>
          <w:sz w:val="28"/>
          <w:szCs w:val="28"/>
        </w:rPr>
      </w:pPr>
    </w:p>
    <w:p w:rsidR="004A3F50" w:rsidRPr="005E60F2" w:rsidRDefault="004A3F50" w:rsidP="005E60F2">
      <w:pPr>
        <w:pStyle w:val="a7"/>
        <w:jc w:val="both"/>
        <w:rPr>
          <w:b/>
          <w:sz w:val="28"/>
          <w:szCs w:val="28"/>
        </w:rPr>
      </w:pPr>
      <w:r w:rsidRPr="005E60F2">
        <w:rPr>
          <w:b/>
          <w:sz w:val="28"/>
          <w:szCs w:val="28"/>
        </w:rPr>
        <w:t xml:space="preserve">Глава муниципального округа Бутырский        </w:t>
      </w:r>
      <w:r w:rsidR="005E60F2">
        <w:rPr>
          <w:b/>
          <w:sz w:val="28"/>
          <w:szCs w:val="28"/>
        </w:rPr>
        <w:t xml:space="preserve">      </w:t>
      </w:r>
      <w:r w:rsidRPr="005E60F2">
        <w:rPr>
          <w:b/>
          <w:sz w:val="28"/>
          <w:szCs w:val="28"/>
        </w:rPr>
        <w:t xml:space="preserve">                     А.П. Осипенко </w:t>
      </w:r>
    </w:p>
    <w:p w:rsidR="004A3F50" w:rsidRDefault="004A3F50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p w:rsidR="004A3F50" w:rsidRPr="005E60F2" w:rsidRDefault="004A3F50" w:rsidP="004A3F50">
      <w:pPr>
        <w:pStyle w:val="a7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</w:t>
      </w:r>
      <w:r w:rsidR="005E60F2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</w:t>
      </w:r>
      <w:r w:rsidRPr="005E60F2">
        <w:rPr>
          <w:sz w:val="28"/>
          <w:szCs w:val="28"/>
        </w:rPr>
        <w:t>Приложение</w:t>
      </w:r>
      <w:r w:rsidR="00722476">
        <w:rPr>
          <w:sz w:val="28"/>
          <w:szCs w:val="28"/>
        </w:rPr>
        <w:t xml:space="preserve"> 1</w:t>
      </w:r>
      <w:r w:rsidRPr="005E60F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4A3F50" w:rsidRPr="005E60F2" w:rsidRDefault="004A3F50" w:rsidP="004A3F50">
      <w:pPr>
        <w:pStyle w:val="a7"/>
        <w:rPr>
          <w:sz w:val="28"/>
          <w:szCs w:val="28"/>
        </w:rPr>
      </w:pPr>
      <w:r w:rsidRPr="005E60F2">
        <w:rPr>
          <w:sz w:val="28"/>
          <w:szCs w:val="28"/>
        </w:rPr>
        <w:t xml:space="preserve">                               </w:t>
      </w:r>
      <w:r w:rsidR="005E60F2">
        <w:rPr>
          <w:sz w:val="28"/>
          <w:szCs w:val="28"/>
        </w:rPr>
        <w:t xml:space="preserve">                     </w:t>
      </w:r>
      <w:r w:rsidRPr="005E60F2">
        <w:rPr>
          <w:sz w:val="28"/>
          <w:szCs w:val="28"/>
        </w:rPr>
        <w:t xml:space="preserve">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4A3F50" w:rsidRPr="005E60F2" w:rsidRDefault="004A3F50" w:rsidP="004A3F50">
      <w:pPr>
        <w:pStyle w:val="a7"/>
        <w:rPr>
          <w:sz w:val="28"/>
          <w:szCs w:val="28"/>
        </w:rPr>
      </w:pPr>
      <w:r w:rsidRPr="005E60F2">
        <w:rPr>
          <w:sz w:val="28"/>
          <w:szCs w:val="28"/>
        </w:rPr>
        <w:t xml:space="preserve">                                          </w:t>
      </w:r>
      <w:r w:rsidR="005E60F2">
        <w:rPr>
          <w:sz w:val="28"/>
          <w:szCs w:val="28"/>
        </w:rPr>
        <w:t xml:space="preserve">                     </w:t>
      </w:r>
      <w:r w:rsidRPr="005E60F2">
        <w:rPr>
          <w:sz w:val="28"/>
          <w:szCs w:val="28"/>
        </w:rPr>
        <w:t xml:space="preserve">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4A3F50" w:rsidRPr="005E60F2" w:rsidRDefault="004A3F50" w:rsidP="004A3F50">
      <w:pPr>
        <w:pStyle w:val="a7"/>
        <w:rPr>
          <w:sz w:val="28"/>
          <w:szCs w:val="28"/>
        </w:rPr>
      </w:pPr>
      <w:r w:rsidRPr="005E60F2">
        <w:rPr>
          <w:sz w:val="28"/>
          <w:szCs w:val="28"/>
        </w:rPr>
        <w:t xml:space="preserve">                                 </w:t>
      </w:r>
      <w:r w:rsidR="005E60F2">
        <w:rPr>
          <w:sz w:val="28"/>
          <w:szCs w:val="28"/>
        </w:rPr>
        <w:t xml:space="preserve">                            </w:t>
      </w:r>
      <w:r w:rsidR="00722476">
        <w:rPr>
          <w:sz w:val="28"/>
          <w:szCs w:val="28"/>
        </w:rPr>
        <w:t xml:space="preserve">           от 15</w:t>
      </w:r>
      <w:r w:rsidR="006B4710">
        <w:rPr>
          <w:sz w:val="28"/>
          <w:szCs w:val="28"/>
        </w:rPr>
        <w:t xml:space="preserve"> марта</w:t>
      </w:r>
      <w:r w:rsidR="00867E72" w:rsidRPr="005E60F2">
        <w:rPr>
          <w:sz w:val="28"/>
          <w:szCs w:val="28"/>
        </w:rPr>
        <w:t xml:space="preserve"> </w:t>
      </w:r>
      <w:r w:rsidR="00523BA4">
        <w:rPr>
          <w:sz w:val="28"/>
          <w:szCs w:val="28"/>
        </w:rPr>
        <w:t>2018г. № 01-04/5-6</w:t>
      </w:r>
    </w:p>
    <w:p w:rsidR="004A3F50" w:rsidRPr="00722476" w:rsidRDefault="004A3F50" w:rsidP="004A3F50">
      <w:pPr>
        <w:pStyle w:val="a7"/>
        <w:jc w:val="right"/>
        <w:rPr>
          <w:sz w:val="28"/>
          <w:szCs w:val="28"/>
        </w:rPr>
      </w:pPr>
    </w:p>
    <w:p w:rsidR="004A3F50" w:rsidRPr="00722476" w:rsidRDefault="004A3F50" w:rsidP="004A3F50">
      <w:pPr>
        <w:pStyle w:val="a7"/>
        <w:jc w:val="right"/>
        <w:rPr>
          <w:sz w:val="28"/>
          <w:szCs w:val="28"/>
        </w:rPr>
      </w:pPr>
    </w:p>
    <w:p w:rsidR="004A3F50" w:rsidRPr="00722476" w:rsidRDefault="004A3F50" w:rsidP="004A3F50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 w:rsidRPr="00722476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4A3F50" w:rsidRPr="00722476" w:rsidRDefault="004A3F50" w:rsidP="004A3F50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 w:rsidRPr="00722476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722476">
        <w:rPr>
          <w:rFonts w:ascii="Arial Black" w:hAnsi="Arial Black"/>
          <w:sz w:val="28"/>
          <w:szCs w:val="28"/>
        </w:rPr>
        <w:t xml:space="preserve">  БУТЫРСКИЙ</w:t>
      </w:r>
    </w:p>
    <w:p w:rsidR="004A3F50" w:rsidRPr="00722476" w:rsidRDefault="004A3F50" w:rsidP="004A3F50">
      <w:pPr>
        <w:pStyle w:val="a7"/>
        <w:rPr>
          <w:rFonts w:ascii="Calibri" w:hAnsi="Calibri"/>
          <w:sz w:val="28"/>
          <w:szCs w:val="28"/>
        </w:rPr>
      </w:pPr>
    </w:p>
    <w:p w:rsidR="004A3F50" w:rsidRPr="00722476" w:rsidRDefault="004A3F50" w:rsidP="004A3F50">
      <w:pPr>
        <w:pStyle w:val="a7"/>
        <w:jc w:val="center"/>
        <w:rPr>
          <w:rFonts w:ascii="Arial Black" w:hAnsi="Arial Black" w:cs="Arial"/>
          <w:sz w:val="28"/>
          <w:szCs w:val="28"/>
        </w:rPr>
      </w:pPr>
      <w:proofErr w:type="gramStart"/>
      <w:r w:rsidRPr="00722476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5E60F2" w:rsidRPr="00722476" w:rsidRDefault="005E60F2" w:rsidP="004A3F50">
      <w:pPr>
        <w:pStyle w:val="a7"/>
        <w:rPr>
          <w:sz w:val="28"/>
          <w:szCs w:val="28"/>
        </w:rPr>
      </w:pPr>
    </w:p>
    <w:p w:rsidR="005E60F2" w:rsidRDefault="005E60F2" w:rsidP="005E60F2">
      <w:pPr>
        <w:pStyle w:val="a7"/>
        <w:jc w:val="righ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5E60F2" w:rsidRDefault="005E60F2" w:rsidP="00C755DB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Заместителю Мэра Москвы в Правительстве Москвы, </w:t>
      </w:r>
    </w:p>
    <w:p w:rsidR="005E60F2" w:rsidRDefault="005E60F2" w:rsidP="005E60F2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руководителю Департамента транспорта </w:t>
      </w:r>
    </w:p>
    <w:p w:rsidR="005E60F2" w:rsidRDefault="005E60F2" w:rsidP="005E60F2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развития дорожно-транспортной </w:t>
      </w:r>
    </w:p>
    <w:p w:rsidR="005E60F2" w:rsidRDefault="005E60F2" w:rsidP="005E60F2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инфраструктуры города Москвы </w:t>
      </w:r>
    </w:p>
    <w:p w:rsidR="005E60F2" w:rsidRPr="00722476" w:rsidRDefault="005E60F2" w:rsidP="00722476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М.С. </w:t>
      </w:r>
      <w:proofErr w:type="spellStart"/>
      <w:r>
        <w:rPr>
          <w:b/>
          <w:bCs/>
          <w:sz w:val="28"/>
          <w:szCs w:val="28"/>
        </w:rPr>
        <w:t>Ликсутову</w:t>
      </w:r>
      <w:proofErr w:type="spellEnd"/>
      <w:r>
        <w:rPr>
          <w:b/>
          <w:bCs/>
          <w:sz w:val="28"/>
          <w:szCs w:val="28"/>
        </w:rPr>
        <w:t xml:space="preserve">                       </w:t>
      </w:r>
    </w:p>
    <w:p w:rsidR="005E60F2" w:rsidRDefault="005E60F2" w:rsidP="005E60F2">
      <w:pPr>
        <w:pStyle w:val="a7"/>
        <w:rPr>
          <w:sz w:val="28"/>
          <w:szCs w:val="28"/>
        </w:rPr>
      </w:pPr>
    </w:p>
    <w:p w:rsidR="00C755DB" w:rsidRDefault="00C755DB" w:rsidP="005E60F2">
      <w:pPr>
        <w:pStyle w:val="a7"/>
        <w:rPr>
          <w:sz w:val="28"/>
          <w:szCs w:val="28"/>
        </w:rPr>
      </w:pPr>
    </w:p>
    <w:p w:rsidR="005E60F2" w:rsidRDefault="005E60F2" w:rsidP="005E60F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Максим Станиславович!</w:t>
      </w:r>
    </w:p>
    <w:p w:rsidR="00C755DB" w:rsidRDefault="00C755DB" w:rsidP="00C755DB">
      <w:pPr>
        <w:pStyle w:val="a7"/>
      </w:pPr>
    </w:p>
    <w:p w:rsidR="00C755DB" w:rsidRDefault="00C755DB" w:rsidP="00C755DB">
      <w:pPr>
        <w:pStyle w:val="a7"/>
        <w:rPr>
          <w:sz w:val="28"/>
          <w:szCs w:val="28"/>
        </w:rPr>
      </w:pPr>
    </w:p>
    <w:p w:rsidR="00C755DB" w:rsidRDefault="00C755DB" w:rsidP="00C755D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муниципального округа Бутырский ходатайствует            </w:t>
      </w:r>
      <w:r>
        <w:rPr>
          <w:sz w:val="28"/>
          <w:szCs w:val="28"/>
        </w:rPr>
        <w:t xml:space="preserve">               о внесении</w:t>
      </w:r>
      <w:r>
        <w:rPr>
          <w:sz w:val="28"/>
          <w:szCs w:val="28"/>
        </w:rPr>
        <w:t xml:space="preserve"> в АИП установки акустических </w:t>
      </w:r>
      <w:proofErr w:type="spellStart"/>
      <w:r>
        <w:rPr>
          <w:sz w:val="28"/>
          <w:szCs w:val="28"/>
        </w:rPr>
        <w:t>отражающе</w:t>
      </w:r>
      <w:proofErr w:type="spellEnd"/>
      <w:r>
        <w:rPr>
          <w:sz w:val="28"/>
          <w:szCs w:val="28"/>
        </w:rPr>
        <w:t xml:space="preserve">-поглощающих экранов вдоль автомобильной эстакады Комдива Орлова, которая расположена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 непосредственной близости от жилой застройки.</w:t>
      </w:r>
    </w:p>
    <w:p w:rsidR="00C755DB" w:rsidRDefault="00C755DB" w:rsidP="00C755D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данной инициативы является официальный ответ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городу Москве от 2 февраля 2018года                               № 09-798-2018-40 (прилагается). </w:t>
      </w:r>
    </w:p>
    <w:p w:rsidR="00722476" w:rsidRDefault="00C755DB" w:rsidP="00C755DB">
      <w:pPr>
        <w:pStyle w:val="a7"/>
        <w:jc w:val="both"/>
      </w:pPr>
      <w:r>
        <w:rPr>
          <w:sz w:val="28"/>
          <w:szCs w:val="28"/>
        </w:rPr>
        <w:t xml:space="preserve">       Речь идёт о защите жителей от вредного воздействия автомобильных                         и железнодорожных магистралей акустическими экранами. На данный момент, жители домов 16, 18, 20 по ул. </w:t>
      </w:r>
      <w:proofErr w:type="spellStart"/>
      <w:r>
        <w:rPr>
          <w:sz w:val="28"/>
          <w:szCs w:val="28"/>
        </w:rPr>
        <w:t>Милашенкова</w:t>
      </w:r>
      <w:proofErr w:type="spellEnd"/>
      <w:r>
        <w:rPr>
          <w:sz w:val="28"/>
          <w:szCs w:val="28"/>
        </w:rPr>
        <w:t xml:space="preserve"> и домов 45, 47, 49                                 по ул. Яблочкова испытывают постоянное влияние шума от транспорта                      на магистралях. Надеемся, что работы по «</w:t>
      </w:r>
      <w:proofErr w:type="spellStart"/>
      <w:r>
        <w:rPr>
          <w:sz w:val="28"/>
          <w:szCs w:val="28"/>
        </w:rPr>
        <w:t>шумоизоляции</w:t>
      </w:r>
      <w:proofErr w:type="spellEnd"/>
      <w:r>
        <w:rPr>
          <w:sz w:val="28"/>
          <w:szCs w:val="28"/>
        </w:rPr>
        <w:t xml:space="preserve">» от железной дороги будут проведены при строительстве дополнительных путей </w:t>
      </w:r>
      <w:proofErr w:type="spellStart"/>
      <w:r>
        <w:rPr>
          <w:sz w:val="28"/>
          <w:szCs w:val="28"/>
        </w:rPr>
        <w:t>Савеловской</w:t>
      </w:r>
      <w:proofErr w:type="spellEnd"/>
      <w:r>
        <w:rPr>
          <w:sz w:val="28"/>
          <w:szCs w:val="28"/>
        </w:rPr>
        <w:t xml:space="preserve"> железной дороги и рокады вдоль Октябрьской железной дороги. </w:t>
      </w:r>
    </w:p>
    <w:p w:rsidR="004A3F50" w:rsidRPr="00C755DB" w:rsidRDefault="004A3F50" w:rsidP="005E60F2">
      <w:pPr>
        <w:pStyle w:val="a7"/>
        <w:jc w:val="both"/>
      </w:pPr>
    </w:p>
    <w:p w:rsidR="00C755DB" w:rsidRPr="00C755DB" w:rsidRDefault="00C755DB" w:rsidP="005E60F2">
      <w:pPr>
        <w:pStyle w:val="a7"/>
        <w:jc w:val="both"/>
      </w:pPr>
    </w:p>
    <w:p w:rsidR="004A3F50" w:rsidRPr="005E60F2" w:rsidRDefault="004A3F50" w:rsidP="005E60F2">
      <w:pPr>
        <w:pStyle w:val="a7"/>
        <w:jc w:val="both"/>
        <w:rPr>
          <w:b/>
          <w:sz w:val="28"/>
          <w:szCs w:val="28"/>
        </w:rPr>
      </w:pPr>
      <w:r w:rsidRPr="005E60F2">
        <w:rPr>
          <w:b/>
          <w:sz w:val="28"/>
          <w:szCs w:val="28"/>
        </w:rPr>
        <w:t>С искренним уважением,</w:t>
      </w:r>
    </w:p>
    <w:p w:rsidR="004A3F50" w:rsidRPr="005E60F2" w:rsidRDefault="004A3F50" w:rsidP="005E60F2">
      <w:pPr>
        <w:pStyle w:val="a7"/>
        <w:jc w:val="both"/>
        <w:rPr>
          <w:b/>
          <w:sz w:val="28"/>
          <w:szCs w:val="28"/>
        </w:rPr>
      </w:pPr>
      <w:r w:rsidRPr="005E60F2">
        <w:rPr>
          <w:b/>
          <w:sz w:val="28"/>
          <w:szCs w:val="28"/>
        </w:rPr>
        <w:t xml:space="preserve">Глава муниципального округа Бутырский        </w:t>
      </w:r>
      <w:r w:rsidR="005E60F2">
        <w:rPr>
          <w:b/>
          <w:sz w:val="28"/>
          <w:szCs w:val="28"/>
        </w:rPr>
        <w:t xml:space="preserve">      </w:t>
      </w:r>
      <w:r w:rsidRPr="005E60F2">
        <w:rPr>
          <w:b/>
          <w:sz w:val="28"/>
          <w:szCs w:val="28"/>
        </w:rPr>
        <w:t xml:space="preserve">                     А.П. Осипенко</w:t>
      </w:r>
    </w:p>
    <w:p w:rsidR="005E60F2" w:rsidRPr="00C755DB" w:rsidRDefault="005E60F2" w:rsidP="005E60F2">
      <w:pPr>
        <w:pStyle w:val="a7"/>
        <w:jc w:val="both"/>
      </w:pPr>
    </w:p>
    <w:p w:rsidR="00C755DB" w:rsidRPr="00C755DB" w:rsidRDefault="00C755DB" w:rsidP="005E60F2">
      <w:pPr>
        <w:pStyle w:val="a7"/>
        <w:jc w:val="both"/>
      </w:pPr>
    </w:p>
    <w:p w:rsidR="004A3F50" w:rsidRPr="005E60F2" w:rsidRDefault="004A3F50" w:rsidP="005E60F2">
      <w:pPr>
        <w:pStyle w:val="a7"/>
        <w:jc w:val="center"/>
        <w:rPr>
          <w:sz w:val="28"/>
          <w:szCs w:val="28"/>
        </w:rPr>
      </w:pPr>
      <w:r w:rsidRPr="005E60F2">
        <w:rPr>
          <w:sz w:val="28"/>
          <w:szCs w:val="28"/>
        </w:rPr>
        <w:t>Депутатский запрос принят на заседании</w:t>
      </w:r>
    </w:p>
    <w:p w:rsidR="004A3F50" w:rsidRPr="005E60F2" w:rsidRDefault="004A3F50" w:rsidP="005E60F2">
      <w:pPr>
        <w:pStyle w:val="a7"/>
        <w:jc w:val="center"/>
        <w:rPr>
          <w:sz w:val="28"/>
          <w:szCs w:val="28"/>
        </w:rPr>
      </w:pPr>
      <w:r w:rsidRPr="005E60F2">
        <w:rPr>
          <w:sz w:val="28"/>
          <w:szCs w:val="28"/>
        </w:rPr>
        <w:t>Совета депутатов муниципального округа Бутырский</w:t>
      </w:r>
    </w:p>
    <w:p w:rsidR="004A3F50" w:rsidRDefault="00722476" w:rsidP="00EC0AD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A3F50" w:rsidRPr="005E60F2">
        <w:rPr>
          <w:sz w:val="28"/>
          <w:szCs w:val="28"/>
        </w:rPr>
        <w:t xml:space="preserve">5 </w:t>
      </w:r>
      <w:r>
        <w:rPr>
          <w:sz w:val="28"/>
          <w:szCs w:val="28"/>
        </w:rPr>
        <w:t>март</w:t>
      </w:r>
      <w:r w:rsidR="00523BA4">
        <w:rPr>
          <w:sz w:val="28"/>
          <w:szCs w:val="28"/>
        </w:rPr>
        <w:t>а 2018 года решением № 01-04/5-6</w:t>
      </w:r>
    </w:p>
    <w:p w:rsidR="00722476" w:rsidRPr="005E60F2" w:rsidRDefault="00722476" w:rsidP="00722476">
      <w:pPr>
        <w:pStyle w:val="a7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</w:t>
      </w:r>
      <w:r w:rsidRPr="005E60F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5E60F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22476" w:rsidRPr="005E60F2" w:rsidRDefault="00722476" w:rsidP="00722476">
      <w:pPr>
        <w:pStyle w:val="a7"/>
        <w:rPr>
          <w:sz w:val="28"/>
          <w:szCs w:val="28"/>
        </w:rPr>
      </w:pPr>
      <w:r w:rsidRPr="005E60F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</w:t>
      </w:r>
      <w:r w:rsidRPr="005E60F2">
        <w:rPr>
          <w:sz w:val="28"/>
          <w:szCs w:val="28"/>
        </w:rPr>
        <w:t xml:space="preserve">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22476" w:rsidRPr="005E60F2" w:rsidRDefault="00722476" w:rsidP="00722476">
      <w:pPr>
        <w:pStyle w:val="a7"/>
        <w:rPr>
          <w:sz w:val="28"/>
          <w:szCs w:val="28"/>
        </w:rPr>
      </w:pPr>
      <w:r w:rsidRPr="005E60F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</w:t>
      </w:r>
      <w:r w:rsidRPr="005E60F2">
        <w:rPr>
          <w:sz w:val="28"/>
          <w:szCs w:val="28"/>
        </w:rPr>
        <w:t xml:space="preserve">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22476" w:rsidRPr="005E60F2" w:rsidRDefault="00722476" w:rsidP="00722476">
      <w:pPr>
        <w:pStyle w:val="a7"/>
        <w:rPr>
          <w:sz w:val="28"/>
          <w:szCs w:val="28"/>
        </w:rPr>
      </w:pPr>
      <w:r w:rsidRPr="005E60F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от 15 марта</w:t>
      </w:r>
      <w:r w:rsidRPr="005E60F2">
        <w:rPr>
          <w:sz w:val="28"/>
          <w:szCs w:val="28"/>
        </w:rPr>
        <w:t xml:space="preserve"> </w:t>
      </w:r>
      <w:r w:rsidR="00523BA4">
        <w:rPr>
          <w:sz w:val="28"/>
          <w:szCs w:val="28"/>
        </w:rPr>
        <w:t>2018г. № 01-04/5-6</w:t>
      </w:r>
    </w:p>
    <w:p w:rsidR="00722476" w:rsidRPr="00722476" w:rsidRDefault="00722476" w:rsidP="00722476">
      <w:pPr>
        <w:pStyle w:val="a7"/>
        <w:jc w:val="right"/>
        <w:rPr>
          <w:sz w:val="28"/>
          <w:szCs w:val="28"/>
        </w:rPr>
      </w:pPr>
    </w:p>
    <w:p w:rsidR="00722476" w:rsidRPr="00722476" w:rsidRDefault="00722476" w:rsidP="00722476">
      <w:pPr>
        <w:pStyle w:val="a7"/>
        <w:jc w:val="right"/>
        <w:rPr>
          <w:sz w:val="28"/>
          <w:szCs w:val="28"/>
        </w:rPr>
      </w:pPr>
    </w:p>
    <w:p w:rsidR="00722476" w:rsidRPr="00722476" w:rsidRDefault="00722476" w:rsidP="00722476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 w:rsidRPr="00722476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722476" w:rsidRPr="00722476" w:rsidRDefault="00722476" w:rsidP="00722476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 w:rsidRPr="00722476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722476">
        <w:rPr>
          <w:rFonts w:ascii="Arial Black" w:hAnsi="Arial Black"/>
          <w:sz w:val="28"/>
          <w:szCs w:val="28"/>
        </w:rPr>
        <w:t xml:space="preserve">  БУТЫРСКИЙ</w:t>
      </w:r>
    </w:p>
    <w:p w:rsidR="00722476" w:rsidRPr="00722476" w:rsidRDefault="00722476" w:rsidP="00722476">
      <w:pPr>
        <w:pStyle w:val="a7"/>
        <w:rPr>
          <w:rFonts w:ascii="Calibri" w:hAnsi="Calibri"/>
          <w:sz w:val="28"/>
          <w:szCs w:val="28"/>
        </w:rPr>
      </w:pPr>
    </w:p>
    <w:p w:rsidR="00722476" w:rsidRPr="00722476" w:rsidRDefault="00722476" w:rsidP="00722476">
      <w:pPr>
        <w:pStyle w:val="a7"/>
        <w:jc w:val="center"/>
        <w:rPr>
          <w:rFonts w:ascii="Arial Black" w:hAnsi="Arial Black" w:cs="Arial"/>
          <w:sz w:val="28"/>
          <w:szCs w:val="28"/>
        </w:rPr>
      </w:pPr>
      <w:proofErr w:type="gramStart"/>
      <w:r w:rsidRPr="00722476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722476" w:rsidRPr="00722476" w:rsidRDefault="00722476" w:rsidP="00722476">
      <w:pPr>
        <w:pStyle w:val="a7"/>
        <w:rPr>
          <w:sz w:val="28"/>
          <w:szCs w:val="28"/>
        </w:rPr>
      </w:pPr>
    </w:p>
    <w:p w:rsidR="00722476" w:rsidRDefault="00722476" w:rsidP="00722476">
      <w:pPr>
        <w:pStyle w:val="a7"/>
        <w:jc w:val="righ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3D4918" w:rsidRDefault="003D4918" w:rsidP="00722476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722476">
        <w:rPr>
          <w:b/>
          <w:bCs/>
          <w:sz w:val="28"/>
          <w:szCs w:val="28"/>
        </w:rPr>
        <w:t xml:space="preserve">уководителю </w:t>
      </w:r>
    </w:p>
    <w:p w:rsidR="00722476" w:rsidRDefault="003D4918" w:rsidP="00722476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Департамента природопользования</w:t>
      </w:r>
      <w:r w:rsidR="00722476">
        <w:rPr>
          <w:b/>
          <w:bCs/>
          <w:sz w:val="28"/>
          <w:szCs w:val="28"/>
        </w:rPr>
        <w:t xml:space="preserve"> </w:t>
      </w:r>
    </w:p>
    <w:p w:rsidR="00722476" w:rsidRDefault="003D4918" w:rsidP="00722476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охраны окружающей среды</w:t>
      </w:r>
      <w:r w:rsidR="00722476">
        <w:rPr>
          <w:b/>
          <w:bCs/>
          <w:sz w:val="28"/>
          <w:szCs w:val="28"/>
        </w:rPr>
        <w:t xml:space="preserve"> </w:t>
      </w:r>
    </w:p>
    <w:p w:rsidR="00722476" w:rsidRDefault="00722476" w:rsidP="00722476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Москвы </w:t>
      </w:r>
    </w:p>
    <w:p w:rsidR="00722476" w:rsidRPr="00722476" w:rsidRDefault="003D4918" w:rsidP="00722476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А.О. </w:t>
      </w:r>
      <w:proofErr w:type="spellStart"/>
      <w:r>
        <w:rPr>
          <w:b/>
          <w:bCs/>
          <w:sz w:val="28"/>
          <w:szCs w:val="28"/>
        </w:rPr>
        <w:t>К</w:t>
      </w:r>
      <w:r w:rsidR="00722476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льбачевскому</w:t>
      </w:r>
      <w:proofErr w:type="spellEnd"/>
      <w:r w:rsidR="00722476">
        <w:rPr>
          <w:b/>
          <w:bCs/>
          <w:sz w:val="28"/>
          <w:szCs w:val="28"/>
        </w:rPr>
        <w:t xml:space="preserve">                       </w:t>
      </w:r>
    </w:p>
    <w:p w:rsidR="00722476" w:rsidRDefault="00722476" w:rsidP="00722476">
      <w:pPr>
        <w:pStyle w:val="a7"/>
        <w:rPr>
          <w:sz w:val="28"/>
          <w:szCs w:val="28"/>
        </w:rPr>
      </w:pPr>
    </w:p>
    <w:p w:rsidR="00722476" w:rsidRDefault="003D4918" w:rsidP="00722476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Антон Олег</w:t>
      </w:r>
      <w:r w:rsidR="00722476">
        <w:rPr>
          <w:b/>
          <w:sz w:val="28"/>
          <w:szCs w:val="28"/>
        </w:rPr>
        <w:t>ович!</w:t>
      </w:r>
    </w:p>
    <w:p w:rsidR="00722476" w:rsidRDefault="00722476" w:rsidP="00722476">
      <w:pPr>
        <w:pStyle w:val="a7"/>
      </w:pPr>
    </w:p>
    <w:p w:rsidR="00722476" w:rsidRPr="005E60F2" w:rsidRDefault="00722476" w:rsidP="00722476">
      <w:pPr>
        <w:pStyle w:val="a7"/>
      </w:pPr>
    </w:p>
    <w:p w:rsidR="00C755DB" w:rsidRDefault="00C755DB" w:rsidP="00C755DB">
      <w:pPr>
        <w:pStyle w:val="a7"/>
        <w:rPr>
          <w:sz w:val="28"/>
          <w:szCs w:val="28"/>
        </w:rPr>
      </w:pPr>
    </w:p>
    <w:p w:rsidR="00C755DB" w:rsidRDefault="00C755DB" w:rsidP="00C755D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муниципального округа Бутырский ходатайствует            </w:t>
      </w:r>
      <w:r>
        <w:rPr>
          <w:sz w:val="28"/>
          <w:szCs w:val="28"/>
        </w:rPr>
        <w:t xml:space="preserve">               о внесении</w:t>
      </w:r>
      <w:r>
        <w:rPr>
          <w:sz w:val="28"/>
          <w:szCs w:val="28"/>
        </w:rPr>
        <w:t xml:space="preserve"> в АИП установки акустических </w:t>
      </w:r>
      <w:proofErr w:type="spellStart"/>
      <w:r>
        <w:rPr>
          <w:sz w:val="28"/>
          <w:szCs w:val="28"/>
        </w:rPr>
        <w:t>отражающе</w:t>
      </w:r>
      <w:proofErr w:type="spellEnd"/>
      <w:r>
        <w:rPr>
          <w:sz w:val="28"/>
          <w:szCs w:val="28"/>
        </w:rPr>
        <w:t xml:space="preserve">-поглощающих экранов вдоль автомобильной эстакады Комдива Орлова, которая расположена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непосредственной близости от жилой застройки.</w:t>
      </w:r>
    </w:p>
    <w:p w:rsidR="00C755DB" w:rsidRDefault="00C755DB" w:rsidP="00C755D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данной инициативы является официальный ответ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городу Москве от 2 февраля 2018года                               № 09-798-2018-40 (прилагается). </w:t>
      </w:r>
    </w:p>
    <w:p w:rsidR="00722476" w:rsidRDefault="00C755DB" w:rsidP="00C755D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Речь идёт о защите жителей от вредного воздействия автомобильных                         и железнодорожных магистралей акустическими экранами. На данный момент, жители домов 16, 18, 20 по ул. </w:t>
      </w:r>
      <w:proofErr w:type="spellStart"/>
      <w:r>
        <w:rPr>
          <w:sz w:val="28"/>
          <w:szCs w:val="28"/>
        </w:rPr>
        <w:t>Милашенкова</w:t>
      </w:r>
      <w:proofErr w:type="spellEnd"/>
      <w:r>
        <w:rPr>
          <w:sz w:val="28"/>
          <w:szCs w:val="28"/>
        </w:rPr>
        <w:t xml:space="preserve"> и домов 45, 47, 49                                 по ул. Яблочкова испытывают постоянное влияние шума от транспорта                      на магистралях. Надеемся, что работы по «</w:t>
      </w:r>
      <w:proofErr w:type="spellStart"/>
      <w:r>
        <w:rPr>
          <w:sz w:val="28"/>
          <w:szCs w:val="28"/>
        </w:rPr>
        <w:t>шумоизоляции</w:t>
      </w:r>
      <w:proofErr w:type="spellEnd"/>
      <w:r>
        <w:rPr>
          <w:sz w:val="28"/>
          <w:szCs w:val="28"/>
        </w:rPr>
        <w:t xml:space="preserve">» от железной дороги будут проведены при строительстве дополнительных путей </w:t>
      </w:r>
      <w:proofErr w:type="spellStart"/>
      <w:r>
        <w:rPr>
          <w:sz w:val="28"/>
          <w:szCs w:val="28"/>
        </w:rPr>
        <w:t>Савеловской</w:t>
      </w:r>
      <w:proofErr w:type="spellEnd"/>
      <w:r>
        <w:rPr>
          <w:sz w:val="28"/>
          <w:szCs w:val="28"/>
        </w:rPr>
        <w:t xml:space="preserve"> железной дороги и рокады вдоль Октябрьской железной дороги. </w:t>
      </w:r>
    </w:p>
    <w:p w:rsidR="00C755DB" w:rsidRPr="00C755DB" w:rsidRDefault="00C755DB" w:rsidP="00C755DB">
      <w:pPr>
        <w:pStyle w:val="a7"/>
      </w:pPr>
    </w:p>
    <w:p w:rsidR="00722476" w:rsidRPr="00C755DB" w:rsidRDefault="00722476" w:rsidP="00722476">
      <w:pPr>
        <w:pStyle w:val="a7"/>
        <w:jc w:val="both"/>
        <w:rPr>
          <w:sz w:val="28"/>
          <w:szCs w:val="28"/>
        </w:rPr>
      </w:pPr>
    </w:p>
    <w:p w:rsidR="00722476" w:rsidRPr="005E60F2" w:rsidRDefault="00722476" w:rsidP="00722476">
      <w:pPr>
        <w:pStyle w:val="a7"/>
        <w:jc w:val="both"/>
        <w:rPr>
          <w:b/>
          <w:sz w:val="28"/>
          <w:szCs w:val="28"/>
        </w:rPr>
      </w:pPr>
      <w:r w:rsidRPr="005E60F2">
        <w:rPr>
          <w:b/>
          <w:sz w:val="28"/>
          <w:szCs w:val="28"/>
        </w:rPr>
        <w:t>С искренним уважением,</w:t>
      </w:r>
    </w:p>
    <w:p w:rsidR="00722476" w:rsidRPr="005E60F2" w:rsidRDefault="00722476" w:rsidP="00722476">
      <w:pPr>
        <w:pStyle w:val="a7"/>
        <w:jc w:val="both"/>
        <w:rPr>
          <w:b/>
          <w:sz w:val="28"/>
          <w:szCs w:val="28"/>
        </w:rPr>
      </w:pPr>
      <w:r w:rsidRPr="005E60F2">
        <w:rPr>
          <w:b/>
          <w:sz w:val="28"/>
          <w:szCs w:val="28"/>
        </w:rPr>
        <w:t xml:space="preserve">Глава муниципального округа Бутырский        </w:t>
      </w:r>
      <w:r>
        <w:rPr>
          <w:b/>
          <w:sz w:val="28"/>
          <w:szCs w:val="28"/>
        </w:rPr>
        <w:t xml:space="preserve">      </w:t>
      </w:r>
      <w:r w:rsidRPr="005E60F2">
        <w:rPr>
          <w:b/>
          <w:sz w:val="28"/>
          <w:szCs w:val="28"/>
        </w:rPr>
        <w:t xml:space="preserve">                     А.П. Осипенко</w:t>
      </w:r>
    </w:p>
    <w:p w:rsidR="00722476" w:rsidRPr="00C755DB" w:rsidRDefault="00722476" w:rsidP="00722476">
      <w:pPr>
        <w:pStyle w:val="a7"/>
        <w:jc w:val="both"/>
      </w:pPr>
    </w:p>
    <w:p w:rsidR="003D4918" w:rsidRPr="00C755DB" w:rsidRDefault="003D4918" w:rsidP="00722476">
      <w:pPr>
        <w:pStyle w:val="a7"/>
        <w:jc w:val="both"/>
      </w:pPr>
    </w:p>
    <w:p w:rsidR="00722476" w:rsidRPr="005E60F2" w:rsidRDefault="00722476" w:rsidP="00722476">
      <w:pPr>
        <w:pStyle w:val="a7"/>
        <w:jc w:val="center"/>
        <w:rPr>
          <w:sz w:val="28"/>
          <w:szCs w:val="28"/>
        </w:rPr>
      </w:pPr>
      <w:r w:rsidRPr="00C755DB">
        <w:rPr>
          <w:sz w:val="28"/>
          <w:szCs w:val="28"/>
        </w:rPr>
        <w:t>Депутатский з</w:t>
      </w:r>
      <w:r w:rsidRPr="005E60F2">
        <w:rPr>
          <w:sz w:val="28"/>
          <w:szCs w:val="28"/>
        </w:rPr>
        <w:t>апрос принят на заседании</w:t>
      </w:r>
    </w:p>
    <w:p w:rsidR="00722476" w:rsidRPr="005E60F2" w:rsidRDefault="00722476" w:rsidP="00722476">
      <w:pPr>
        <w:pStyle w:val="a7"/>
        <w:jc w:val="center"/>
        <w:rPr>
          <w:sz w:val="28"/>
          <w:szCs w:val="28"/>
        </w:rPr>
      </w:pPr>
      <w:r w:rsidRPr="005E60F2">
        <w:rPr>
          <w:sz w:val="28"/>
          <w:szCs w:val="28"/>
        </w:rPr>
        <w:t>Совета депутатов муниципального округа Бутырский</w:t>
      </w:r>
    </w:p>
    <w:p w:rsidR="00722476" w:rsidRDefault="00722476" w:rsidP="0072247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5E60F2">
        <w:rPr>
          <w:sz w:val="28"/>
          <w:szCs w:val="28"/>
        </w:rPr>
        <w:t xml:space="preserve">5 </w:t>
      </w:r>
      <w:r>
        <w:rPr>
          <w:sz w:val="28"/>
          <w:szCs w:val="28"/>
        </w:rPr>
        <w:t>март</w:t>
      </w:r>
      <w:r w:rsidR="00523BA4">
        <w:rPr>
          <w:sz w:val="28"/>
          <w:szCs w:val="28"/>
        </w:rPr>
        <w:t>а 2018 года решением № 01-04/5-6</w:t>
      </w:r>
    </w:p>
    <w:p w:rsidR="005B3264" w:rsidRPr="005E60F2" w:rsidRDefault="005B3264" w:rsidP="005B3264">
      <w:pPr>
        <w:pStyle w:val="a7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</w:t>
      </w:r>
      <w:r w:rsidRPr="005E60F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 w:rsidRPr="005E60F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5B3264" w:rsidRPr="005E60F2" w:rsidRDefault="005B3264" w:rsidP="005B3264">
      <w:pPr>
        <w:pStyle w:val="a7"/>
        <w:rPr>
          <w:sz w:val="28"/>
          <w:szCs w:val="28"/>
        </w:rPr>
      </w:pPr>
      <w:r w:rsidRPr="005E60F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</w:t>
      </w:r>
      <w:r w:rsidRPr="005E60F2">
        <w:rPr>
          <w:sz w:val="28"/>
          <w:szCs w:val="28"/>
        </w:rPr>
        <w:t xml:space="preserve">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5B3264" w:rsidRPr="005E60F2" w:rsidRDefault="005B3264" w:rsidP="005B3264">
      <w:pPr>
        <w:pStyle w:val="a7"/>
        <w:rPr>
          <w:sz w:val="28"/>
          <w:szCs w:val="28"/>
        </w:rPr>
      </w:pPr>
      <w:r w:rsidRPr="005E60F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</w:t>
      </w:r>
      <w:r w:rsidRPr="005E60F2">
        <w:rPr>
          <w:sz w:val="28"/>
          <w:szCs w:val="28"/>
        </w:rPr>
        <w:t xml:space="preserve"> </w:t>
      </w:r>
      <w:bookmarkStart w:id="0" w:name="_GoBack"/>
      <w:bookmarkEnd w:id="0"/>
      <w:r w:rsidRPr="005E60F2">
        <w:rPr>
          <w:sz w:val="28"/>
          <w:szCs w:val="28"/>
        </w:rPr>
        <w:t xml:space="preserve">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5B3264" w:rsidRPr="005E60F2" w:rsidRDefault="005B3264" w:rsidP="005B3264">
      <w:pPr>
        <w:pStyle w:val="a7"/>
        <w:rPr>
          <w:sz w:val="28"/>
          <w:szCs w:val="28"/>
        </w:rPr>
      </w:pPr>
      <w:r w:rsidRPr="005E60F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от 15 марта</w:t>
      </w:r>
      <w:r w:rsidRPr="005E60F2">
        <w:rPr>
          <w:sz w:val="28"/>
          <w:szCs w:val="28"/>
        </w:rPr>
        <w:t xml:space="preserve"> </w:t>
      </w:r>
      <w:r w:rsidR="00523BA4">
        <w:rPr>
          <w:sz w:val="28"/>
          <w:szCs w:val="28"/>
        </w:rPr>
        <w:t>2018г. № 01-04/5-6</w:t>
      </w:r>
    </w:p>
    <w:p w:rsidR="005B3264" w:rsidRPr="00722476" w:rsidRDefault="005B3264" w:rsidP="005B3264">
      <w:pPr>
        <w:pStyle w:val="a7"/>
        <w:jc w:val="right"/>
        <w:rPr>
          <w:sz w:val="28"/>
          <w:szCs w:val="28"/>
        </w:rPr>
      </w:pPr>
    </w:p>
    <w:p w:rsidR="005B3264" w:rsidRPr="00722476" w:rsidRDefault="005B3264" w:rsidP="005B3264">
      <w:pPr>
        <w:pStyle w:val="a7"/>
        <w:jc w:val="right"/>
        <w:rPr>
          <w:sz w:val="28"/>
          <w:szCs w:val="28"/>
        </w:rPr>
      </w:pPr>
    </w:p>
    <w:p w:rsidR="005B3264" w:rsidRPr="00722476" w:rsidRDefault="005B3264" w:rsidP="005B3264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 w:rsidRPr="00722476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5B3264" w:rsidRPr="00722476" w:rsidRDefault="005B3264" w:rsidP="005B3264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 w:rsidRPr="00722476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722476">
        <w:rPr>
          <w:rFonts w:ascii="Arial Black" w:hAnsi="Arial Black"/>
          <w:sz w:val="28"/>
          <w:szCs w:val="28"/>
        </w:rPr>
        <w:t xml:space="preserve">  БУТЫРСКИЙ</w:t>
      </w:r>
    </w:p>
    <w:p w:rsidR="005B3264" w:rsidRPr="00722476" w:rsidRDefault="005B3264" w:rsidP="005B3264">
      <w:pPr>
        <w:pStyle w:val="a7"/>
        <w:rPr>
          <w:rFonts w:ascii="Calibri" w:hAnsi="Calibri"/>
          <w:sz w:val="28"/>
          <w:szCs w:val="28"/>
        </w:rPr>
      </w:pPr>
    </w:p>
    <w:p w:rsidR="005B3264" w:rsidRPr="00722476" w:rsidRDefault="005B3264" w:rsidP="005B3264">
      <w:pPr>
        <w:pStyle w:val="a7"/>
        <w:jc w:val="center"/>
        <w:rPr>
          <w:rFonts w:ascii="Arial Black" w:hAnsi="Arial Black" w:cs="Arial"/>
          <w:sz w:val="28"/>
          <w:szCs w:val="28"/>
        </w:rPr>
      </w:pPr>
      <w:proofErr w:type="gramStart"/>
      <w:r w:rsidRPr="00722476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5B3264" w:rsidRPr="00722476" w:rsidRDefault="005B3264" w:rsidP="005B3264">
      <w:pPr>
        <w:pStyle w:val="a7"/>
        <w:rPr>
          <w:sz w:val="28"/>
          <w:szCs w:val="28"/>
        </w:rPr>
      </w:pPr>
    </w:p>
    <w:p w:rsidR="005B3264" w:rsidRDefault="005B3264" w:rsidP="005B3264">
      <w:pPr>
        <w:pStyle w:val="a7"/>
        <w:jc w:val="righ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5B3264" w:rsidRDefault="005B3264" w:rsidP="005B3264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Префекту </w:t>
      </w:r>
    </w:p>
    <w:p w:rsidR="005B3264" w:rsidRDefault="005B3264" w:rsidP="005B3264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Северо-Восточного </w:t>
      </w:r>
    </w:p>
    <w:p w:rsidR="005B3264" w:rsidRDefault="005B3264" w:rsidP="005B3264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охраны окружающей среды </w:t>
      </w:r>
    </w:p>
    <w:p w:rsidR="005B3264" w:rsidRDefault="005B3264" w:rsidP="005B3264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Москвы </w:t>
      </w:r>
    </w:p>
    <w:p w:rsidR="005B3264" w:rsidRPr="00722476" w:rsidRDefault="005B3264" w:rsidP="005B3264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В.Ю. Виноградову                       </w:t>
      </w:r>
    </w:p>
    <w:p w:rsidR="005B3264" w:rsidRDefault="005B3264" w:rsidP="005B3264">
      <w:pPr>
        <w:pStyle w:val="a7"/>
        <w:rPr>
          <w:sz w:val="28"/>
          <w:szCs w:val="28"/>
        </w:rPr>
      </w:pPr>
    </w:p>
    <w:p w:rsidR="005B3264" w:rsidRDefault="005B3264" w:rsidP="005B326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Юрьевич!</w:t>
      </w:r>
    </w:p>
    <w:p w:rsidR="005B3264" w:rsidRDefault="005B3264" w:rsidP="005B3264">
      <w:pPr>
        <w:pStyle w:val="a7"/>
      </w:pPr>
    </w:p>
    <w:p w:rsidR="00C755DB" w:rsidRDefault="00C755DB" w:rsidP="00C755DB">
      <w:pPr>
        <w:pStyle w:val="a7"/>
        <w:rPr>
          <w:sz w:val="28"/>
          <w:szCs w:val="28"/>
        </w:rPr>
      </w:pPr>
    </w:p>
    <w:p w:rsidR="00C755DB" w:rsidRDefault="00C755DB" w:rsidP="00C755D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муниципального округа Бутырский ходатайствует                           о Вашей поддержке внесения в АИП установки акустических </w:t>
      </w:r>
      <w:proofErr w:type="spellStart"/>
      <w:r>
        <w:rPr>
          <w:sz w:val="28"/>
          <w:szCs w:val="28"/>
        </w:rPr>
        <w:t>отражающе</w:t>
      </w:r>
      <w:proofErr w:type="spellEnd"/>
      <w:r>
        <w:rPr>
          <w:sz w:val="28"/>
          <w:szCs w:val="28"/>
        </w:rPr>
        <w:t>-поглощающих экранов вдоль автомобильной эстакады Комдива Орлова, которая расположена в непосредственной близости от жилой застройки.</w:t>
      </w:r>
    </w:p>
    <w:p w:rsidR="00C755DB" w:rsidRDefault="00C755DB" w:rsidP="00C755D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данной инициативы является официальный ответ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городу Москве от 2 февраля 2018года                               № 09-798-2018-40 (прилагается). </w:t>
      </w:r>
    </w:p>
    <w:p w:rsidR="005B3264" w:rsidRDefault="00C755DB" w:rsidP="00C755DB">
      <w:pPr>
        <w:pStyle w:val="a7"/>
        <w:jc w:val="both"/>
        <w:rPr>
          <w:i/>
        </w:rPr>
      </w:pPr>
      <w:r>
        <w:rPr>
          <w:sz w:val="28"/>
          <w:szCs w:val="28"/>
        </w:rPr>
        <w:t xml:space="preserve">       Речь идёт о защите жителей от вредного воздействия автомобильных                         и железнодорожных магистралей акустическими экранами. На данный момент, жители домов 16, 18, 20 по ул. </w:t>
      </w:r>
      <w:proofErr w:type="spellStart"/>
      <w:r>
        <w:rPr>
          <w:sz w:val="28"/>
          <w:szCs w:val="28"/>
        </w:rPr>
        <w:t>Милашенкова</w:t>
      </w:r>
      <w:proofErr w:type="spellEnd"/>
      <w:r>
        <w:rPr>
          <w:sz w:val="28"/>
          <w:szCs w:val="28"/>
        </w:rPr>
        <w:t xml:space="preserve"> и домов 45, 47, 49                                 по ул. Яблочкова испытывают постоянное влияние шума от транспорта                      на магистралях. Надеемся, что работы по «</w:t>
      </w:r>
      <w:proofErr w:type="spellStart"/>
      <w:r>
        <w:rPr>
          <w:sz w:val="28"/>
          <w:szCs w:val="28"/>
        </w:rPr>
        <w:t>шумоизоляции</w:t>
      </w:r>
      <w:proofErr w:type="spellEnd"/>
      <w:r>
        <w:rPr>
          <w:sz w:val="28"/>
          <w:szCs w:val="28"/>
        </w:rPr>
        <w:t xml:space="preserve">» от железной дороги будут проведены при строительстве дополнительных путей </w:t>
      </w:r>
      <w:proofErr w:type="spellStart"/>
      <w:r>
        <w:rPr>
          <w:sz w:val="28"/>
          <w:szCs w:val="28"/>
        </w:rPr>
        <w:t>Савеловской</w:t>
      </w:r>
      <w:proofErr w:type="spellEnd"/>
      <w:r>
        <w:rPr>
          <w:sz w:val="28"/>
          <w:szCs w:val="28"/>
        </w:rPr>
        <w:t xml:space="preserve"> железной дороги и рокады вдоль Октябрьской железной дороги. </w:t>
      </w:r>
    </w:p>
    <w:p w:rsidR="005B3264" w:rsidRDefault="005B3264" w:rsidP="005B3264">
      <w:pPr>
        <w:pStyle w:val="a7"/>
        <w:jc w:val="both"/>
        <w:rPr>
          <w:sz w:val="28"/>
          <w:szCs w:val="28"/>
        </w:rPr>
      </w:pPr>
    </w:p>
    <w:p w:rsidR="00C755DB" w:rsidRPr="005E60F2" w:rsidRDefault="00C755DB" w:rsidP="005B3264">
      <w:pPr>
        <w:pStyle w:val="a7"/>
        <w:jc w:val="both"/>
        <w:rPr>
          <w:sz w:val="28"/>
          <w:szCs w:val="28"/>
        </w:rPr>
      </w:pPr>
    </w:p>
    <w:p w:rsidR="005B3264" w:rsidRPr="005E60F2" w:rsidRDefault="005B3264" w:rsidP="005B3264">
      <w:pPr>
        <w:pStyle w:val="a7"/>
        <w:jc w:val="both"/>
        <w:rPr>
          <w:b/>
          <w:sz w:val="28"/>
          <w:szCs w:val="28"/>
        </w:rPr>
      </w:pPr>
      <w:r w:rsidRPr="005E60F2">
        <w:rPr>
          <w:b/>
          <w:sz w:val="28"/>
          <w:szCs w:val="28"/>
        </w:rPr>
        <w:t>С искренним уважением,</w:t>
      </w:r>
    </w:p>
    <w:p w:rsidR="005B3264" w:rsidRPr="005E60F2" w:rsidRDefault="005B3264" w:rsidP="005B3264">
      <w:pPr>
        <w:pStyle w:val="a7"/>
        <w:jc w:val="both"/>
        <w:rPr>
          <w:b/>
          <w:sz w:val="28"/>
          <w:szCs w:val="28"/>
        </w:rPr>
      </w:pPr>
      <w:r w:rsidRPr="005E60F2">
        <w:rPr>
          <w:b/>
          <w:sz w:val="28"/>
          <w:szCs w:val="28"/>
        </w:rPr>
        <w:t xml:space="preserve">Глава муниципального округа Бутырский        </w:t>
      </w:r>
      <w:r>
        <w:rPr>
          <w:b/>
          <w:sz w:val="28"/>
          <w:szCs w:val="28"/>
        </w:rPr>
        <w:t xml:space="preserve">      </w:t>
      </w:r>
      <w:r w:rsidRPr="005E60F2">
        <w:rPr>
          <w:b/>
          <w:sz w:val="28"/>
          <w:szCs w:val="28"/>
        </w:rPr>
        <w:t xml:space="preserve">                     А.П. Осипенко</w:t>
      </w:r>
    </w:p>
    <w:p w:rsidR="005B3264" w:rsidRDefault="005B3264" w:rsidP="005B3264">
      <w:pPr>
        <w:pStyle w:val="a7"/>
        <w:jc w:val="both"/>
        <w:rPr>
          <w:sz w:val="28"/>
          <w:szCs w:val="28"/>
        </w:rPr>
      </w:pPr>
    </w:p>
    <w:p w:rsidR="005B3264" w:rsidRDefault="005B3264" w:rsidP="005B3264">
      <w:pPr>
        <w:pStyle w:val="a7"/>
        <w:jc w:val="both"/>
        <w:rPr>
          <w:sz w:val="28"/>
          <w:szCs w:val="28"/>
        </w:rPr>
      </w:pPr>
    </w:p>
    <w:p w:rsidR="005B3264" w:rsidRPr="005E60F2" w:rsidRDefault="005B3264" w:rsidP="005B3264">
      <w:pPr>
        <w:pStyle w:val="a7"/>
        <w:jc w:val="center"/>
        <w:rPr>
          <w:sz w:val="28"/>
          <w:szCs w:val="28"/>
        </w:rPr>
      </w:pPr>
      <w:r w:rsidRPr="005E60F2">
        <w:rPr>
          <w:sz w:val="28"/>
          <w:szCs w:val="28"/>
        </w:rPr>
        <w:t>Депутатский запрос принят на заседании</w:t>
      </w:r>
    </w:p>
    <w:p w:rsidR="005B3264" w:rsidRPr="005E60F2" w:rsidRDefault="005B3264" w:rsidP="005B3264">
      <w:pPr>
        <w:pStyle w:val="a7"/>
        <w:jc w:val="center"/>
        <w:rPr>
          <w:sz w:val="28"/>
          <w:szCs w:val="28"/>
        </w:rPr>
      </w:pPr>
      <w:r w:rsidRPr="005E60F2">
        <w:rPr>
          <w:sz w:val="28"/>
          <w:szCs w:val="28"/>
        </w:rPr>
        <w:t>Совета депутатов муниципального округа Бутырский</w:t>
      </w:r>
    </w:p>
    <w:p w:rsidR="005B3264" w:rsidRDefault="005B3264" w:rsidP="005B326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5E60F2">
        <w:rPr>
          <w:sz w:val="28"/>
          <w:szCs w:val="28"/>
        </w:rPr>
        <w:t xml:space="preserve">5 </w:t>
      </w:r>
      <w:r>
        <w:rPr>
          <w:sz w:val="28"/>
          <w:szCs w:val="28"/>
        </w:rPr>
        <w:t>март</w:t>
      </w:r>
      <w:r w:rsidR="00523BA4">
        <w:rPr>
          <w:sz w:val="28"/>
          <w:szCs w:val="28"/>
        </w:rPr>
        <w:t>а 2018 года решением № 01-04/5-6</w:t>
      </w:r>
    </w:p>
    <w:sectPr w:rsidR="005B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CC"/>
    <w:rsid w:val="000E2DAE"/>
    <w:rsid w:val="002C05CC"/>
    <w:rsid w:val="003D4918"/>
    <w:rsid w:val="004A3F50"/>
    <w:rsid w:val="00523BA4"/>
    <w:rsid w:val="005B3264"/>
    <w:rsid w:val="005E1262"/>
    <w:rsid w:val="005E60F2"/>
    <w:rsid w:val="006B4710"/>
    <w:rsid w:val="006F7308"/>
    <w:rsid w:val="00722476"/>
    <w:rsid w:val="00867E72"/>
    <w:rsid w:val="009B73A2"/>
    <w:rsid w:val="00A761DE"/>
    <w:rsid w:val="00B1725E"/>
    <w:rsid w:val="00C755DB"/>
    <w:rsid w:val="00EC0AD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DB595-DC8A-42A7-B18D-248A3AF1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5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F5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4A3F5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3F50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3F50"/>
    <w:rPr>
      <w:rFonts w:eastAsia="Times New Roman" w:cs="Times New Roman"/>
      <w:szCs w:val="24"/>
    </w:rPr>
  </w:style>
  <w:style w:type="paragraph" w:styleId="a7">
    <w:name w:val="No Spacing"/>
    <w:link w:val="a6"/>
    <w:uiPriority w:val="1"/>
    <w:qFormat/>
    <w:rsid w:val="004A3F50"/>
    <w:pPr>
      <w:spacing w:after="0" w:line="240" w:lineRule="auto"/>
    </w:pPr>
    <w:rPr>
      <w:rFonts w:eastAsia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A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24</cp:revision>
  <cp:lastPrinted>2018-03-13T10:58:00Z</cp:lastPrinted>
  <dcterms:created xsi:type="dcterms:W3CDTF">2018-01-22T12:43:00Z</dcterms:created>
  <dcterms:modified xsi:type="dcterms:W3CDTF">2018-03-18T13:32:00Z</dcterms:modified>
</cp:coreProperties>
</file>