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3A" w:rsidRDefault="0042523A" w:rsidP="0042523A">
      <w:pPr>
        <w:pStyle w:val="a4"/>
        <w:jc w:val="center"/>
        <w:rPr>
          <w:rFonts w:ascii="Arial Black" w:hAnsi="Arial Black"/>
          <w:sz w:val="36"/>
          <w:szCs w:val="36"/>
        </w:rPr>
      </w:pPr>
      <w:r>
        <w:rPr>
          <w:rFonts w:ascii="Arial Black" w:hAnsi="Arial Black"/>
          <w:sz w:val="36"/>
          <w:szCs w:val="36"/>
        </w:rPr>
        <w:t>СОВЕТ  ДЕПУТАТОВ</w:t>
      </w:r>
    </w:p>
    <w:p w:rsidR="0042523A" w:rsidRDefault="0042523A" w:rsidP="0042523A">
      <w:pPr>
        <w:pStyle w:val="a4"/>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42523A" w:rsidRDefault="0042523A" w:rsidP="0042523A">
      <w:pPr>
        <w:pStyle w:val="a4"/>
        <w:rPr>
          <w:rFonts w:asciiTheme="minorHAnsi" w:hAnsiTheme="minorHAnsi"/>
          <w:sz w:val="28"/>
          <w:szCs w:val="28"/>
        </w:rPr>
      </w:pPr>
    </w:p>
    <w:p w:rsidR="0042523A" w:rsidRDefault="0042523A" w:rsidP="0042523A">
      <w:pPr>
        <w:pStyle w:val="a4"/>
        <w:jc w:val="center"/>
        <w:rPr>
          <w:rFonts w:ascii="Arial Black" w:hAnsi="Arial Black"/>
          <w:sz w:val="28"/>
          <w:szCs w:val="28"/>
        </w:rPr>
      </w:pPr>
      <w:proofErr w:type="gramStart"/>
      <w:r>
        <w:rPr>
          <w:rFonts w:ascii="Arial Black" w:hAnsi="Arial Black"/>
          <w:sz w:val="28"/>
          <w:szCs w:val="28"/>
        </w:rPr>
        <w:t>Р</w:t>
      </w:r>
      <w:proofErr w:type="gramEnd"/>
      <w:r>
        <w:rPr>
          <w:rFonts w:ascii="Arial Black" w:hAnsi="Arial Black"/>
          <w:sz w:val="28"/>
          <w:szCs w:val="28"/>
        </w:rPr>
        <w:t xml:space="preserve"> Е Ш Е Н И Е</w:t>
      </w:r>
    </w:p>
    <w:p w:rsidR="0042523A" w:rsidRDefault="0042523A" w:rsidP="0042523A">
      <w:pPr>
        <w:pStyle w:val="a4"/>
        <w:rPr>
          <w:rFonts w:asciiTheme="minorHAnsi" w:hAnsiTheme="minorHAnsi"/>
        </w:rPr>
      </w:pPr>
    </w:p>
    <w:p w:rsidR="0042523A" w:rsidRDefault="0042523A" w:rsidP="0042523A">
      <w:pPr>
        <w:pStyle w:val="a4"/>
        <w:jc w:val="center"/>
        <w:rPr>
          <w:rFonts w:ascii="Arial Black" w:hAnsi="Arial Black" w:cs="Arial"/>
          <w:sz w:val="28"/>
          <w:szCs w:val="28"/>
        </w:rPr>
      </w:pPr>
    </w:p>
    <w:p w:rsidR="0042523A" w:rsidRDefault="0021774C" w:rsidP="0042523A">
      <w:pPr>
        <w:pStyle w:val="a4"/>
        <w:rPr>
          <w:rFonts w:ascii="Times New Roman" w:hAnsi="Times New Roman"/>
          <w:sz w:val="28"/>
          <w:szCs w:val="28"/>
        </w:rPr>
      </w:pPr>
      <w:r>
        <w:rPr>
          <w:rFonts w:ascii="Times New Roman" w:hAnsi="Times New Roman"/>
          <w:sz w:val="28"/>
          <w:szCs w:val="28"/>
        </w:rPr>
        <w:t>29.10.2015г.   № 01-02/11-5</w:t>
      </w:r>
      <w:r w:rsidR="00223B34">
        <w:rPr>
          <w:rFonts w:ascii="Times New Roman" w:hAnsi="Times New Roman"/>
          <w:sz w:val="28"/>
          <w:szCs w:val="28"/>
        </w:rPr>
        <w:t xml:space="preserve"> </w:t>
      </w:r>
      <w:r w:rsidR="0042523A">
        <w:rPr>
          <w:rFonts w:ascii="Times New Roman" w:hAnsi="Times New Roman"/>
          <w:sz w:val="28"/>
          <w:szCs w:val="28"/>
        </w:rPr>
        <w:t xml:space="preserve">                                            </w:t>
      </w:r>
      <w:r w:rsidR="004645FD">
        <w:rPr>
          <w:rFonts w:ascii="Times New Roman" w:hAnsi="Times New Roman"/>
          <w:sz w:val="28"/>
          <w:szCs w:val="28"/>
        </w:rPr>
        <w:t xml:space="preserve">                     </w:t>
      </w:r>
      <w:bookmarkStart w:id="0" w:name="_GoBack"/>
      <w:bookmarkEnd w:id="0"/>
    </w:p>
    <w:p w:rsidR="00223B34" w:rsidRDefault="00223B34" w:rsidP="002B24B3">
      <w:pPr>
        <w:tabs>
          <w:tab w:val="left" w:pos="5103"/>
        </w:tabs>
        <w:ind w:right="4535"/>
        <w:jc w:val="both"/>
        <w:rPr>
          <w:b/>
          <w:sz w:val="28"/>
          <w:szCs w:val="28"/>
        </w:rPr>
      </w:pPr>
    </w:p>
    <w:p w:rsidR="00223B34" w:rsidRDefault="00223B34" w:rsidP="002B24B3">
      <w:pPr>
        <w:tabs>
          <w:tab w:val="left" w:pos="5103"/>
        </w:tabs>
        <w:ind w:right="4535"/>
        <w:jc w:val="both"/>
        <w:rPr>
          <w:b/>
          <w:sz w:val="28"/>
          <w:szCs w:val="28"/>
        </w:rPr>
      </w:pPr>
    </w:p>
    <w:p w:rsidR="007B3762" w:rsidRDefault="002B24B3" w:rsidP="007B3762">
      <w:pPr>
        <w:tabs>
          <w:tab w:val="left" w:pos="5387"/>
        </w:tabs>
        <w:ind w:right="3967"/>
        <w:rPr>
          <w:b/>
          <w:sz w:val="28"/>
          <w:szCs w:val="28"/>
        </w:rPr>
      </w:pPr>
      <w:r>
        <w:rPr>
          <w:b/>
          <w:sz w:val="28"/>
          <w:szCs w:val="28"/>
        </w:rPr>
        <w:t>Об утверждении Порядка проведения антикоррупционной экспертизы нормативных правовых актов</w:t>
      </w:r>
      <w:r w:rsidR="007B3762">
        <w:rPr>
          <w:b/>
          <w:sz w:val="28"/>
          <w:szCs w:val="28"/>
        </w:rPr>
        <w:t xml:space="preserve"> и проектов</w:t>
      </w:r>
      <w:r>
        <w:rPr>
          <w:b/>
          <w:sz w:val="28"/>
          <w:szCs w:val="28"/>
        </w:rPr>
        <w:t xml:space="preserve"> </w:t>
      </w:r>
      <w:r w:rsidR="007B3762">
        <w:rPr>
          <w:b/>
          <w:sz w:val="28"/>
          <w:szCs w:val="28"/>
        </w:rPr>
        <w:t xml:space="preserve">             </w:t>
      </w:r>
      <w:r>
        <w:rPr>
          <w:b/>
          <w:sz w:val="28"/>
          <w:szCs w:val="28"/>
        </w:rPr>
        <w:t xml:space="preserve">нормативных правовых актов </w:t>
      </w:r>
    </w:p>
    <w:p w:rsidR="002B24B3" w:rsidRPr="00223B34" w:rsidRDefault="002B24B3" w:rsidP="007B3762">
      <w:pPr>
        <w:tabs>
          <w:tab w:val="left" w:pos="5387"/>
        </w:tabs>
        <w:ind w:right="3967"/>
        <w:rPr>
          <w:b/>
          <w:sz w:val="28"/>
          <w:szCs w:val="28"/>
        </w:rPr>
      </w:pPr>
      <w:r>
        <w:rPr>
          <w:b/>
          <w:sz w:val="28"/>
          <w:szCs w:val="28"/>
        </w:rPr>
        <w:t xml:space="preserve">органов местного самоуправления </w:t>
      </w:r>
      <w:r w:rsidRPr="00223B34">
        <w:rPr>
          <w:b/>
          <w:sz w:val="28"/>
          <w:szCs w:val="28"/>
        </w:rPr>
        <w:t>муниципального округа</w:t>
      </w:r>
      <w:r w:rsidR="00223B34" w:rsidRPr="00223B34">
        <w:rPr>
          <w:b/>
          <w:sz w:val="28"/>
          <w:szCs w:val="28"/>
        </w:rPr>
        <w:t xml:space="preserve"> </w:t>
      </w:r>
      <w:proofErr w:type="gramStart"/>
      <w:r w:rsidR="00223B34" w:rsidRPr="00223B34">
        <w:rPr>
          <w:b/>
          <w:sz w:val="28"/>
          <w:szCs w:val="28"/>
        </w:rPr>
        <w:t>Бутырский</w:t>
      </w:r>
      <w:proofErr w:type="gramEnd"/>
      <w:r w:rsidRPr="00223B34">
        <w:rPr>
          <w:b/>
          <w:sz w:val="28"/>
          <w:szCs w:val="28"/>
        </w:rPr>
        <w:t xml:space="preserve"> </w:t>
      </w:r>
    </w:p>
    <w:p w:rsidR="002B24B3" w:rsidRPr="007B3762" w:rsidRDefault="002B24B3" w:rsidP="002B24B3">
      <w:pPr>
        <w:ind w:right="2774"/>
        <w:rPr>
          <w:sz w:val="28"/>
          <w:szCs w:val="28"/>
        </w:rPr>
      </w:pPr>
    </w:p>
    <w:p w:rsidR="002B24B3" w:rsidRDefault="002B24B3" w:rsidP="002B24B3">
      <w:pPr>
        <w:rPr>
          <w:sz w:val="28"/>
          <w:szCs w:val="28"/>
        </w:rPr>
      </w:pPr>
    </w:p>
    <w:p w:rsidR="00223B34" w:rsidRDefault="00223B34" w:rsidP="00223B34">
      <w:pPr>
        <w:jc w:val="both"/>
        <w:rPr>
          <w:sz w:val="28"/>
          <w:szCs w:val="28"/>
        </w:rPr>
      </w:pPr>
      <w:r>
        <w:rPr>
          <w:sz w:val="28"/>
          <w:szCs w:val="28"/>
        </w:rPr>
        <w:t xml:space="preserve">       </w:t>
      </w:r>
      <w:r w:rsidR="002B24B3">
        <w:rPr>
          <w:sz w:val="28"/>
          <w:szCs w:val="28"/>
        </w:rPr>
        <w:t xml:space="preserve">В </w:t>
      </w:r>
      <w:r>
        <w:rPr>
          <w:sz w:val="28"/>
          <w:szCs w:val="28"/>
        </w:rPr>
        <w:t xml:space="preserve">  </w:t>
      </w:r>
      <w:r w:rsidR="002B24B3">
        <w:rPr>
          <w:sz w:val="28"/>
          <w:szCs w:val="28"/>
        </w:rPr>
        <w:t>целях</w:t>
      </w:r>
      <w:r>
        <w:rPr>
          <w:sz w:val="28"/>
          <w:szCs w:val="28"/>
        </w:rPr>
        <w:t xml:space="preserve"> </w:t>
      </w:r>
      <w:r w:rsidR="002B24B3">
        <w:rPr>
          <w:sz w:val="28"/>
          <w:szCs w:val="28"/>
        </w:rPr>
        <w:t xml:space="preserve"> </w:t>
      </w:r>
      <w:r>
        <w:rPr>
          <w:sz w:val="28"/>
          <w:szCs w:val="28"/>
        </w:rPr>
        <w:t xml:space="preserve"> реализации   Федерального   закона   </w:t>
      </w:r>
      <w:r w:rsidR="002B24B3">
        <w:rPr>
          <w:sz w:val="28"/>
          <w:szCs w:val="28"/>
        </w:rPr>
        <w:t>от</w:t>
      </w:r>
      <w:r>
        <w:rPr>
          <w:sz w:val="28"/>
          <w:szCs w:val="28"/>
        </w:rPr>
        <w:t xml:space="preserve">  </w:t>
      </w:r>
      <w:r w:rsidR="002B24B3">
        <w:rPr>
          <w:sz w:val="28"/>
          <w:szCs w:val="28"/>
        </w:rPr>
        <w:t xml:space="preserve"> 17 </w:t>
      </w:r>
      <w:r>
        <w:rPr>
          <w:sz w:val="28"/>
          <w:szCs w:val="28"/>
        </w:rPr>
        <w:t xml:space="preserve">  </w:t>
      </w:r>
      <w:r w:rsidR="002B24B3">
        <w:rPr>
          <w:sz w:val="28"/>
          <w:szCs w:val="28"/>
        </w:rPr>
        <w:t>июля</w:t>
      </w:r>
      <w:r>
        <w:rPr>
          <w:sz w:val="28"/>
          <w:szCs w:val="28"/>
        </w:rPr>
        <w:t xml:space="preserve"> </w:t>
      </w:r>
      <w:r w:rsidR="002B24B3">
        <w:rPr>
          <w:sz w:val="28"/>
          <w:szCs w:val="28"/>
        </w:rPr>
        <w:t xml:space="preserve"> </w:t>
      </w:r>
      <w:r>
        <w:rPr>
          <w:sz w:val="28"/>
          <w:szCs w:val="28"/>
        </w:rPr>
        <w:t xml:space="preserve"> </w:t>
      </w:r>
      <w:r w:rsidR="002B24B3">
        <w:rPr>
          <w:sz w:val="28"/>
          <w:szCs w:val="28"/>
        </w:rPr>
        <w:t xml:space="preserve">2009 </w:t>
      </w:r>
      <w:r>
        <w:rPr>
          <w:sz w:val="28"/>
          <w:szCs w:val="28"/>
        </w:rPr>
        <w:t xml:space="preserve"> </w:t>
      </w:r>
      <w:r w:rsidR="002B24B3">
        <w:rPr>
          <w:sz w:val="28"/>
          <w:szCs w:val="28"/>
        </w:rPr>
        <w:t>года </w:t>
      </w:r>
    </w:p>
    <w:p w:rsidR="002B24B3" w:rsidRPr="00223B34" w:rsidRDefault="002B24B3" w:rsidP="00223B34">
      <w:pPr>
        <w:jc w:val="both"/>
        <w:rPr>
          <w:b/>
          <w:sz w:val="28"/>
          <w:szCs w:val="28"/>
        </w:rPr>
      </w:pPr>
      <w:r>
        <w:rPr>
          <w:sz w:val="28"/>
          <w:szCs w:val="28"/>
        </w:rPr>
        <w:t xml:space="preserve">№ 172-ФЗ «Об антикоррупционной экспертизе нормативных правовых </w:t>
      </w:r>
      <w:r w:rsidR="00277DE1">
        <w:rPr>
          <w:sz w:val="28"/>
          <w:szCs w:val="28"/>
        </w:rPr>
        <w:t xml:space="preserve">              </w:t>
      </w:r>
      <w:r>
        <w:rPr>
          <w:sz w:val="28"/>
          <w:szCs w:val="28"/>
        </w:rPr>
        <w:t xml:space="preserve">актов и проектов нормативных правовых актов» </w:t>
      </w:r>
      <w:r w:rsidRPr="00223B34">
        <w:rPr>
          <w:b/>
          <w:sz w:val="28"/>
          <w:szCs w:val="28"/>
        </w:rPr>
        <w:t xml:space="preserve">Совет депутатов муниципального </w:t>
      </w:r>
      <w:r w:rsidR="00223B34">
        <w:rPr>
          <w:b/>
          <w:sz w:val="28"/>
          <w:szCs w:val="28"/>
        </w:rPr>
        <w:t xml:space="preserve"> </w:t>
      </w:r>
      <w:r w:rsidRPr="00223B34">
        <w:rPr>
          <w:b/>
          <w:sz w:val="28"/>
          <w:szCs w:val="28"/>
        </w:rPr>
        <w:t>округа</w:t>
      </w:r>
      <w:r w:rsidR="00223B34" w:rsidRPr="00223B34">
        <w:rPr>
          <w:b/>
          <w:sz w:val="28"/>
          <w:szCs w:val="28"/>
        </w:rPr>
        <w:t xml:space="preserve"> </w:t>
      </w:r>
      <w:r w:rsidR="00223B34">
        <w:rPr>
          <w:b/>
          <w:sz w:val="28"/>
          <w:szCs w:val="28"/>
        </w:rPr>
        <w:t xml:space="preserve"> </w:t>
      </w:r>
      <w:r w:rsidR="00223B34" w:rsidRPr="00223B34">
        <w:rPr>
          <w:b/>
          <w:sz w:val="28"/>
          <w:szCs w:val="28"/>
        </w:rPr>
        <w:t xml:space="preserve">Бутырский </w:t>
      </w:r>
      <w:r w:rsidR="00223B34">
        <w:rPr>
          <w:b/>
          <w:sz w:val="28"/>
          <w:szCs w:val="28"/>
        </w:rPr>
        <w:t xml:space="preserve"> </w:t>
      </w:r>
      <w:r w:rsidRPr="00223B34">
        <w:rPr>
          <w:b/>
          <w:sz w:val="28"/>
          <w:szCs w:val="28"/>
        </w:rPr>
        <w:t>решил:</w:t>
      </w:r>
    </w:p>
    <w:p w:rsidR="00223B34" w:rsidRDefault="00223B34" w:rsidP="00223B34">
      <w:pPr>
        <w:jc w:val="both"/>
        <w:rPr>
          <w:sz w:val="28"/>
          <w:szCs w:val="28"/>
        </w:rPr>
      </w:pPr>
    </w:p>
    <w:p w:rsidR="002B24B3" w:rsidRDefault="00223B34" w:rsidP="00223B34">
      <w:pPr>
        <w:jc w:val="both"/>
        <w:rPr>
          <w:sz w:val="28"/>
          <w:szCs w:val="28"/>
        </w:rPr>
      </w:pPr>
      <w:r>
        <w:rPr>
          <w:sz w:val="28"/>
          <w:szCs w:val="28"/>
        </w:rPr>
        <w:t xml:space="preserve">       </w:t>
      </w:r>
      <w:r w:rsidR="002B24B3">
        <w:rPr>
          <w:sz w:val="28"/>
          <w:szCs w:val="28"/>
        </w:rPr>
        <w:t xml:space="preserve">1. Утвердить Порядок проведения антикоррупционной экспертизы нормативных правовых актов и проектов нормативных правовых актов органов местного самоуправления </w:t>
      </w:r>
      <w:r w:rsidR="002B24B3" w:rsidRPr="00223B34">
        <w:rPr>
          <w:sz w:val="28"/>
          <w:szCs w:val="28"/>
        </w:rPr>
        <w:t>муниципального округа</w:t>
      </w:r>
      <w:r w:rsidRPr="00223B34">
        <w:rPr>
          <w:sz w:val="28"/>
          <w:szCs w:val="28"/>
        </w:rPr>
        <w:t xml:space="preserve"> Бутырский</w:t>
      </w:r>
      <w:r>
        <w:rPr>
          <w:sz w:val="28"/>
          <w:szCs w:val="28"/>
        </w:rPr>
        <w:t xml:space="preserve"> </w:t>
      </w:r>
      <w:r w:rsidR="002B24B3">
        <w:rPr>
          <w:sz w:val="28"/>
          <w:szCs w:val="28"/>
        </w:rPr>
        <w:t>(приложение).</w:t>
      </w:r>
    </w:p>
    <w:p w:rsidR="00790B8A" w:rsidRDefault="00790B8A" w:rsidP="00223B34">
      <w:pPr>
        <w:jc w:val="both"/>
        <w:rPr>
          <w:sz w:val="28"/>
          <w:szCs w:val="28"/>
        </w:rPr>
      </w:pPr>
      <w:r>
        <w:rPr>
          <w:sz w:val="28"/>
          <w:szCs w:val="28"/>
        </w:rPr>
        <w:t xml:space="preserve">       2.   Признать утратившим силу решение Совета депутатов от 18 декабря 2014 года № 01-01-14/1. </w:t>
      </w:r>
    </w:p>
    <w:p w:rsidR="002B24B3" w:rsidRDefault="00790B8A" w:rsidP="00223B34">
      <w:pPr>
        <w:jc w:val="both"/>
        <w:rPr>
          <w:sz w:val="28"/>
          <w:szCs w:val="28"/>
        </w:rPr>
      </w:pPr>
      <w:r>
        <w:rPr>
          <w:sz w:val="28"/>
          <w:szCs w:val="28"/>
        </w:rPr>
        <w:t xml:space="preserve">       3</w:t>
      </w:r>
      <w:r w:rsidR="002B24B3">
        <w:rPr>
          <w:sz w:val="28"/>
          <w:szCs w:val="28"/>
        </w:rPr>
        <w:t>. Опубликовать настоящее решение в бюллетене «Московский муниципальный вестник».</w:t>
      </w:r>
    </w:p>
    <w:p w:rsidR="002B24B3" w:rsidRPr="00223B34" w:rsidRDefault="00790B8A" w:rsidP="00223B34">
      <w:pPr>
        <w:jc w:val="both"/>
        <w:rPr>
          <w:sz w:val="28"/>
          <w:szCs w:val="28"/>
        </w:rPr>
      </w:pPr>
      <w:r>
        <w:rPr>
          <w:sz w:val="28"/>
          <w:szCs w:val="28"/>
        </w:rPr>
        <w:t xml:space="preserve">       4</w:t>
      </w:r>
      <w:r w:rsidR="002B24B3">
        <w:rPr>
          <w:sz w:val="28"/>
          <w:szCs w:val="28"/>
        </w:rPr>
        <w:t xml:space="preserve">. </w:t>
      </w:r>
      <w:proofErr w:type="gramStart"/>
      <w:r w:rsidR="002B24B3">
        <w:rPr>
          <w:sz w:val="28"/>
          <w:szCs w:val="28"/>
        </w:rPr>
        <w:t>Контроль за</w:t>
      </w:r>
      <w:proofErr w:type="gramEnd"/>
      <w:r w:rsidR="002B24B3">
        <w:rPr>
          <w:sz w:val="28"/>
          <w:szCs w:val="28"/>
        </w:rPr>
        <w:t xml:space="preserve"> выполнением настоящего решения возложить на главу </w:t>
      </w:r>
      <w:r w:rsidR="002B24B3" w:rsidRPr="00223B34">
        <w:rPr>
          <w:sz w:val="28"/>
          <w:szCs w:val="28"/>
        </w:rPr>
        <w:t>муниципального округа</w:t>
      </w:r>
      <w:r w:rsidR="00223B34">
        <w:rPr>
          <w:sz w:val="28"/>
          <w:szCs w:val="28"/>
        </w:rPr>
        <w:t xml:space="preserve"> Бутырский Осипенко А.П.</w:t>
      </w:r>
    </w:p>
    <w:p w:rsidR="002B24B3" w:rsidRDefault="002B24B3" w:rsidP="002B24B3">
      <w:pPr>
        <w:jc w:val="both"/>
        <w:rPr>
          <w:sz w:val="28"/>
          <w:szCs w:val="28"/>
        </w:rPr>
      </w:pPr>
    </w:p>
    <w:p w:rsidR="002B24B3" w:rsidRDefault="002B24B3" w:rsidP="002B24B3">
      <w:pPr>
        <w:jc w:val="both"/>
        <w:rPr>
          <w:sz w:val="28"/>
          <w:szCs w:val="28"/>
        </w:rPr>
      </w:pPr>
    </w:p>
    <w:p w:rsidR="002B24B3" w:rsidRPr="00223B34" w:rsidRDefault="002B24B3" w:rsidP="002B24B3">
      <w:pPr>
        <w:jc w:val="both"/>
        <w:rPr>
          <w:b/>
          <w:sz w:val="28"/>
          <w:szCs w:val="28"/>
        </w:rPr>
      </w:pPr>
      <w:r w:rsidRPr="00223B34">
        <w:rPr>
          <w:b/>
          <w:sz w:val="28"/>
          <w:szCs w:val="28"/>
        </w:rPr>
        <w:t>Глава муниципального округа</w:t>
      </w:r>
      <w:r w:rsidR="00223B34" w:rsidRPr="00223B34">
        <w:rPr>
          <w:b/>
          <w:sz w:val="28"/>
          <w:szCs w:val="28"/>
        </w:rPr>
        <w:t xml:space="preserve"> Бутырский  </w:t>
      </w:r>
      <w:r w:rsidR="00223B34">
        <w:rPr>
          <w:b/>
          <w:sz w:val="28"/>
          <w:szCs w:val="28"/>
        </w:rPr>
        <w:t xml:space="preserve">                         </w:t>
      </w:r>
      <w:r w:rsidR="00223B34" w:rsidRPr="00223B34">
        <w:rPr>
          <w:b/>
          <w:sz w:val="28"/>
          <w:szCs w:val="28"/>
        </w:rPr>
        <w:t xml:space="preserve">  А.П. Осипенко</w:t>
      </w:r>
      <w:r w:rsidRPr="00223B34">
        <w:rPr>
          <w:b/>
          <w:sz w:val="28"/>
          <w:szCs w:val="28"/>
        </w:rPr>
        <w:t xml:space="preserve"> </w:t>
      </w:r>
    </w:p>
    <w:p w:rsidR="002B24B3" w:rsidRDefault="002B24B3" w:rsidP="002B24B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B24B3" w:rsidRDefault="002B24B3" w:rsidP="002B24B3">
      <w:pPr>
        <w:rPr>
          <w:sz w:val="28"/>
          <w:szCs w:val="28"/>
        </w:rPr>
        <w:sectPr w:rsidR="002B24B3" w:rsidSect="00223B34">
          <w:pgSz w:w="11906" w:h="16838"/>
          <w:pgMar w:top="1134" w:right="851" w:bottom="1134" w:left="1701" w:header="709" w:footer="709" w:gutter="0"/>
          <w:cols w:space="720"/>
        </w:sectPr>
      </w:pPr>
    </w:p>
    <w:p w:rsidR="00413513" w:rsidRDefault="00413513" w:rsidP="00413513">
      <w:pPr>
        <w:pStyle w:val="a4"/>
        <w:rPr>
          <w:rFonts w:ascii="Times New Roman" w:hAnsi="Times New Roman"/>
          <w:sz w:val="28"/>
          <w:szCs w:val="28"/>
        </w:rPr>
      </w:pPr>
      <w:r>
        <w:rPr>
          <w:rFonts w:ascii="Times New Roman" w:hAnsi="Times New Roman"/>
          <w:sz w:val="28"/>
          <w:szCs w:val="28"/>
        </w:rPr>
        <w:lastRenderedPageBreak/>
        <w:t xml:space="preserve">                                                    </w:t>
      </w:r>
      <w:r w:rsidR="00223B34">
        <w:rPr>
          <w:rFonts w:ascii="Times New Roman" w:hAnsi="Times New Roman"/>
          <w:sz w:val="28"/>
          <w:szCs w:val="28"/>
        </w:rPr>
        <w:t xml:space="preserve">                    Приложение </w:t>
      </w:r>
    </w:p>
    <w:p w:rsidR="00413513" w:rsidRDefault="00413513" w:rsidP="00413513">
      <w:pPr>
        <w:pStyle w:val="a4"/>
        <w:rPr>
          <w:rFonts w:ascii="Times New Roman" w:hAnsi="Times New Roman"/>
          <w:sz w:val="28"/>
          <w:szCs w:val="28"/>
        </w:rPr>
      </w:pPr>
      <w:r>
        <w:rPr>
          <w:rFonts w:ascii="Times New Roman" w:hAnsi="Times New Roman"/>
          <w:sz w:val="28"/>
          <w:szCs w:val="28"/>
        </w:rPr>
        <w:t xml:space="preserve">                                                                        к  решению Совета депутатов</w:t>
      </w:r>
    </w:p>
    <w:p w:rsidR="00413513" w:rsidRDefault="00413513" w:rsidP="00413513">
      <w:pPr>
        <w:pStyle w:val="a4"/>
        <w:rPr>
          <w:rFonts w:ascii="Times New Roman" w:hAnsi="Times New Roman"/>
          <w:sz w:val="28"/>
          <w:szCs w:val="28"/>
        </w:rPr>
      </w:pPr>
      <w:r>
        <w:rPr>
          <w:rFonts w:ascii="Times New Roman" w:hAnsi="Times New Roman"/>
          <w:sz w:val="28"/>
          <w:szCs w:val="28"/>
        </w:rPr>
        <w:t xml:space="preserve">                                                                        муниципального округа </w:t>
      </w:r>
      <w:proofErr w:type="gramStart"/>
      <w:r>
        <w:rPr>
          <w:rFonts w:ascii="Times New Roman" w:hAnsi="Times New Roman"/>
          <w:sz w:val="28"/>
          <w:szCs w:val="28"/>
        </w:rPr>
        <w:t>Бутырский</w:t>
      </w:r>
      <w:proofErr w:type="gramEnd"/>
    </w:p>
    <w:p w:rsidR="00413513" w:rsidRDefault="00413513" w:rsidP="00413513">
      <w:pPr>
        <w:pStyle w:val="a4"/>
        <w:rPr>
          <w:rFonts w:ascii="Times New Roman" w:hAnsi="Times New Roman"/>
          <w:sz w:val="28"/>
          <w:szCs w:val="28"/>
        </w:rPr>
      </w:pPr>
      <w:r>
        <w:rPr>
          <w:rFonts w:ascii="Times New Roman" w:hAnsi="Times New Roman"/>
          <w:sz w:val="28"/>
          <w:szCs w:val="28"/>
        </w:rPr>
        <w:t xml:space="preserve">                                                                        о</w:t>
      </w:r>
      <w:r w:rsidR="00223B34">
        <w:rPr>
          <w:rFonts w:ascii="Times New Roman" w:hAnsi="Times New Roman"/>
          <w:sz w:val="28"/>
          <w:szCs w:val="28"/>
        </w:rPr>
        <w:t>т</w:t>
      </w:r>
      <w:r w:rsidR="0021774C">
        <w:rPr>
          <w:rFonts w:ascii="Times New Roman" w:hAnsi="Times New Roman"/>
          <w:sz w:val="28"/>
          <w:szCs w:val="28"/>
        </w:rPr>
        <w:t xml:space="preserve"> 29 октября 2015г.  № 01-02/11-5</w:t>
      </w:r>
    </w:p>
    <w:p w:rsidR="002B24B3" w:rsidRDefault="002B24B3" w:rsidP="002B24B3">
      <w:pPr>
        <w:jc w:val="center"/>
        <w:rPr>
          <w:b/>
          <w:sz w:val="28"/>
          <w:szCs w:val="28"/>
        </w:rPr>
      </w:pPr>
    </w:p>
    <w:p w:rsidR="00223B34" w:rsidRDefault="00223B34" w:rsidP="002B24B3">
      <w:pPr>
        <w:jc w:val="center"/>
        <w:rPr>
          <w:b/>
          <w:sz w:val="28"/>
          <w:szCs w:val="28"/>
        </w:rPr>
      </w:pPr>
    </w:p>
    <w:p w:rsidR="00223B34" w:rsidRDefault="00223B34" w:rsidP="002B24B3">
      <w:pPr>
        <w:jc w:val="center"/>
        <w:rPr>
          <w:b/>
          <w:sz w:val="28"/>
          <w:szCs w:val="28"/>
        </w:rPr>
      </w:pPr>
    </w:p>
    <w:p w:rsidR="002B24B3" w:rsidRDefault="002B24B3" w:rsidP="002B24B3">
      <w:pPr>
        <w:jc w:val="center"/>
        <w:rPr>
          <w:b/>
          <w:sz w:val="28"/>
          <w:szCs w:val="28"/>
        </w:rPr>
      </w:pPr>
      <w:r>
        <w:rPr>
          <w:b/>
          <w:sz w:val="28"/>
          <w:szCs w:val="28"/>
        </w:rPr>
        <w:t>Порядок</w:t>
      </w:r>
    </w:p>
    <w:p w:rsidR="00223B34" w:rsidRDefault="002B24B3" w:rsidP="002B24B3">
      <w:pPr>
        <w:jc w:val="center"/>
        <w:rPr>
          <w:b/>
          <w:sz w:val="28"/>
          <w:szCs w:val="28"/>
        </w:rPr>
      </w:pPr>
      <w:r>
        <w:rPr>
          <w:b/>
          <w:sz w:val="28"/>
          <w:szCs w:val="28"/>
        </w:rPr>
        <w:t xml:space="preserve">проведения антикоррупционной экспертизы </w:t>
      </w:r>
    </w:p>
    <w:p w:rsidR="00223B34" w:rsidRDefault="002B24B3" w:rsidP="00223B34">
      <w:pPr>
        <w:jc w:val="center"/>
        <w:rPr>
          <w:b/>
          <w:sz w:val="28"/>
          <w:szCs w:val="28"/>
        </w:rPr>
      </w:pPr>
      <w:r>
        <w:rPr>
          <w:b/>
          <w:sz w:val="28"/>
          <w:szCs w:val="28"/>
        </w:rPr>
        <w:t xml:space="preserve">нормативных правовых актов и проектов нормативных </w:t>
      </w:r>
    </w:p>
    <w:p w:rsidR="00223B34" w:rsidRDefault="002B24B3" w:rsidP="00223B34">
      <w:pPr>
        <w:jc w:val="center"/>
        <w:rPr>
          <w:b/>
          <w:sz w:val="28"/>
          <w:szCs w:val="28"/>
        </w:rPr>
      </w:pPr>
      <w:r>
        <w:rPr>
          <w:b/>
          <w:sz w:val="28"/>
          <w:szCs w:val="28"/>
        </w:rPr>
        <w:t xml:space="preserve">правовых актов органов местного самоуправления </w:t>
      </w:r>
    </w:p>
    <w:p w:rsidR="002B24B3" w:rsidRDefault="002B24B3" w:rsidP="00223B34">
      <w:pPr>
        <w:jc w:val="center"/>
        <w:rPr>
          <w:b/>
          <w:sz w:val="28"/>
          <w:szCs w:val="28"/>
        </w:rPr>
      </w:pPr>
      <w:r w:rsidRPr="00223B34">
        <w:rPr>
          <w:b/>
          <w:sz w:val="28"/>
          <w:szCs w:val="28"/>
        </w:rPr>
        <w:t>муниципального округа</w:t>
      </w:r>
      <w:r w:rsidR="00223B34">
        <w:rPr>
          <w:b/>
          <w:sz w:val="28"/>
          <w:szCs w:val="28"/>
        </w:rPr>
        <w:t xml:space="preserve"> </w:t>
      </w:r>
      <w:proofErr w:type="gramStart"/>
      <w:r w:rsidR="00223B34">
        <w:rPr>
          <w:b/>
          <w:sz w:val="28"/>
          <w:szCs w:val="28"/>
        </w:rPr>
        <w:t>Бутырский</w:t>
      </w:r>
      <w:proofErr w:type="gramEnd"/>
    </w:p>
    <w:p w:rsidR="00223B34" w:rsidRPr="00223B34" w:rsidRDefault="00223B34" w:rsidP="002B24B3">
      <w:pPr>
        <w:rPr>
          <w:sz w:val="28"/>
          <w:szCs w:val="28"/>
        </w:rPr>
      </w:pPr>
    </w:p>
    <w:p w:rsidR="002B24B3" w:rsidRPr="00223B34" w:rsidRDefault="002B24B3" w:rsidP="002B24B3">
      <w:pPr>
        <w:jc w:val="center"/>
        <w:rPr>
          <w:sz w:val="28"/>
          <w:szCs w:val="28"/>
        </w:rPr>
      </w:pPr>
      <w:r w:rsidRPr="00223B34">
        <w:rPr>
          <w:sz w:val="28"/>
          <w:szCs w:val="28"/>
          <w:lang w:val="en-US"/>
        </w:rPr>
        <w:t>I</w:t>
      </w:r>
      <w:r w:rsidRPr="00223B34">
        <w:rPr>
          <w:sz w:val="28"/>
          <w:szCs w:val="28"/>
        </w:rPr>
        <w:t>. Общие положения</w:t>
      </w:r>
    </w:p>
    <w:p w:rsidR="002B24B3" w:rsidRDefault="002B24B3" w:rsidP="002B24B3">
      <w:pPr>
        <w:jc w:val="center"/>
        <w:rPr>
          <w:sz w:val="28"/>
          <w:szCs w:val="28"/>
        </w:rPr>
      </w:pPr>
    </w:p>
    <w:p w:rsidR="002B24B3" w:rsidRDefault="00223B34" w:rsidP="00223B34">
      <w:pPr>
        <w:jc w:val="both"/>
        <w:rPr>
          <w:sz w:val="28"/>
          <w:szCs w:val="28"/>
        </w:rPr>
      </w:pPr>
      <w:r>
        <w:rPr>
          <w:sz w:val="28"/>
          <w:szCs w:val="28"/>
        </w:rPr>
        <w:t xml:space="preserve">       </w:t>
      </w:r>
      <w:r w:rsidR="002B24B3">
        <w:rPr>
          <w:sz w:val="28"/>
          <w:szCs w:val="28"/>
        </w:rPr>
        <w:t xml:space="preserve">1. Настоящий Порядок определяет правила проведения антикоррупционной экспертизы нормативных правовых актов и проектов нормативных правовых актов органов местного самоуправления </w:t>
      </w:r>
      <w:r w:rsidR="002B24B3" w:rsidRPr="00223B34">
        <w:rPr>
          <w:sz w:val="28"/>
          <w:szCs w:val="28"/>
        </w:rPr>
        <w:t xml:space="preserve">муниципального округа </w:t>
      </w:r>
      <w:r w:rsidRPr="00223B34">
        <w:rPr>
          <w:sz w:val="28"/>
          <w:szCs w:val="28"/>
        </w:rPr>
        <w:t>Бутырский</w:t>
      </w:r>
      <w:r>
        <w:rPr>
          <w:i/>
          <w:sz w:val="28"/>
          <w:szCs w:val="28"/>
        </w:rPr>
        <w:t xml:space="preserve"> </w:t>
      </w:r>
      <w:r w:rsidR="002B24B3">
        <w:rPr>
          <w:sz w:val="28"/>
          <w:szCs w:val="28"/>
        </w:rPr>
        <w:t>(далее – органы местного самоуправления):</w:t>
      </w:r>
    </w:p>
    <w:p w:rsidR="002B24B3" w:rsidRDefault="00223B34" w:rsidP="00223B34">
      <w:pPr>
        <w:jc w:val="both"/>
        <w:rPr>
          <w:sz w:val="28"/>
          <w:szCs w:val="28"/>
        </w:rPr>
      </w:pPr>
      <w:r>
        <w:rPr>
          <w:sz w:val="28"/>
          <w:szCs w:val="28"/>
        </w:rPr>
        <w:t xml:space="preserve">       </w:t>
      </w:r>
      <w:r w:rsidR="002B24B3">
        <w:rPr>
          <w:sz w:val="28"/>
          <w:szCs w:val="28"/>
        </w:rPr>
        <w:t xml:space="preserve">1) Совета депутатов </w:t>
      </w:r>
      <w:r w:rsidR="002B24B3" w:rsidRPr="00223B34">
        <w:rPr>
          <w:sz w:val="28"/>
          <w:szCs w:val="28"/>
        </w:rPr>
        <w:t>муниципального округа</w:t>
      </w:r>
      <w:r>
        <w:rPr>
          <w:sz w:val="28"/>
          <w:szCs w:val="28"/>
        </w:rPr>
        <w:t xml:space="preserve"> Бутырский </w:t>
      </w:r>
      <w:r w:rsidR="002B24B3">
        <w:rPr>
          <w:sz w:val="28"/>
          <w:szCs w:val="28"/>
        </w:rPr>
        <w:t>(далее – Совет депутатов);</w:t>
      </w:r>
    </w:p>
    <w:p w:rsidR="002B24B3" w:rsidRDefault="00223B34" w:rsidP="00223B34">
      <w:pPr>
        <w:jc w:val="both"/>
        <w:rPr>
          <w:sz w:val="28"/>
          <w:szCs w:val="28"/>
        </w:rPr>
      </w:pPr>
      <w:r>
        <w:rPr>
          <w:sz w:val="28"/>
          <w:szCs w:val="28"/>
        </w:rPr>
        <w:t xml:space="preserve">       </w:t>
      </w:r>
      <w:r w:rsidR="002B24B3">
        <w:rPr>
          <w:sz w:val="28"/>
          <w:szCs w:val="28"/>
        </w:rPr>
        <w:t>2) главы</w:t>
      </w:r>
      <w:r w:rsidR="002B24B3">
        <w:rPr>
          <w:i/>
          <w:sz w:val="28"/>
          <w:szCs w:val="28"/>
        </w:rPr>
        <w:t xml:space="preserve"> </w:t>
      </w:r>
      <w:r w:rsidR="002B24B3" w:rsidRPr="00223B34">
        <w:rPr>
          <w:sz w:val="28"/>
          <w:szCs w:val="28"/>
        </w:rPr>
        <w:t>муниципального округа</w:t>
      </w:r>
      <w:r w:rsidRPr="00223B34">
        <w:rPr>
          <w:sz w:val="28"/>
          <w:szCs w:val="28"/>
        </w:rPr>
        <w:t xml:space="preserve"> </w:t>
      </w:r>
      <w:proofErr w:type="gramStart"/>
      <w:r w:rsidRPr="00223B34">
        <w:rPr>
          <w:sz w:val="28"/>
          <w:szCs w:val="28"/>
        </w:rPr>
        <w:t>Бутырский</w:t>
      </w:r>
      <w:proofErr w:type="gramEnd"/>
      <w:r w:rsidRPr="00223B34">
        <w:rPr>
          <w:sz w:val="28"/>
          <w:szCs w:val="28"/>
        </w:rPr>
        <w:t xml:space="preserve"> </w:t>
      </w:r>
      <w:r w:rsidR="002B24B3" w:rsidRPr="00223B34">
        <w:rPr>
          <w:sz w:val="28"/>
          <w:szCs w:val="28"/>
        </w:rPr>
        <w:t>(далее – глава муниципального округа);</w:t>
      </w:r>
    </w:p>
    <w:p w:rsidR="002B24B3" w:rsidRDefault="00223B34" w:rsidP="00223B34">
      <w:pPr>
        <w:jc w:val="both"/>
        <w:rPr>
          <w:sz w:val="28"/>
          <w:szCs w:val="28"/>
        </w:rPr>
      </w:pPr>
      <w:r>
        <w:rPr>
          <w:sz w:val="28"/>
          <w:szCs w:val="28"/>
        </w:rPr>
        <w:t xml:space="preserve">       </w:t>
      </w:r>
      <w:r w:rsidR="002B24B3">
        <w:rPr>
          <w:sz w:val="28"/>
          <w:szCs w:val="28"/>
        </w:rPr>
        <w:t xml:space="preserve">3) </w:t>
      </w:r>
      <w:r w:rsidR="002B24B3" w:rsidRPr="00223B34">
        <w:rPr>
          <w:sz w:val="28"/>
          <w:szCs w:val="28"/>
        </w:rPr>
        <w:t>аппарата С</w:t>
      </w:r>
      <w:r w:rsidRPr="00223B34">
        <w:rPr>
          <w:sz w:val="28"/>
          <w:szCs w:val="28"/>
        </w:rPr>
        <w:t xml:space="preserve">овета депутатов </w:t>
      </w:r>
      <w:r w:rsidR="002B24B3" w:rsidRPr="00223B34">
        <w:rPr>
          <w:sz w:val="28"/>
          <w:szCs w:val="28"/>
        </w:rPr>
        <w:t xml:space="preserve">муниципального округа </w:t>
      </w:r>
      <w:r w:rsidRPr="00223B34">
        <w:rPr>
          <w:sz w:val="28"/>
          <w:szCs w:val="28"/>
        </w:rPr>
        <w:t xml:space="preserve">Бутырский </w:t>
      </w:r>
      <w:r>
        <w:rPr>
          <w:sz w:val="28"/>
          <w:szCs w:val="28"/>
        </w:rPr>
        <w:t xml:space="preserve">              </w:t>
      </w:r>
      <w:r w:rsidR="002B24B3" w:rsidRPr="00223B34">
        <w:rPr>
          <w:sz w:val="28"/>
          <w:szCs w:val="28"/>
        </w:rPr>
        <w:t xml:space="preserve">(далее – аппарат </w:t>
      </w:r>
      <w:r w:rsidRPr="00223B34">
        <w:rPr>
          <w:sz w:val="28"/>
          <w:szCs w:val="28"/>
        </w:rPr>
        <w:t>Совета депутатов).</w:t>
      </w:r>
    </w:p>
    <w:p w:rsidR="002B24B3" w:rsidRDefault="00223B34" w:rsidP="00223B34">
      <w:pPr>
        <w:jc w:val="both"/>
        <w:rPr>
          <w:sz w:val="28"/>
          <w:szCs w:val="28"/>
        </w:rPr>
      </w:pPr>
      <w:r>
        <w:rPr>
          <w:sz w:val="28"/>
          <w:szCs w:val="28"/>
        </w:rPr>
        <w:t xml:space="preserve">       </w:t>
      </w:r>
      <w:r w:rsidR="002B24B3">
        <w:rPr>
          <w:sz w:val="28"/>
          <w:szCs w:val="28"/>
        </w:rPr>
        <w:t xml:space="preserve">2. Антикоррупционная экспертиза проводится в целях выявления </w:t>
      </w:r>
      <w:r>
        <w:rPr>
          <w:sz w:val="28"/>
          <w:szCs w:val="28"/>
        </w:rPr>
        <w:t xml:space="preserve">                       </w:t>
      </w:r>
      <w:r w:rsidR="002B24B3">
        <w:rPr>
          <w:sz w:val="28"/>
          <w:szCs w:val="28"/>
        </w:rPr>
        <w:t xml:space="preserve">в нормативных правовых актах и проектах нормативных правовых актов органов местного самоуправления (далее – нормативные правовые акты </w:t>
      </w:r>
      <w:r>
        <w:rPr>
          <w:sz w:val="28"/>
          <w:szCs w:val="28"/>
        </w:rPr>
        <w:t xml:space="preserve">                  </w:t>
      </w:r>
      <w:r w:rsidR="002B24B3">
        <w:rPr>
          <w:sz w:val="28"/>
          <w:szCs w:val="28"/>
        </w:rPr>
        <w:t xml:space="preserve">и (или) проекты нормативных правовых актов) </w:t>
      </w:r>
      <w:proofErr w:type="spellStart"/>
      <w:r w:rsidR="002B24B3">
        <w:rPr>
          <w:sz w:val="28"/>
          <w:szCs w:val="28"/>
        </w:rPr>
        <w:t>коррупциогенных</w:t>
      </w:r>
      <w:proofErr w:type="spellEnd"/>
      <w:r w:rsidR="002B24B3">
        <w:rPr>
          <w:sz w:val="28"/>
          <w:szCs w:val="28"/>
        </w:rPr>
        <w:t xml:space="preserve"> факторов</w:t>
      </w:r>
      <w:r>
        <w:rPr>
          <w:sz w:val="28"/>
          <w:szCs w:val="28"/>
        </w:rPr>
        <w:t xml:space="preserve">            </w:t>
      </w:r>
      <w:r w:rsidR="002B24B3">
        <w:rPr>
          <w:sz w:val="28"/>
          <w:szCs w:val="28"/>
        </w:rPr>
        <w:t xml:space="preserve"> и их последующего устранения. </w:t>
      </w:r>
    </w:p>
    <w:p w:rsidR="002B24B3" w:rsidRDefault="00223B34" w:rsidP="00223B34">
      <w:pPr>
        <w:jc w:val="both"/>
        <w:rPr>
          <w:sz w:val="28"/>
          <w:szCs w:val="28"/>
        </w:rPr>
      </w:pPr>
      <w:r>
        <w:rPr>
          <w:sz w:val="28"/>
          <w:szCs w:val="28"/>
        </w:rPr>
        <w:t xml:space="preserve">       </w:t>
      </w:r>
      <w:r w:rsidR="002B24B3">
        <w:rPr>
          <w:sz w:val="28"/>
          <w:szCs w:val="28"/>
        </w:rPr>
        <w:t xml:space="preserve">3. Проведение антикоррупционной экспертизы нормативных правовых актов и проектов нормативных правовых актов осуществляется </w:t>
      </w:r>
      <w:r>
        <w:rPr>
          <w:sz w:val="28"/>
          <w:szCs w:val="28"/>
        </w:rPr>
        <w:t xml:space="preserve">                              </w:t>
      </w:r>
      <w:r w:rsidR="002B24B3">
        <w:rPr>
          <w:sz w:val="28"/>
          <w:szCs w:val="28"/>
        </w:rPr>
        <w:t xml:space="preserve">в соответствии с Федеральным законом от 17 июля 2009 года № 172-ФЗ </w:t>
      </w:r>
      <w:r>
        <w:rPr>
          <w:sz w:val="28"/>
          <w:szCs w:val="28"/>
        </w:rPr>
        <w:t xml:space="preserve">                </w:t>
      </w:r>
      <w:r w:rsidR="002B24B3">
        <w:rPr>
          <w:sz w:val="28"/>
          <w:szCs w:val="28"/>
        </w:rPr>
        <w:t>«Об антикоррупционной экспертизе нормативных правовых актов и проектов нормативных правовых актов», методикой, определенной Правительством Российской Федерации, и настоящим Порядком.</w:t>
      </w:r>
    </w:p>
    <w:p w:rsidR="002B24B3" w:rsidRPr="00223B34" w:rsidRDefault="00223B34" w:rsidP="00223B34">
      <w:pPr>
        <w:jc w:val="both"/>
        <w:rPr>
          <w:sz w:val="28"/>
          <w:szCs w:val="28"/>
        </w:rPr>
      </w:pPr>
      <w:r>
        <w:rPr>
          <w:sz w:val="28"/>
          <w:szCs w:val="28"/>
        </w:rPr>
        <w:t xml:space="preserve">       </w:t>
      </w:r>
      <w:r w:rsidR="002B24B3">
        <w:rPr>
          <w:sz w:val="28"/>
          <w:szCs w:val="28"/>
        </w:rPr>
        <w:t xml:space="preserve">4. </w:t>
      </w:r>
      <w:proofErr w:type="gramStart"/>
      <w:r w:rsidR="002B24B3">
        <w:rPr>
          <w:sz w:val="28"/>
          <w:szCs w:val="28"/>
        </w:rPr>
        <w:t>Заключения, подготовленные по результатам проведения антикоррупционной экспертизы (пункты 6 и 12), носят рекомендательный характер, прилагаются к нормативному правовому акту или проекту нормативного правового акта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proofErr w:type="gramEnd"/>
    </w:p>
    <w:p w:rsidR="00277DE1" w:rsidRPr="007B3762" w:rsidRDefault="002B24B3" w:rsidP="002B24B3">
      <w:pPr>
        <w:jc w:val="center"/>
        <w:rPr>
          <w:sz w:val="28"/>
          <w:szCs w:val="28"/>
        </w:rPr>
      </w:pPr>
      <w:r w:rsidRPr="007B3762">
        <w:rPr>
          <w:sz w:val="28"/>
          <w:szCs w:val="28"/>
          <w:lang w:val="en-US"/>
        </w:rPr>
        <w:lastRenderedPageBreak/>
        <w:t>II</w:t>
      </w:r>
      <w:r w:rsidRPr="007B3762">
        <w:rPr>
          <w:sz w:val="28"/>
          <w:szCs w:val="28"/>
        </w:rPr>
        <w:t xml:space="preserve">. Антикоррупционная экспертиза </w:t>
      </w:r>
    </w:p>
    <w:p w:rsidR="00C34D23" w:rsidRPr="007B3762" w:rsidRDefault="002B24B3" w:rsidP="002B24B3">
      <w:pPr>
        <w:jc w:val="center"/>
        <w:rPr>
          <w:sz w:val="28"/>
          <w:szCs w:val="28"/>
        </w:rPr>
      </w:pPr>
      <w:r w:rsidRPr="007B3762">
        <w:rPr>
          <w:sz w:val="28"/>
          <w:szCs w:val="28"/>
        </w:rPr>
        <w:t xml:space="preserve">нормативных правовых актов </w:t>
      </w:r>
    </w:p>
    <w:p w:rsidR="002B24B3" w:rsidRPr="007B3762" w:rsidRDefault="002B24B3" w:rsidP="00C34D23">
      <w:pPr>
        <w:jc w:val="center"/>
        <w:rPr>
          <w:sz w:val="28"/>
          <w:szCs w:val="28"/>
        </w:rPr>
      </w:pPr>
      <w:r w:rsidRPr="007B3762">
        <w:rPr>
          <w:sz w:val="28"/>
          <w:szCs w:val="28"/>
        </w:rPr>
        <w:t>и проектов нормативных правовых актов</w:t>
      </w:r>
    </w:p>
    <w:p w:rsidR="002B24B3" w:rsidRDefault="002B24B3" w:rsidP="002B24B3">
      <w:pPr>
        <w:jc w:val="center"/>
        <w:rPr>
          <w:sz w:val="28"/>
          <w:szCs w:val="28"/>
        </w:rPr>
      </w:pPr>
    </w:p>
    <w:p w:rsidR="002B24B3" w:rsidRDefault="00C34D23" w:rsidP="00C34D23">
      <w:pPr>
        <w:autoSpaceDE w:val="0"/>
        <w:autoSpaceDN w:val="0"/>
        <w:adjustRightInd w:val="0"/>
        <w:jc w:val="both"/>
        <w:rPr>
          <w:sz w:val="28"/>
          <w:szCs w:val="28"/>
        </w:rPr>
      </w:pPr>
      <w:r>
        <w:rPr>
          <w:sz w:val="28"/>
          <w:szCs w:val="28"/>
        </w:rPr>
        <w:t xml:space="preserve">       </w:t>
      </w:r>
      <w:r w:rsidR="002B24B3">
        <w:rPr>
          <w:sz w:val="28"/>
          <w:szCs w:val="28"/>
        </w:rPr>
        <w:t xml:space="preserve">5. Антикоррупционная экспертиза нормативных правовых актов проводится </w:t>
      </w:r>
      <w:r w:rsidR="002B24B3" w:rsidRPr="00C34D23">
        <w:rPr>
          <w:sz w:val="28"/>
          <w:szCs w:val="28"/>
        </w:rPr>
        <w:t xml:space="preserve">муниципальным служащим </w:t>
      </w:r>
      <w:r w:rsidR="002B24B3" w:rsidRPr="00C34D23">
        <w:rPr>
          <w:bCs/>
          <w:sz w:val="28"/>
          <w:szCs w:val="28"/>
        </w:rPr>
        <w:t xml:space="preserve">аппарата </w:t>
      </w:r>
      <w:r w:rsidRPr="00C34D23">
        <w:rPr>
          <w:sz w:val="28"/>
          <w:szCs w:val="28"/>
        </w:rPr>
        <w:t>Совета депутатов</w:t>
      </w:r>
      <w:r w:rsidR="002B24B3" w:rsidRPr="00C34D23">
        <w:rPr>
          <w:sz w:val="28"/>
          <w:szCs w:val="28"/>
        </w:rPr>
        <w:t xml:space="preserve">, </w:t>
      </w:r>
      <w:r>
        <w:rPr>
          <w:sz w:val="28"/>
          <w:szCs w:val="28"/>
        </w:rPr>
        <w:t xml:space="preserve">                           </w:t>
      </w:r>
      <w:r w:rsidR="002B24B3" w:rsidRPr="00C34D23">
        <w:rPr>
          <w:sz w:val="28"/>
          <w:szCs w:val="28"/>
        </w:rPr>
        <w:t xml:space="preserve">к должностным обязанностям которого относится проведение антикоррупционной экспертизы (далее – муниципальный служащий </w:t>
      </w:r>
      <w:r>
        <w:rPr>
          <w:sz w:val="28"/>
          <w:szCs w:val="28"/>
        </w:rPr>
        <w:t xml:space="preserve">                       </w:t>
      </w:r>
      <w:r w:rsidR="002B24B3" w:rsidRPr="00C34D23">
        <w:rPr>
          <w:sz w:val="28"/>
          <w:szCs w:val="28"/>
        </w:rPr>
        <w:t>по антикоррупционной экспертизе),</w:t>
      </w:r>
      <w:r w:rsidR="002B24B3">
        <w:rPr>
          <w:i/>
          <w:sz w:val="28"/>
          <w:szCs w:val="28"/>
        </w:rPr>
        <w:t xml:space="preserve"> </w:t>
      </w:r>
      <w:r w:rsidR="002B24B3">
        <w:rPr>
          <w:sz w:val="28"/>
          <w:szCs w:val="28"/>
        </w:rPr>
        <w:t xml:space="preserve">при мониторинге их применения, </w:t>
      </w:r>
      <w:r>
        <w:rPr>
          <w:sz w:val="28"/>
          <w:szCs w:val="28"/>
        </w:rPr>
        <w:t xml:space="preserve">                     </w:t>
      </w:r>
      <w:r w:rsidR="002B24B3">
        <w:rPr>
          <w:sz w:val="28"/>
          <w:szCs w:val="28"/>
        </w:rPr>
        <w:t>а антикоррупционная экспертиза проектов нормативных правовых актов – при проведении их правовой экспертизы.</w:t>
      </w:r>
    </w:p>
    <w:p w:rsidR="002B24B3" w:rsidRDefault="00C34D23" w:rsidP="00C34D23">
      <w:pPr>
        <w:jc w:val="both"/>
        <w:rPr>
          <w:sz w:val="28"/>
          <w:szCs w:val="28"/>
        </w:rPr>
      </w:pPr>
      <w:r>
        <w:rPr>
          <w:sz w:val="28"/>
          <w:szCs w:val="28"/>
        </w:rPr>
        <w:t xml:space="preserve">       </w:t>
      </w:r>
      <w:r w:rsidR="002B24B3">
        <w:rPr>
          <w:sz w:val="28"/>
          <w:szCs w:val="28"/>
        </w:rPr>
        <w:t xml:space="preserve">6. По результатам проведения антикоррупционной экспертизы нормативного правового акта или проекта нормативного правового акта </w:t>
      </w:r>
      <w:r w:rsidR="002B24B3" w:rsidRPr="00C34D23">
        <w:rPr>
          <w:sz w:val="28"/>
          <w:szCs w:val="28"/>
        </w:rPr>
        <w:t>муниципальный служащий по антикоррупционной экспертизе</w:t>
      </w:r>
      <w:r w:rsidR="002B24B3">
        <w:rPr>
          <w:i/>
          <w:sz w:val="28"/>
          <w:szCs w:val="28"/>
        </w:rPr>
        <w:t xml:space="preserve"> </w:t>
      </w:r>
      <w:r w:rsidR="002B24B3">
        <w:rPr>
          <w:sz w:val="28"/>
          <w:szCs w:val="28"/>
        </w:rPr>
        <w:t xml:space="preserve">оформляет заключение об отсутствии в нормативном правовом акте, проекте нормативного правового акта </w:t>
      </w:r>
      <w:proofErr w:type="spellStart"/>
      <w:r w:rsidR="002B24B3">
        <w:rPr>
          <w:sz w:val="28"/>
          <w:szCs w:val="28"/>
        </w:rPr>
        <w:t>коррупциогенных</w:t>
      </w:r>
      <w:proofErr w:type="spellEnd"/>
      <w:r w:rsidR="002B24B3">
        <w:rPr>
          <w:sz w:val="28"/>
          <w:szCs w:val="28"/>
        </w:rPr>
        <w:t xml:space="preserve"> факторов или об их наличии. </w:t>
      </w:r>
    </w:p>
    <w:p w:rsidR="002B24B3" w:rsidRDefault="00C34D23" w:rsidP="00C34D23">
      <w:pPr>
        <w:jc w:val="both"/>
        <w:rPr>
          <w:sz w:val="28"/>
          <w:szCs w:val="28"/>
        </w:rPr>
      </w:pPr>
      <w:r>
        <w:rPr>
          <w:sz w:val="28"/>
          <w:szCs w:val="28"/>
        </w:rPr>
        <w:t xml:space="preserve">       </w:t>
      </w:r>
      <w:r w:rsidR="002B24B3">
        <w:rPr>
          <w:sz w:val="28"/>
          <w:szCs w:val="28"/>
        </w:rPr>
        <w:t xml:space="preserve">В случае выявления в нормативном правовом акте или проекте нормативного правового акта </w:t>
      </w:r>
      <w:proofErr w:type="spellStart"/>
      <w:r w:rsidR="002B24B3">
        <w:rPr>
          <w:sz w:val="28"/>
          <w:szCs w:val="28"/>
        </w:rPr>
        <w:t>коррупциогенных</w:t>
      </w:r>
      <w:proofErr w:type="spellEnd"/>
      <w:r w:rsidR="002B24B3">
        <w:rPr>
          <w:sz w:val="28"/>
          <w:szCs w:val="28"/>
        </w:rPr>
        <w:t xml:space="preserve"> факторов, такие факторы отражаются в заключении и предлагаются способы по их устранению. </w:t>
      </w:r>
      <w:r>
        <w:rPr>
          <w:sz w:val="28"/>
          <w:szCs w:val="28"/>
        </w:rPr>
        <w:t xml:space="preserve">             </w:t>
      </w:r>
      <w:r w:rsidR="002B24B3">
        <w:rPr>
          <w:sz w:val="28"/>
          <w:szCs w:val="28"/>
        </w:rPr>
        <w:t xml:space="preserve">Также в заключении могут быть указаны возможные негативные последствия сохранения в нормативном правовом акте или проекте нормативного правового акта выявленных </w:t>
      </w:r>
      <w:proofErr w:type="spellStart"/>
      <w:r w:rsidR="002B24B3">
        <w:rPr>
          <w:sz w:val="28"/>
          <w:szCs w:val="28"/>
        </w:rPr>
        <w:t>коррупциогенных</w:t>
      </w:r>
      <w:proofErr w:type="spellEnd"/>
      <w:r w:rsidR="002B24B3">
        <w:rPr>
          <w:sz w:val="28"/>
          <w:szCs w:val="28"/>
        </w:rPr>
        <w:t xml:space="preserve"> факторов.</w:t>
      </w:r>
    </w:p>
    <w:p w:rsidR="002B24B3" w:rsidRDefault="00C34D23" w:rsidP="00C34D23">
      <w:pPr>
        <w:jc w:val="both"/>
        <w:rPr>
          <w:sz w:val="28"/>
          <w:szCs w:val="28"/>
        </w:rPr>
      </w:pPr>
      <w:r>
        <w:rPr>
          <w:sz w:val="28"/>
          <w:szCs w:val="28"/>
        </w:rPr>
        <w:t xml:space="preserve">       </w:t>
      </w:r>
      <w:r w:rsidR="002B24B3">
        <w:rPr>
          <w:sz w:val="28"/>
          <w:szCs w:val="28"/>
        </w:rPr>
        <w:t xml:space="preserve">Заключение подлежит обязательному рассмотрению уполномоченным </w:t>
      </w:r>
      <w:r w:rsidR="002B24B3" w:rsidRPr="00C34D23">
        <w:rPr>
          <w:sz w:val="28"/>
          <w:szCs w:val="28"/>
        </w:rPr>
        <w:t>муниципальным служащим.</w:t>
      </w:r>
    </w:p>
    <w:p w:rsidR="002B24B3" w:rsidRDefault="00C34D23" w:rsidP="00C34D23">
      <w:pPr>
        <w:jc w:val="both"/>
        <w:rPr>
          <w:iCs/>
          <w:sz w:val="28"/>
          <w:szCs w:val="28"/>
        </w:rPr>
      </w:pPr>
      <w:r>
        <w:rPr>
          <w:sz w:val="28"/>
          <w:szCs w:val="28"/>
        </w:rPr>
        <w:t xml:space="preserve">       </w:t>
      </w:r>
      <w:r w:rsidR="002B24B3">
        <w:rPr>
          <w:sz w:val="28"/>
          <w:szCs w:val="28"/>
        </w:rPr>
        <w:t xml:space="preserve">7. </w:t>
      </w:r>
      <w:proofErr w:type="gramStart"/>
      <w:r w:rsidR="002B24B3">
        <w:rPr>
          <w:sz w:val="28"/>
          <w:szCs w:val="28"/>
        </w:rPr>
        <w:t>Мониторинг применения нормативных правовых актов</w:t>
      </w:r>
      <w:r w:rsidR="002B24B3">
        <w:rPr>
          <w:i/>
          <w:sz w:val="28"/>
          <w:szCs w:val="28"/>
        </w:rPr>
        <w:t xml:space="preserve"> </w:t>
      </w:r>
      <w:r w:rsidR="002B24B3">
        <w:rPr>
          <w:sz w:val="28"/>
          <w:szCs w:val="28"/>
        </w:rPr>
        <w:t xml:space="preserve">осуществляется </w:t>
      </w:r>
      <w:r w:rsidR="002B24B3" w:rsidRPr="00C34D23">
        <w:rPr>
          <w:sz w:val="28"/>
          <w:szCs w:val="28"/>
        </w:rPr>
        <w:t xml:space="preserve">муниципальным служащим аппарата </w:t>
      </w:r>
      <w:r w:rsidRPr="00C34D23">
        <w:rPr>
          <w:sz w:val="28"/>
          <w:szCs w:val="28"/>
        </w:rPr>
        <w:t>Совета депутатов</w:t>
      </w:r>
      <w:r w:rsidR="002B24B3" w:rsidRPr="00C34D23">
        <w:rPr>
          <w:sz w:val="28"/>
          <w:szCs w:val="28"/>
        </w:rPr>
        <w:t>, ответственным за направление деятельности, соответствующее содержанию норма</w:t>
      </w:r>
      <w:r w:rsidRPr="00C34D23">
        <w:rPr>
          <w:sz w:val="28"/>
          <w:szCs w:val="28"/>
        </w:rPr>
        <w:t xml:space="preserve">тивного правового акта (далее – </w:t>
      </w:r>
      <w:r w:rsidR="002B24B3" w:rsidRPr="00C34D23">
        <w:rPr>
          <w:sz w:val="28"/>
          <w:szCs w:val="28"/>
        </w:rPr>
        <w:t xml:space="preserve">уполномоченный муниципальный служащий), </w:t>
      </w:r>
      <w:r w:rsidR="002B24B3">
        <w:rPr>
          <w:sz w:val="28"/>
          <w:szCs w:val="28"/>
        </w:rPr>
        <w:t xml:space="preserve">с целью выявления в них </w:t>
      </w:r>
      <w:proofErr w:type="spellStart"/>
      <w:r w:rsidR="002B24B3">
        <w:rPr>
          <w:sz w:val="28"/>
          <w:szCs w:val="28"/>
        </w:rPr>
        <w:t>коррупциогенных</w:t>
      </w:r>
      <w:proofErr w:type="spellEnd"/>
      <w:r w:rsidR="002B24B3">
        <w:rPr>
          <w:sz w:val="28"/>
          <w:szCs w:val="28"/>
        </w:rPr>
        <w:t xml:space="preserve"> факторов при </w:t>
      </w:r>
      <w:r w:rsidR="002B24B3">
        <w:rPr>
          <w:iCs/>
          <w:sz w:val="28"/>
          <w:szCs w:val="28"/>
        </w:rPr>
        <w:t xml:space="preserve">сборе информации о практике применения нормативных правовых актов, наблюдении за их применением, анализе и оценке получаемой информации </w:t>
      </w:r>
      <w:r>
        <w:rPr>
          <w:iCs/>
          <w:sz w:val="28"/>
          <w:szCs w:val="28"/>
        </w:rPr>
        <w:t xml:space="preserve">    </w:t>
      </w:r>
      <w:r w:rsidR="002B24B3">
        <w:rPr>
          <w:iCs/>
          <w:sz w:val="28"/>
          <w:szCs w:val="28"/>
        </w:rPr>
        <w:t>о практике применения нормативных правовых актов и результатов наблюдения за их</w:t>
      </w:r>
      <w:proofErr w:type="gramEnd"/>
      <w:r w:rsidR="002B24B3">
        <w:rPr>
          <w:iCs/>
          <w:sz w:val="28"/>
          <w:szCs w:val="28"/>
        </w:rPr>
        <w:t xml:space="preserve"> применением.</w:t>
      </w:r>
    </w:p>
    <w:p w:rsidR="00277DE1" w:rsidRDefault="00C34D23" w:rsidP="00C34D23">
      <w:pPr>
        <w:jc w:val="both"/>
        <w:rPr>
          <w:sz w:val="28"/>
          <w:szCs w:val="28"/>
        </w:rPr>
      </w:pPr>
      <w:r>
        <w:rPr>
          <w:sz w:val="28"/>
          <w:szCs w:val="28"/>
        </w:rPr>
        <w:t xml:space="preserve">       </w:t>
      </w:r>
      <w:r w:rsidR="002B24B3">
        <w:rPr>
          <w:sz w:val="28"/>
          <w:szCs w:val="28"/>
        </w:rPr>
        <w:t xml:space="preserve">В случае выявления в нормативном правовом акте </w:t>
      </w:r>
      <w:proofErr w:type="spellStart"/>
      <w:r w:rsidR="002B24B3">
        <w:rPr>
          <w:sz w:val="28"/>
          <w:szCs w:val="28"/>
        </w:rPr>
        <w:t>коррупциогенных</w:t>
      </w:r>
      <w:proofErr w:type="spellEnd"/>
      <w:r w:rsidR="002B24B3">
        <w:rPr>
          <w:sz w:val="28"/>
          <w:szCs w:val="28"/>
        </w:rPr>
        <w:t xml:space="preserve"> </w:t>
      </w:r>
      <w:r w:rsidR="002B24B3" w:rsidRPr="00277DE1">
        <w:rPr>
          <w:sz w:val="28"/>
          <w:szCs w:val="28"/>
        </w:rPr>
        <w:t xml:space="preserve">факторов уполномоченный муниципальный служащий направляет </w:t>
      </w:r>
      <w:r w:rsidR="00277DE1">
        <w:rPr>
          <w:sz w:val="28"/>
          <w:szCs w:val="28"/>
        </w:rPr>
        <w:t xml:space="preserve"> </w:t>
      </w:r>
      <w:r w:rsidR="002B24B3" w:rsidRPr="00277DE1">
        <w:rPr>
          <w:sz w:val="28"/>
          <w:szCs w:val="28"/>
        </w:rPr>
        <w:t xml:space="preserve">указанный нормативный правовой акт муниципальному служащему </w:t>
      </w:r>
      <w:r w:rsidR="00277DE1">
        <w:rPr>
          <w:sz w:val="28"/>
          <w:szCs w:val="28"/>
        </w:rPr>
        <w:t xml:space="preserve">                       </w:t>
      </w:r>
      <w:r w:rsidR="002B24B3" w:rsidRPr="00277DE1">
        <w:rPr>
          <w:sz w:val="28"/>
          <w:szCs w:val="28"/>
        </w:rPr>
        <w:t>по антикоррупционной экспертизе</w:t>
      </w:r>
      <w:r w:rsidR="002B24B3">
        <w:rPr>
          <w:sz w:val="28"/>
          <w:szCs w:val="28"/>
        </w:rPr>
        <w:t xml:space="preserve"> для проведения антикоррупционной экспертизы. </w:t>
      </w:r>
    </w:p>
    <w:p w:rsidR="002B24B3" w:rsidRDefault="00277DE1" w:rsidP="00C34D23">
      <w:pPr>
        <w:jc w:val="both"/>
        <w:rPr>
          <w:sz w:val="28"/>
          <w:szCs w:val="28"/>
        </w:rPr>
      </w:pPr>
      <w:r>
        <w:rPr>
          <w:sz w:val="28"/>
          <w:szCs w:val="28"/>
        </w:rPr>
        <w:t xml:space="preserve">       </w:t>
      </w:r>
      <w:r w:rsidR="002B24B3">
        <w:rPr>
          <w:sz w:val="28"/>
          <w:szCs w:val="28"/>
        </w:rPr>
        <w:t xml:space="preserve">Антикоррупционная экспертиза проводится в срок, не превышающий </w:t>
      </w:r>
      <w:r>
        <w:rPr>
          <w:sz w:val="28"/>
          <w:szCs w:val="28"/>
        </w:rPr>
        <w:t xml:space="preserve">                 </w:t>
      </w:r>
      <w:r w:rsidR="002B24B3">
        <w:rPr>
          <w:sz w:val="28"/>
          <w:szCs w:val="28"/>
        </w:rPr>
        <w:t>5 рабочих дней со дня поступления нормативного правового акта.</w:t>
      </w:r>
    </w:p>
    <w:p w:rsidR="002B24B3" w:rsidRDefault="00277DE1" w:rsidP="00277DE1">
      <w:pPr>
        <w:jc w:val="both"/>
        <w:rPr>
          <w:sz w:val="28"/>
          <w:szCs w:val="28"/>
        </w:rPr>
      </w:pPr>
      <w:r>
        <w:rPr>
          <w:sz w:val="28"/>
          <w:szCs w:val="28"/>
        </w:rPr>
        <w:t xml:space="preserve">       </w:t>
      </w:r>
      <w:r w:rsidR="002B24B3">
        <w:rPr>
          <w:sz w:val="28"/>
          <w:szCs w:val="28"/>
        </w:rPr>
        <w:t xml:space="preserve">На основании заключения (пункт 6) </w:t>
      </w:r>
      <w:r w:rsidR="002B24B3" w:rsidRPr="00277DE1">
        <w:rPr>
          <w:sz w:val="28"/>
          <w:szCs w:val="28"/>
        </w:rPr>
        <w:t>уполномоченный муниципальный служащий</w:t>
      </w:r>
      <w:r w:rsidR="002B24B3">
        <w:rPr>
          <w:sz w:val="28"/>
          <w:szCs w:val="28"/>
        </w:rPr>
        <w:t xml:space="preserve"> готовит предложения по устранению выявленных в нормативном правовом акте </w:t>
      </w:r>
      <w:proofErr w:type="spellStart"/>
      <w:r w:rsidR="002B24B3">
        <w:rPr>
          <w:sz w:val="28"/>
          <w:szCs w:val="28"/>
        </w:rPr>
        <w:t>коррупциогенных</w:t>
      </w:r>
      <w:proofErr w:type="spellEnd"/>
      <w:r w:rsidR="002B24B3">
        <w:rPr>
          <w:sz w:val="28"/>
          <w:szCs w:val="28"/>
        </w:rPr>
        <w:t xml:space="preserve"> факторов и представляет их руководителю уполномоченного органа местного самоуправления.</w:t>
      </w:r>
    </w:p>
    <w:p w:rsidR="00277DE1" w:rsidRDefault="00277DE1" w:rsidP="00277DE1">
      <w:pPr>
        <w:jc w:val="both"/>
        <w:rPr>
          <w:sz w:val="28"/>
          <w:szCs w:val="28"/>
        </w:rPr>
      </w:pPr>
      <w:r>
        <w:rPr>
          <w:sz w:val="28"/>
          <w:szCs w:val="28"/>
        </w:rPr>
        <w:lastRenderedPageBreak/>
        <w:t xml:space="preserve">       </w:t>
      </w:r>
      <w:r w:rsidR="002B24B3">
        <w:rPr>
          <w:sz w:val="28"/>
          <w:szCs w:val="28"/>
        </w:rPr>
        <w:t xml:space="preserve">8. До внесения проекта нормативного правового акта на рассмотрение уполномоченного органа местного самоуправления </w:t>
      </w:r>
      <w:r w:rsidR="002B24B3" w:rsidRPr="00277DE1">
        <w:rPr>
          <w:sz w:val="28"/>
          <w:szCs w:val="28"/>
        </w:rPr>
        <w:t xml:space="preserve">муниципальный служащий по антикоррупционной экспертизе </w:t>
      </w:r>
      <w:r w:rsidR="002B24B3">
        <w:rPr>
          <w:sz w:val="28"/>
          <w:szCs w:val="28"/>
        </w:rPr>
        <w:t xml:space="preserve">проводит антикоррупционную экспертизу проекта нормативного правового акта в срок, не превышающий </w:t>
      </w:r>
      <w:r>
        <w:rPr>
          <w:sz w:val="28"/>
          <w:szCs w:val="28"/>
        </w:rPr>
        <w:t xml:space="preserve">              </w:t>
      </w:r>
      <w:r w:rsidR="002B24B3">
        <w:rPr>
          <w:sz w:val="28"/>
          <w:szCs w:val="28"/>
        </w:rPr>
        <w:t xml:space="preserve">5 рабочих дней со дня его поступления от </w:t>
      </w:r>
      <w:r w:rsidR="002B24B3" w:rsidRPr="00277DE1">
        <w:rPr>
          <w:sz w:val="28"/>
          <w:szCs w:val="28"/>
        </w:rPr>
        <w:t>уполномоченного муниципального служащего.</w:t>
      </w:r>
    </w:p>
    <w:p w:rsidR="002B24B3" w:rsidRDefault="00277DE1" w:rsidP="00277DE1">
      <w:pPr>
        <w:jc w:val="both"/>
        <w:rPr>
          <w:sz w:val="28"/>
          <w:szCs w:val="28"/>
        </w:rPr>
      </w:pPr>
      <w:r w:rsidRPr="00277DE1">
        <w:rPr>
          <w:sz w:val="28"/>
          <w:szCs w:val="28"/>
        </w:rPr>
        <w:t xml:space="preserve">       </w:t>
      </w:r>
      <w:r w:rsidR="002B24B3" w:rsidRPr="00277DE1">
        <w:rPr>
          <w:sz w:val="28"/>
          <w:szCs w:val="28"/>
        </w:rPr>
        <w:t>Уполномоченный муниципальный служащий</w:t>
      </w:r>
      <w:r w:rsidR="002B24B3">
        <w:rPr>
          <w:sz w:val="28"/>
          <w:szCs w:val="28"/>
        </w:rPr>
        <w:t xml:space="preserve"> при получении заключения учитывает его при доработке проекта нормативного правового акта. </w:t>
      </w:r>
      <w:r>
        <w:rPr>
          <w:sz w:val="28"/>
          <w:szCs w:val="28"/>
        </w:rPr>
        <w:t xml:space="preserve">             </w:t>
      </w:r>
      <w:r w:rsidR="002B24B3">
        <w:rPr>
          <w:sz w:val="28"/>
          <w:szCs w:val="28"/>
        </w:rPr>
        <w:t>После устранения замечаний проект нормативного правового акта представляется на повторную антикоррупционную экспертизу.</w:t>
      </w:r>
    </w:p>
    <w:p w:rsidR="002B24B3" w:rsidRPr="00277DE1" w:rsidRDefault="00277DE1" w:rsidP="00277DE1">
      <w:pPr>
        <w:jc w:val="both"/>
        <w:rPr>
          <w:sz w:val="28"/>
          <w:szCs w:val="28"/>
        </w:rPr>
      </w:pPr>
      <w:r>
        <w:rPr>
          <w:sz w:val="28"/>
          <w:szCs w:val="28"/>
        </w:rPr>
        <w:t xml:space="preserve">       </w:t>
      </w:r>
      <w:r w:rsidR="002B24B3">
        <w:rPr>
          <w:sz w:val="28"/>
          <w:szCs w:val="28"/>
        </w:rPr>
        <w:t xml:space="preserve">В случае несогласия </w:t>
      </w:r>
      <w:r w:rsidR="002B24B3" w:rsidRPr="00277DE1">
        <w:rPr>
          <w:sz w:val="28"/>
          <w:szCs w:val="28"/>
        </w:rPr>
        <w:t xml:space="preserve">уполномоченного муниципального служащего </w:t>
      </w:r>
      <w:r>
        <w:rPr>
          <w:sz w:val="28"/>
          <w:szCs w:val="28"/>
        </w:rPr>
        <w:t xml:space="preserve">                </w:t>
      </w:r>
      <w:r w:rsidR="002B24B3" w:rsidRPr="00277DE1">
        <w:rPr>
          <w:sz w:val="28"/>
          <w:szCs w:val="28"/>
        </w:rPr>
        <w:t>с выводами и предложениями, указанными в заключении, он должен подготовить мотивированное обоснование своего несогласия с выводами, содержащимися в заключении, и организовать проведение согласительного совещания для выработки согласованного решения с обязательным участием муниципального служащего по антикоррупционной экспертизе.</w:t>
      </w:r>
    </w:p>
    <w:p w:rsidR="002B24B3" w:rsidRPr="00277DE1" w:rsidRDefault="00277DE1" w:rsidP="00277DE1">
      <w:pPr>
        <w:jc w:val="both"/>
        <w:rPr>
          <w:sz w:val="28"/>
          <w:szCs w:val="28"/>
        </w:rPr>
      </w:pPr>
      <w:r w:rsidRPr="00277DE1">
        <w:rPr>
          <w:sz w:val="28"/>
          <w:szCs w:val="28"/>
        </w:rPr>
        <w:t xml:space="preserve">       </w:t>
      </w:r>
      <w:r w:rsidR="002B24B3" w:rsidRPr="00277DE1">
        <w:rPr>
          <w:sz w:val="28"/>
          <w:szCs w:val="28"/>
        </w:rPr>
        <w:t xml:space="preserve">В случае </w:t>
      </w:r>
      <w:proofErr w:type="spellStart"/>
      <w:r w:rsidR="002B24B3" w:rsidRPr="00277DE1">
        <w:rPr>
          <w:sz w:val="28"/>
          <w:szCs w:val="28"/>
        </w:rPr>
        <w:t>недостижения</w:t>
      </w:r>
      <w:proofErr w:type="spellEnd"/>
      <w:r w:rsidR="002B24B3" w:rsidRPr="00277DE1">
        <w:rPr>
          <w:sz w:val="28"/>
          <w:szCs w:val="28"/>
        </w:rPr>
        <w:t xml:space="preserve"> согласованного решения вопрос вносится </w:t>
      </w:r>
      <w:r>
        <w:rPr>
          <w:sz w:val="28"/>
          <w:szCs w:val="28"/>
        </w:rPr>
        <w:t xml:space="preserve">                 </w:t>
      </w:r>
      <w:r w:rsidR="002B24B3" w:rsidRPr="00277DE1">
        <w:rPr>
          <w:sz w:val="28"/>
          <w:szCs w:val="28"/>
        </w:rPr>
        <w:t xml:space="preserve">на рассмотрение уполномоченного органа местного самоуправления </w:t>
      </w:r>
      <w:r>
        <w:rPr>
          <w:sz w:val="28"/>
          <w:szCs w:val="28"/>
        </w:rPr>
        <w:t xml:space="preserve">                  </w:t>
      </w:r>
      <w:r w:rsidR="002B24B3" w:rsidRPr="00277DE1">
        <w:rPr>
          <w:sz w:val="28"/>
          <w:szCs w:val="28"/>
        </w:rPr>
        <w:t xml:space="preserve">для принятия решения. Для этого уполномоченный муниципальный служащий подготавливает информацию с мотивированным обоснованием своего несогласия с выводами, содержащимися в заключении, </w:t>
      </w:r>
      <w:r>
        <w:rPr>
          <w:sz w:val="28"/>
          <w:szCs w:val="28"/>
        </w:rPr>
        <w:t xml:space="preserve">                             </w:t>
      </w:r>
      <w:r w:rsidR="002B24B3" w:rsidRPr="00277DE1">
        <w:rPr>
          <w:sz w:val="28"/>
          <w:szCs w:val="28"/>
        </w:rPr>
        <w:t>и прикладывает необходимые документы.</w:t>
      </w:r>
    </w:p>
    <w:p w:rsidR="002B24B3" w:rsidRDefault="002B24B3" w:rsidP="002B24B3">
      <w:pPr>
        <w:jc w:val="center"/>
        <w:rPr>
          <w:b/>
          <w:sz w:val="28"/>
          <w:szCs w:val="28"/>
        </w:rPr>
      </w:pPr>
    </w:p>
    <w:p w:rsidR="002B24B3" w:rsidRPr="007B3762" w:rsidRDefault="002B24B3" w:rsidP="002B24B3">
      <w:pPr>
        <w:jc w:val="center"/>
        <w:rPr>
          <w:sz w:val="28"/>
          <w:szCs w:val="28"/>
        </w:rPr>
      </w:pPr>
      <w:r w:rsidRPr="007B3762">
        <w:rPr>
          <w:sz w:val="28"/>
          <w:szCs w:val="28"/>
        </w:rPr>
        <w:t>I</w:t>
      </w:r>
      <w:r w:rsidRPr="007B3762">
        <w:rPr>
          <w:sz w:val="28"/>
          <w:szCs w:val="28"/>
          <w:lang w:val="en-US"/>
        </w:rPr>
        <w:t>II</w:t>
      </w:r>
      <w:r w:rsidRPr="007B3762">
        <w:rPr>
          <w:sz w:val="28"/>
          <w:szCs w:val="28"/>
        </w:rPr>
        <w:t>. Независимая антикоррупционная экспертиза</w:t>
      </w:r>
    </w:p>
    <w:p w:rsidR="00277DE1" w:rsidRPr="007B3762" w:rsidRDefault="002B24B3" w:rsidP="002B24B3">
      <w:pPr>
        <w:jc w:val="center"/>
        <w:rPr>
          <w:sz w:val="28"/>
          <w:szCs w:val="28"/>
        </w:rPr>
      </w:pPr>
      <w:r w:rsidRPr="007B3762">
        <w:rPr>
          <w:sz w:val="28"/>
          <w:szCs w:val="28"/>
        </w:rPr>
        <w:t xml:space="preserve">нормативных правовых актов и проектов </w:t>
      </w:r>
    </w:p>
    <w:p w:rsidR="002B24B3" w:rsidRPr="007B3762" w:rsidRDefault="002B24B3" w:rsidP="002B24B3">
      <w:pPr>
        <w:jc w:val="center"/>
        <w:rPr>
          <w:sz w:val="28"/>
          <w:szCs w:val="28"/>
        </w:rPr>
      </w:pPr>
      <w:r w:rsidRPr="007B3762">
        <w:rPr>
          <w:sz w:val="28"/>
          <w:szCs w:val="28"/>
        </w:rPr>
        <w:t>нормативных правовых актов</w:t>
      </w:r>
    </w:p>
    <w:p w:rsidR="00277DE1" w:rsidRDefault="00277DE1" w:rsidP="00277DE1">
      <w:pPr>
        <w:jc w:val="both"/>
        <w:rPr>
          <w:b/>
          <w:sz w:val="28"/>
          <w:szCs w:val="28"/>
        </w:rPr>
      </w:pPr>
    </w:p>
    <w:p w:rsidR="002B24B3" w:rsidRDefault="00277DE1" w:rsidP="00277DE1">
      <w:pPr>
        <w:jc w:val="both"/>
        <w:rPr>
          <w:sz w:val="28"/>
          <w:szCs w:val="28"/>
        </w:rPr>
      </w:pPr>
      <w:r>
        <w:rPr>
          <w:b/>
          <w:sz w:val="28"/>
          <w:szCs w:val="28"/>
        </w:rPr>
        <w:t xml:space="preserve">       </w:t>
      </w:r>
      <w:r w:rsidR="002B24B3">
        <w:rPr>
          <w:sz w:val="28"/>
          <w:szCs w:val="28"/>
        </w:rPr>
        <w:t xml:space="preserve">9.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w:t>
      </w:r>
      <w:r>
        <w:rPr>
          <w:sz w:val="28"/>
          <w:szCs w:val="28"/>
        </w:rPr>
        <w:t xml:space="preserve">                     </w:t>
      </w:r>
      <w:r w:rsidR="002B24B3">
        <w:rPr>
          <w:sz w:val="28"/>
          <w:szCs w:val="28"/>
        </w:rPr>
        <w:t xml:space="preserve">по проведению независимой экспертизы нормативных правовых актов </w:t>
      </w:r>
      <w:r>
        <w:rPr>
          <w:sz w:val="28"/>
          <w:szCs w:val="28"/>
        </w:rPr>
        <w:t xml:space="preserve">                    </w:t>
      </w:r>
      <w:r w:rsidR="002B24B3">
        <w:rPr>
          <w:sz w:val="28"/>
          <w:szCs w:val="28"/>
        </w:rPr>
        <w:t xml:space="preserve">и проектов нормативных правовых актов (далее – независимая экспертиза). </w:t>
      </w:r>
    </w:p>
    <w:p w:rsidR="002B24B3" w:rsidRDefault="00277DE1" w:rsidP="00277DE1">
      <w:pPr>
        <w:jc w:val="both"/>
        <w:rPr>
          <w:sz w:val="28"/>
          <w:szCs w:val="28"/>
        </w:rPr>
      </w:pPr>
      <w:r>
        <w:rPr>
          <w:sz w:val="28"/>
          <w:szCs w:val="28"/>
        </w:rPr>
        <w:t xml:space="preserve">       </w:t>
      </w:r>
      <w:r w:rsidR="002B24B3">
        <w:rPr>
          <w:sz w:val="28"/>
          <w:szCs w:val="28"/>
        </w:rPr>
        <w:t>10. 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2B24B3">
        <w:rPr>
          <w:i/>
          <w:sz w:val="28"/>
          <w:szCs w:val="28"/>
        </w:rPr>
        <w:t xml:space="preserve"> </w:t>
      </w:r>
      <w:r w:rsidR="002B24B3">
        <w:rPr>
          <w:sz w:val="28"/>
          <w:szCs w:val="28"/>
        </w:rPr>
        <w:t>в информационно-телекоммуникационной сети «Интернет».</w:t>
      </w:r>
    </w:p>
    <w:p w:rsidR="002B24B3" w:rsidRDefault="00277DE1" w:rsidP="00277DE1">
      <w:pPr>
        <w:jc w:val="both"/>
        <w:rPr>
          <w:sz w:val="28"/>
          <w:szCs w:val="28"/>
        </w:rPr>
      </w:pPr>
      <w:r>
        <w:rPr>
          <w:sz w:val="28"/>
          <w:szCs w:val="28"/>
        </w:rPr>
        <w:t xml:space="preserve">       </w:t>
      </w:r>
      <w:r w:rsidR="002B24B3">
        <w:rPr>
          <w:sz w:val="28"/>
          <w:szCs w:val="28"/>
        </w:rPr>
        <w:t xml:space="preserve">11. В целях обеспечения возможности проведения независимой экспертизы проект нормативного правового акта в день его направления </w:t>
      </w:r>
      <w:r>
        <w:rPr>
          <w:sz w:val="28"/>
          <w:szCs w:val="28"/>
        </w:rPr>
        <w:t xml:space="preserve">                </w:t>
      </w:r>
      <w:r w:rsidR="002B24B3">
        <w:rPr>
          <w:sz w:val="28"/>
          <w:szCs w:val="28"/>
        </w:rPr>
        <w:t xml:space="preserve">на антикоррупционную экспертизу размещается на официальном сайте (пункт 10) с указанием срока начала и окончания приема заключений </w:t>
      </w:r>
      <w:r>
        <w:rPr>
          <w:sz w:val="28"/>
          <w:szCs w:val="28"/>
        </w:rPr>
        <w:t xml:space="preserve">                     </w:t>
      </w:r>
      <w:r w:rsidR="002B24B3">
        <w:rPr>
          <w:sz w:val="28"/>
          <w:szCs w:val="28"/>
        </w:rPr>
        <w:t>по результатам проведения независимой экспертизы проекта нормативного правового акта. Данный срок не может быть менее 7 рабочих дней после дня размещения проекта нормативного правового акта на официальном сайте.</w:t>
      </w:r>
    </w:p>
    <w:p w:rsidR="002B24B3" w:rsidRDefault="00277DE1" w:rsidP="00277DE1">
      <w:pPr>
        <w:jc w:val="both"/>
        <w:rPr>
          <w:sz w:val="28"/>
          <w:szCs w:val="28"/>
        </w:rPr>
      </w:pPr>
      <w:r>
        <w:rPr>
          <w:sz w:val="28"/>
          <w:szCs w:val="28"/>
        </w:rPr>
        <w:lastRenderedPageBreak/>
        <w:t xml:space="preserve">       </w:t>
      </w:r>
      <w:r w:rsidR="002B24B3">
        <w:rPr>
          <w:sz w:val="28"/>
          <w:szCs w:val="28"/>
        </w:rPr>
        <w:t xml:space="preserve">12. Заключения по результатам проведения независимой экспертизы направляются руководителю уполномоченного органа местного самоуправления в письменной форме с подписью независимого эксперта. </w:t>
      </w:r>
      <w:r>
        <w:rPr>
          <w:sz w:val="28"/>
          <w:szCs w:val="28"/>
        </w:rPr>
        <w:t xml:space="preserve">                 </w:t>
      </w:r>
      <w:r w:rsidR="002B24B3">
        <w:rPr>
          <w:sz w:val="28"/>
          <w:szCs w:val="28"/>
        </w:rPr>
        <w:t>К заключению должна быть приложена копия свидетельства об аккредитации юридического или физического лица в качестве независимого эксперта, уполномоченного на проведение антикоррупционной экспертизы.</w:t>
      </w:r>
    </w:p>
    <w:p w:rsidR="002B24B3" w:rsidRDefault="00277DE1" w:rsidP="00277DE1">
      <w:pPr>
        <w:jc w:val="both"/>
        <w:rPr>
          <w:sz w:val="28"/>
          <w:szCs w:val="28"/>
        </w:rPr>
      </w:pPr>
      <w:r>
        <w:rPr>
          <w:sz w:val="28"/>
          <w:szCs w:val="28"/>
        </w:rPr>
        <w:t xml:space="preserve">       </w:t>
      </w:r>
      <w:r w:rsidR="002B24B3">
        <w:rPr>
          <w:sz w:val="28"/>
          <w:szCs w:val="28"/>
        </w:rPr>
        <w:t xml:space="preserve">13. </w:t>
      </w:r>
      <w:proofErr w:type="gramStart"/>
      <w:r w:rsidR="002B24B3">
        <w:rPr>
          <w:sz w:val="28"/>
          <w:szCs w:val="28"/>
        </w:rPr>
        <w:t>По результатам рассмотрения гражданину или организации, проводившим независимую экспертизу, не позднее 30 дней со дня получения заключения направляется мотивированный ответ</w:t>
      </w:r>
      <w:r w:rsidR="002B24B3">
        <w:rPr>
          <w:rFonts w:ascii="Verdana" w:hAnsi="Verdana"/>
          <w:color w:val="000000"/>
          <w:sz w:val="21"/>
          <w:szCs w:val="21"/>
        </w:rPr>
        <w:t xml:space="preserve"> </w:t>
      </w:r>
      <w:r w:rsidR="002B24B3">
        <w:rPr>
          <w:color w:val="000000"/>
          <w:sz w:val="28"/>
          <w:szCs w:val="28"/>
        </w:rPr>
        <w:t xml:space="preserve">(за исключением случаев, когда в заключении отсутствует информация о выявленных </w:t>
      </w:r>
      <w:proofErr w:type="spellStart"/>
      <w:r w:rsidR="002B24B3">
        <w:rPr>
          <w:color w:val="000000"/>
          <w:sz w:val="28"/>
          <w:szCs w:val="28"/>
        </w:rPr>
        <w:t>коррупциогенных</w:t>
      </w:r>
      <w:proofErr w:type="spellEnd"/>
      <w:r w:rsidR="002B24B3">
        <w:rPr>
          <w:color w:val="000000"/>
          <w:sz w:val="28"/>
          <w:szCs w:val="28"/>
        </w:rPr>
        <w:t xml:space="preserve"> факторах, или предложения о способе устранения выявленных </w:t>
      </w:r>
      <w:proofErr w:type="spellStart"/>
      <w:r w:rsidR="002B24B3">
        <w:rPr>
          <w:color w:val="000000"/>
          <w:sz w:val="28"/>
          <w:szCs w:val="28"/>
        </w:rPr>
        <w:t>коррупциогенных</w:t>
      </w:r>
      <w:proofErr w:type="spellEnd"/>
      <w:r w:rsidR="002B24B3">
        <w:rPr>
          <w:color w:val="000000"/>
          <w:sz w:val="28"/>
          <w:szCs w:val="28"/>
        </w:rPr>
        <w:t xml:space="preserve"> факторов), в котором отражается учет результатов независимой экспертизы и (или) причины несогласия </w:t>
      </w:r>
      <w:r>
        <w:rPr>
          <w:color w:val="000000"/>
          <w:sz w:val="28"/>
          <w:szCs w:val="28"/>
        </w:rPr>
        <w:t xml:space="preserve">                           </w:t>
      </w:r>
      <w:r w:rsidR="002B24B3">
        <w:rPr>
          <w:color w:val="000000"/>
          <w:sz w:val="28"/>
          <w:szCs w:val="28"/>
        </w:rPr>
        <w:t>с выявленным в нормативном правовом акте или проекте нормативного</w:t>
      </w:r>
      <w:proofErr w:type="gramEnd"/>
      <w:r w:rsidR="002B24B3">
        <w:rPr>
          <w:color w:val="000000"/>
          <w:sz w:val="28"/>
          <w:szCs w:val="28"/>
        </w:rPr>
        <w:t xml:space="preserve"> правового акта </w:t>
      </w:r>
      <w:proofErr w:type="spellStart"/>
      <w:r w:rsidR="002B24B3">
        <w:rPr>
          <w:color w:val="000000"/>
          <w:sz w:val="28"/>
          <w:szCs w:val="28"/>
        </w:rPr>
        <w:t>коррупциогенным</w:t>
      </w:r>
      <w:proofErr w:type="spellEnd"/>
      <w:r w:rsidR="002B24B3">
        <w:rPr>
          <w:color w:val="000000"/>
          <w:sz w:val="28"/>
          <w:szCs w:val="28"/>
        </w:rPr>
        <w:t xml:space="preserve"> фактором</w:t>
      </w:r>
      <w:r w:rsidR="002B24B3">
        <w:rPr>
          <w:sz w:val="28"/>
          <w:szCs w:val="28"/>
        </w:rPr>
        <w:t>.</w:t>
      </w:r>
    </w:p>
    <w:p w:rsidR="002B24B3" w:rsidRDefault="00277DE1" w:rsidP="00277DE1">
      <w:pPr>
        <w:jc w:val="both"/>
        <w:rPr>
          <w:sz w:val="28"/>
          <w:szCs w:val="28"/>
        </w:rPr>
      </w:pPr>
      <w:r>
        <w:rPr>
          <w:sz w:val="28"/>
          <w:szCs w:val="28"/>
        </w:rPr>
        <w:t xml:space="preserve">       </w:t>
      </w:r>
      <w:r w:rsidR="002B24B3">
        <w:rPr>
          <w:sz w:val="28"/>
          <w:szCs w:val="28"/>
        </w:rPr>
        <w:t>14. Поступившие заключения по результатам проведения независимой экспертизы размещаются на официальном сайте (пункт 10) не позднее рабочего дня, следующего за днем их поступления.</w:t>
      </w:r>
    </w:p>
    <w:p w:rsidR="002B24B3" w:rsidRDefault="00277DE1" w:rsidP="00277DE1">
      <w:pPr>
        <w:jc w:val="both"/>
      </w:pPr>
      <w:r>
        <w:rPr>
          <w:sz w:val="28"/>
          <w:szCs w:val="28"/>
        </w:rPr>
        <w:t xml:space="preserve">       </w:t>
      </w:r>
      <w:r w:rsidR="002B24B3">
        <w:rPr>
          <w:sz w:val="28"/>
          <w:szCs w:val="28"/>
        </w:rPr>
        <w:t xml:space="preserve">15. Заключения по результатам независимой экспертизы, подготовленные физическими и юридическими лицами, </w:t>
      </w:r>
      <w:r>
        <w:rPr>
          <w:sz w:val="28"/>
          <w:szCs w:val="28"/>
        </w:rPr>
        <w:t xml:space="preserve">                                            </w:t>
      </w:r>
      <w:r w:rsidR="002B24B3">
        <w:rPr>
          <w:sz w:val="28"/>
          <w:szCs w:val="28"/>
        </w:rPr>
        <w:t xml:space="preserve">не аккредитованными Министерством юстиции Российской Федерации, </w:t>
      </w:r>
      <w:r>
        <w:rPr>
          <w:sz w:val="28"/>
          <w:szCs w:val="28"/>
        </w:rPr>
        <w:t xml:space="preserve">                 </w:t>
      </w:r>
      <w:r w:rsidR="002B24B3">
        <w:rPr>
          <w:sz w:val="28"/>
          <w:szCs w:val="28"/>
        </w:rPr>
        <w:t>или направленные позже установленного пунктом 10 настоящего Порядка срока, рассматриваются в соответствии с Федеральным законом от 2 мая 2006 года № 59-ФЗ</w:t>
      </w:r>
      <w:r w:rsidR="002B24B3">
        <w:rPr>
          <w:color w:val="FF0000"/>
          <w:sz w:val="28"/>
          <w:szCs w:val="28"/>
        </w:rPr>
        <w:t xml:space="preserve"> </w:t>
      </w:r>
      <w:r w:rsidR="002B24B3">
        <w:rPr>
          <w:sz w:val="28"/>
          <w:szCs w:val="28"/>
        </w:rPr>
        <w:t>«О порядке рассмотрения обращений граждан Российской Федерации».</w:t>
      </w:r>
    </w:p>
    <w:p w:rsidR="00585891" w:rsidRDefault="00585891"/>
    <w:sectPr w:rsidR="00585891" w:rsidSect="00223B3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10" w:rsidRDefault="004A4310" w:rsidP="002B24B3">
      <w:r>
        <w:separator/>
      </w:r>
    </w:p>
  </w:endnote>
  <w:endnote w:type="continuationSeparator" w:id="0">
    <w:p w:rsidR="004A4310" w:rsidRDefault="004A4310" w:rsidP="002B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10" w:rsidRDefault="004A4310" w:rsidP="002B24B3">
      <w:r>
        <w:separator/>
      </w:r>
    </w:p>
  </w:footnote>
  <w:footnote w:type="continuationSeparator" w:id="0">
    <w:p w:rsidR="004A4310" w:rsidRDefault="004A4310" w:rsidP="002B2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B3"/>
    <w:rsid w:val="0001301A"/>
    <w:rsid w:val="00013FB6"/>
    <w:rsid w:val="00031C40"/>
    <w:rsid w:val="0003221A"/>
    <w:rsid w:val="00033EB4"/>
    <w:rsid w:val="000361B9"/>
    <w:rsid w:val="00042798"/>
    <w:rsid w:val="00043422"/>
    <w:rsid w:val="00047DAA"/>
    <w:rsid w:val="00060992"/>
    <w:rsid w:val="000633F0"/>
    <w:rsid w:val="00065883"/>
    <w:rsid w:val="00066B35"/>
    <w:rsid w:val="00066DC9"/>
    <w:rsid w:val="0007074B"/>
    <w:rsid w:val="00084C05"/>
    <w:rsid w:val="0008612A"/>
    <w:rsid w:val="0008664E"/>
    <w:rsid w:val="00096400"/>
    <w:rsid w:val="000A0E2D"/>
    <w:rsid w:val="000A48CA"/>
    <w:rsid w:val="000A5388"/>
    <w:rsid w:val="000A6D57"/>
    <w:rsid w:val="000B1F0D"/>
    <w:rsid w:val="000B704F"/>
    <w:rsid w:val="000C6C13"/>
    <w:rsid w:val="000D2807"/>
    <w:rsid w:val="000D4DF3"/>
    <w:rsid w:val="000D5D46"/>
    <w:rsid w:val="000E59F0"/>
    <w:rsid w:val="000F0875"/>
    <w:rsid w:val="000F26C8"/>
    <w:rsid w:val="000F2CA7"/>
    <w:rsid w:val="000F3EA9"/>
    <w:rsid w:val="000F435C"/>
    <w:rsid w:val="00113882"/>
    <w:rsid w:val="001144B1"/>
    <w:rsid w:val="00115100"/>
    <w:rsid w:val="001155B7"/>
    <w:rsid w:val="001173C1"/>
    <w:rsid w:val="0012217E"/>
    <w:rsid w:val="00122282"/>
    <w:rsid w:val="001369F8"/>
    <w:rsid w:val="00152A01"/>
    <w:rsid w:val="001623CA"/>
    <w:rsid w:val="00166AEE"/>
    <w:rsid w:val="00167FEE"/>
    <w:rsid w:val="00187297"/>
    <w:rsid w:val="001A6B6C"/>
    <w:rsid w:val="001B293A"/>
    <w:rsid w:val="001B3C4B"/>
    <w:rsid w:val="001B7C8D"/>
    <w:rsid w:val="001C18B4"/>
    <w:rsid w:val="001C6949"/>
    <w:rsid w:val="001D2CA4"/>
    <w:rsid w:val="001D62C4"/>
    <w:rsid w:val="001E1BC8"/>
    <w:rsid w:val="001F099B"/>
    <w:rsid w:val="00200CFA"/>
    <w:rsid w:val="0021774C"/>
    <w:rsid w:val="00222E8F"/>
    <w:rsid w:val="00223B34"/>
    <w:rsid w:val="00224755"/>
    <w:rsid w:val="0022706A"/>
    <w:rsid w:val="00232900"/>
    <w:rsid w:val="00234A80"/>
    <w:rsid w:val="00236440"/>
    <w:rsid w:val="0025203D"/>
    <w:rsid w:val="00254995"/>
    <w:rsid w:val="00265BAC"/>
    <w:rsid w:val="00266192"/>
    <w:rsid w:val="0027144D"/>
    <w:rsid w:val="0027316D"/>
    <w:rsid w:val="00275751"/>
    <w:rsid w:val="00277DE1"/>
    <w:rsid w:val="00285057"/>
    <w:rsid w:val="00286B95"/>
    <w:rsid w:val="00294B98"/>
    <w:rsid w:val="002A3AFD"/>
    <w:rsid w:val="002A3C52"/>
    <w:rsid w:val="002A5CB0"/>
    <w:rsid w:val="002B00F6"/>
    <w:rsid w:val="002B122C"/>
    <w:rsid w:val="002B24B3"/>
    <w:rsid w:val="002B6F1C"/>
    <w:rsid w:val="002C5ABF"/>
    <w:rsid w:val="002D66B5"/>
    <w:rsid w:val="002D6956"/>
    <w:rsid w:val="002E0993"/>
    <w:rsid w:val="002E18C4"/>
    <w:rsid w:val="002E3A30"/>
    <w:rsid w:val="002E6B33"/>
    <w:rsid w:val="002F0897"/>
    <w:rsid w:val="002F17F8"/>
    <w:rsid w:val="002F1BF7"/>
    <w:rsid w:val="002F66A5"/>
    <w:rsid w:val="0031009F"/>
    <w:rsid w:val="00314E1B"/>
    <w:rsid w:val="003173AB"/>
    <w:rsid w:val="00324291"/>
    <w:rsid w:val="00327A75"/>
    <w:rsid w:val="003335B7"/>
    <w:rsid w:val="0034660F"/>
    <w:rsid w:val="00353A62"/>
    <w:rsid w:val="00354FB4"/>
    <w:rsid w:val="00355CE7"/>
    <w:rsid w:val="00362B7F"/>
    <w:rsid w:val="003678DF"/>
    <w:rsid w:val="00371824"/>
    <w:rsid w:val="00371DC1"/>
    <w:rsid w:val="003868C9"/>
    <w:rsid w:val="00394CD9"/>
    <w:rsid w:val="00394F05"/>
    <w:rsid w:val="003963B8"/>
    <w:rsid w:val="003A0589"/>
    <w:rsid w:val="003C0D4B"/>
    <w:rsid w:val="003C139E"/>
    <w:rsid w:val="003C776C"/>
    <w:rsid w:val="003D000E"/>
    <w:rsid w:val="003D6E98"/>
    <w:rsid w:val="003E0A33"/>
    <w:rsid w:val="003F6DF0"/>
    <w:rsid w:val="00400F49"/>
    <w:rsid w:val="0040181C"/>
    <w:rsid w:val="00405A1F"/>
    <w:rsid w:val="00411042"/>
    <w:rsid w:val="00413513"/>
    <w:rsid w:val="00413A44"/>
    <w:rsid w:val="00414375"/>
    <w:rsid w:val="00414B47"/>
    <w:rsid w:val="00421D0D"/>
    <w:rsid w:val="00422AD1"/>
    <w:rsid w:val="0042523A"/>
    <w:rsid w:val="004275D8"/>
    <w:rsid w:val="00430F03"/>
    <w:rsid w:val="00431533"/>
    <w:rsid w:val="00432F4D"/>
    <w:rsid w:val="004339B7"/>
    <w:rsid w:val="00436445"/>
    <w:rsid w:val="00452684"/>
    <w:rsid w:val="00452CE4"/>
    <w:rsid w:val="00454078"/>
    <w:rsid w:val="00457A0F"/>
    <w:rsid w:val="00457BD9"/>
    <w:rsid w:val="0046147B"/>
    <w:rsid w:val="004645FD"/>
    <w:rsid w:val="004657BC"/>
    <w:rsid w:val="004721F7"/>
    <w:rsid w:val="004734E9"/>
    <w:rsid w:val="00475D59"/>
    <w:rsid w:val="00483FC2"/>
    <w:rsid w:val="004905C1"/>
    <w:rsid w:val="004921C3"/>
    <w:rsid w:val="004A4310"/>
    <w:rsid w:val="004B159B"/>
    <w:rsid w:val="004C3201"/>
    <w:rsid w:val="004D63FB"/>
    <w:rsid w:val="004F0151"/>
    <w:rsid w:val="004F5000"/>
    <w:rsid w:val="0051038F"/>
    <w:rsid w:val="00514616"/>
    <w:rsid w:val="005248ED"/>
    <w:rsid w:val="00524E84"/>
    <w:rsid w:val="005327ED"/>
    <w:rsid w:val="00535991"/>
    <w:rsid w:val="005475BA"/>
    <w:rsid w:val="0055776D"/>
    <w:rsid w:val="005621D0"/>
    <w:rsid w:val="005630E0"/>
    <w:rsid w:val="0056594C"/>
    <w:rsid w:val="005706FA"/>
    <w:rsid w:val="00573E10"/>
    <w:rsid w:val="00574FA1"/>
    <w:rsid w:val="005762AC"/>
    <w:rsid w:val="00580B4F"/>
    <w:rsid w:val="00583E73"/>
    <w:rsid w:val="00584D47"/>
    <w:rsid w:val="00585891"/>
    <w:rsid w:val="00590233"/>
    <w:rsid w:val="00592422"/>
    <w:rsid w:val="00595378"/>
    <w:rsid w:val="0059749F"/>
    <w:rsid w:val="005A22D5"/>
    <w:rsid w:val="005A452B"/>
    <w:rsid w:val="005A559E"/>
    <w:rsid w:val="005B1B31"/>
    <w:rsid w:val="005B22EF"/>
    <w:rsid w:val="005C25F1"/>
    <w:rsid w:val="005C3F48"/>
    <w:rsid w:val="005C76A7"/>
    <w:rsid w:val="005C7F58"/>
    <w:rsid w:val="005D0E3E"/>
    <w:rsid w:val="005D3BB5"/>
    <w:rsid w:val="005D5F82"/>
    <w:rsid w:val="005E04C4"/>
    <w:rsid w:val="005E4B94"/>
    <w:rsid w:val="005E72B3"/>
    <w:rsid w:val="005F1D4C"/>
    <w:rsid w:val="005F223D"/>
    <w:rsid w:val="005F282B"/>
    <w:rsid w:val="00602784"/>
    <w:rsid w:val="00607CE7"/>
    <w:rsid w:val="006109AA"/>
    <w:rsid w:val="0062349A"/>
    <w:rsid w:val="006270B3"/>
    <w:rsid w:val="006312F6"/>
    <w:rsid w:val="00641EBF"/>
    <w:rsid w:val="00645DD6"/>
    <w:rsid w:val="00646981"/>
    <w:rsid w:val="006566D1"/>
    <w:rsid w:val="00656E4C"/>
    <w:rsid w:val="006646B7"/>
    <w:rsid w:val="00670582"/>
    <w:rsid w:val="00670E6F"/>
    <w:rsid w:val="00675630"/>
    <w:rsid w:val="0067716E"/>
    <w:rsid w:val="006800BB"/>
    <w:rsid w:val="006832E3"/>
    <w:rsid w:val="00683D22"/>
    <w:rsid w:val="00690EDF"/>
    <w:rsid w:val="006927D8"/>
    <w:rsid w:val="006965B0"/>
    <w:rsid w:val="0069725A"/>
    <w:rsid w:val="006A06F5"/>
    <w:rsid w:val="006A34BC"/>
    <w:rsid w:val="006B244C"/>
    <w:rsid w:val="006C3222"/>
    <w:rsid w:val="006C47F4"/>
    <w:rsid w:val="006C6FD9"/>
    <w:rsid w:val="006D129D"/>
    <w:rsid w:val="006D491E"/>
    <w:rsid w:val="006E0563"/>
    <w:rsid w:val="006E1C01"/>
    <w:rsid w:val="006E4FE7"/>
    <w:rsid w:val="006E73A6"/>
    <w:rsid w:val="006E7D2F"/>
    <w:rsid w:val="00701300"/>
    <w:rsid w:val="0071559A"/>
    <w:rsid w:val="00716807"/>
    <w:rsid w:val="007177C1"/>
    <w:rsid w:val="00731447"/>
    <w:rsid w:val="00731CA6"/>
    <w:rsid w:val="00731E8F"/>
    <w:rsid w:val="00741AC2"/>
    <w:rsid w:val="007440B8"/>
    <w:rsid w:val="00745146"/>
    <w:rsid w:val="00755A3F"/>
    <w:rsid w:val="00761AFA"/>
    <w:rsid w:val="00763AA8"/>
    <w:rsid w:val="00763DAB"/>
    <w:rsid w:val="00774819"/>
    <w:rsid w:val="0077492D"/>
    <w:rsid w:val="00774A15"/>
    <w:rsid w:val="00782C99"/>
    <w:rsid w:val="00786183"/>
    <w:rsid w:val="00786C6E"/>
    <w:rsid w:val="00787FD2"/>
    <w:rsid w:val="00790B8A"/>
    <w:rsid w:val="007930D0"/>
    <w:rsid w:val="0079539D"/>
    <w:rsid w:val="007A526F"/>
    <w:rsid w:val="007A6783"/>
    <w:rsid w:val="007B15CA"/>
    <w:rsid w:val="007B34C0"/>
    <w:rsid w:val="007B3762"/>
    <w:rsid w:val="007B3B6C"/>
    <w:rsid w:val="007B49C5"/>
    <w:rsid w:val="007B788F"/>
    <w:rsid w:val="007E1BC7"/>
    <w:rsid w:val="007E30DD"/>
    <w:rsid w:val="007F1A75"/>
    <w:rsid w:val="007F569B"/>
    <w:rsid w:val="0080349D"/>
    <w:rsid w:val="00805704"/>
    <w:rsid w:val="00810AB6"/>
    <w:rsid w:val="00813A78"/>
    <w:rsid w:val="008153EF"/>
    <w:rsid w:val="0082176C"/>
    <w:rsid w:val="0083721D"/>
    <w:rsid w:val="0084153A"/>
    <w:rsid w:val="008465EB"/>
    <w:rsid w:val="00850BD6"/>
    <w:rsid w:val="00854E40"/>
    <w:rsid w:val="00865809"/>
    <w:rsid w:val="00867B94"/>
    <w:rsid w:val="00873108"/>
    <w:rsid w:val="0087608D"/>
    <w:rsid w:val="00880320"/>
    <w:rsid w:val="00885300"/>
    <w:rsid w:val="008967E0"/>
    <w:rsid w:val="008A0AA7"/>
    <w:rsid w:val="008B48B2"/>
    <w:rsid w:val="008B4BC6"/>
    <w:rsid w:val="008C4126"/>
    <w:rsid w:val="008D1203"/>
    <w:rsid w:val="008D5207"/>
    <w:rsid w:val="00904DE2"/>
    <w:rsid w:val="009069FE"/>
    <w:rsid w:val="009104FE"/>
    <w:rsid w:val="00923E4D"/>
    <w:rsid w:val="009318B5"/>
    <w:rsid w:val="009377E3"/>
    <w:rsid w:val="00943922"/>
    <w:rsid w:val="00943974"/>
    <w:rsid w:val="00946D8B"/>
    <w:rsid w:val="009524AB"/>
    <w:rsid w:val="009579B6"/>
    <w:rsid w:val="009605F6"/>
    <w:rsid w:val="009677CF"/>
    <w:rsid w:val="00974D78"/>
    <w:rsid w:val="00983396"/>
    <w:rsid w:val="00984E90"/>
    <w:rsid w:val="009859DD"/>
    <w:rsid w:val="00986B13"/>
    <w:rsid w:val="009941FF"/>
    <w:rsid w:val="009944CB"/>
    <w:rsid w:val="009966CE"/>
    <w:rsid w:val="009971B5"/>
    <w:rsid w:val="009A5CE3"/>
    <w:rsid w:val="009B655A"/>
    <w:rsid w:val="009C1AB7"/>
    <w:rsid w:val="009C2F79"/>
    <w:rsid w:val="009C4AAC"/>
    <w:rsid w:val="009D1034"/>
    <w:rsid w:val="009E2DD9"/>
    <w:rsid w:val="009E799E"/>
    <w:rsid w:val="009E7ABC"/>
    <w:rsid w:val="009F720F"/>
    <w:rsid w:val="00A0069E"/>
    <w:rsid w:val="00A05AE1"/>
    <w:rsid w:val="00A12C8F"/>
    <w:rsid w:val="00A159A5"/>
    <w:rsid w:val="00A208D3"/>
    <w:rsid w:val="00A2263B"/>
    <w:rsid w:val="00A31433"/>
    <w:rsid w:val="00A31AAB"/>
    <w:rsid w:val="00A35042"/>
    <w:rsid w:val="00A44607"/>
    <w:rsid w:val="00A502C9"/>
    <w:rsid w:val="00A52638"/>
    <w:rsid w:val="00A6292B"/>
    <w:rsid w:val="00A737F0"/>
    <w:rsid w:val="00A747A8"/>
    <w:rsid w:val="00A80BCA"/>
    <w:rsid w:val="00A84900"/>
    <w:rsid w:val="00A8672B"/>
    <w:rsid w:val="00A87811"/>
    <w:rsid w:val="00A90572"/>
    <w:rsid w:val="00AA59F7"/>
    <w:rsid w:val="00AB511B"/>
    <w:rsid w:val="00AB7927"/>
    <w:rsid w:val="00AC0C6C"/>
    <w:rsid w:val="00AC76E5"/>
    <w:rsid w:val="00AD23E7"/>
    <w:rsid w:val="00AE0673"/>
    <w:rsid w:val="00AE2032"/>
    <w:rsid w:val="00AE3B13"/>
    <w:rsid w:val="00AE49EA"/>
    <w:rsid w:val="00AE7D6C"/>
    <w:rsid w:val="00B00BBC"/>
    <w:rsid w:val="00B0156F"/>
    <w:rsid w:val="00B150E0"/>
    <w:rsid w:val="00B173FB"/>
    <w:rsid w:val="00B26D12"/>
    <w:rsid w:val="00B3168B"/>
    <w:rsid w:val="00B33AA0"/>
    <w:rsid w:val="00B42D7A"/>
    <w:rsid w:val="00B47158"/>
    <w:rsid w:val="00B507D6"/>
    <w:rsid w:val="00B73A2C"/>
    <w:rsid w:val="00B8228C"/>
    <w:rsid w:val="00B85E17"/>
    <w:rsid w:val="00B904AE"/>
    <w:rsid w:val="00BB1993"/>
    <w:rsid w:val="00BB3EAC"/>
    <w:rsid w:val="00BB51F0"/>
    <w:rsid w:val="00BC2652"/>
    <w:rsid w:val="00BC3E01"/>
    <w:rsid w:val="00BC5E03"/>
    <w:rsid w:val="00BD2CAB"/>
    <w:rsid w:val="00BD4188"/>
    <w:rsid w:val="00BD5029"/>
    <w:rsid w:val="00BF15CE"/>
    <w:rsid w:val="00BF427C"/>
    <w:rsid w:val="00BF5080"/>
    <w:rsid w:val="00C05CB2"/>
    <w:rsid w:val="00C06179"/>
    <w:rsid w:val="00C0688E"/>
    <w:rsid w:val="00C151AA"/>
    <w:rsid w:val="00C207C2"/>
    <w:rsid w:val="00C25F1B"/>
    <w:rsid w:val="00C34D23"/>
    <w:rsid w:val="00C3751D"/>
    <w:rsid w:val="00C441BA"/>
    <w:rsid w:val="00C56F16"/>
    <w:rsid w:val="00C61C83"/>
    <w:rsid w:val="00C64E1C"/>
    <w:rsid w:val="00C6735B"/>
    <w:rsid w:val="00C7002F"/>
    <w:rsid w:val="00C72DD1"/>
    <w:rsid w:val="00C80FAA"/>
    <w:rsid w:val="00C83AA3"/>
    <w:rsid w:val="00C845AA"/>
    <w:rsid w:val="00C87BF6"/>
    <w:rsid w:val="00C9446F"/>
    <w:rsid w:val="00C9456C"/>
    <w:rsid w:val="00C9490F"/>
    <w:rsid w:val="00C94DC3"/>
    <w:rsid w:val="00C97779"/>
    <w:rsid w:val="00CA3324"/>
    <w:rsid w:val="00CA4C3B"/>
    <w:rsid w:val="00CA5315"/>
    <w:rsid w:val="00CA5B6B"/>
    <w:rsid w:val="00CB578C"/>
    <w:rsid w:val="00CC3D4F"/>
    <w:rsid w:val="00CC4B12"/>
    <w:rsid w:val="00CC7C43"/>
    <w:rsid w:val="00CD39FB"/>
    <w:rsid w:val="00CD5AF8"/>
    <w:rsid w:val="00CE1C33"/>
    <w:rsid w:val="00CE1D77"/>
    <w:rsid w:val="00CE24BE"/>
    <w:rsid w:val="00CE7A43"/>
    <w:rsid w:val="00CF3BED"/>
    <w:rsid w:val="00D1475C"/>
    <w:rsid w:val="00D154F9"/>
    <w:rsid w:val="00D15FC0"/>
    <w:rsid w:val="00D16801"/>
    <w:rsid w:val="00D250FA"/>
    <w:rsid w:val="00D265D5"/>
    <w:rsid w:val="00D33B2F"/>
    <w:rsid w:val="00D40189"/>
    <w:rsid w:val="00D41C9F"/>
    <w:rsid w:val="00D4301E"/>
    <w:rsid w:val="00D45954"/>
    <w:rsid w:val="00D50D0E"/>
    <w:rsid w:val="00D53403"/>
    <w:rsid w:val="00D537BE"/>
    <w:rsid w:val="00D53BE1"/>
    <w:rsid w:val="00D5432E"/>
    <w:rsid w:val="00D6530B"/>
    <w:rsid w:val="00D66336"/>
    <w:rsid w:val="00D70DE9"/>
    <w:rsid w:val="00D73361"/>
    <w:rsid w:val="00D77874"/>
    <w:rsid w:val="00D808AC"/>
    <w:rsid w:val="00D82342"/>
    <w:rsid w:val="00D90BDD"/>
    <w:rsid w:val="00D97DEC"/>
    <w:rsid w:val="00DA43C8"/>
    <w:rsid w:val="00DA7B41"/>
    <w:rsid w:val="00DB0A4A"/>
    <w:rsid w:val="00DB3808"/>
    <w:rsid w:val="00DB3DE1"/>
    <w:rsid w:val="00DB6CD4"/>
    <w:rsid w:val="00DC3A70"/>
    <w:rsid w:val="00DD6E0F"/>
    <w:rsid w:val="00DE6574"/>
    <w:rsid w:val="00DF21DE"/>
    <w:rsid w:val="00E0204B"/>
    <w:rsid w:val="00E03019"/>
    <w:rsid w:val="00E06396"/>
    <w:rsid w:val="00E06C9B"/>
    <w:rsid w:val="00E070A2"/>
    <w:rsid w:val="00E114D9"/>
    <w:rsid w:val="00E139DE"/>
    <w:rsid w:val="00E14414"/>
    <w:rsid w:val="00E21601"/>
    <w:rsid w:val="00E220DC"/>
    <w:rsid w:val="00E269A9"/>
    <w:rsid w:val="00E31292"/>
    <w:rsid w:val="00E33EAF"/>
    <w:rsid w:val="00E3795E"/>
    <w:rsid w:val="00E437F0"/>
    <w:rsid w:val="00E50F7C"/>
    <w:rsid w:val="00E5193C"/>
    <w:rsid w:val="00E52570"/>
    <w:rsid w:val="00E56235"/>
    <w:rsid w:val="00E57CA5"/>
    <w:rsid w:val="00E71A24"/>
    <w:rsid w:val="00E7205D"/>
    <w:rsid w:val="00E77625"/>
    <w:rsid w:val="00E77B88"/>
    <w:rsid w:val="00E85ECA"/>
    <w:rsid w:val="00E93115"/>
    <w:rsid w:val="00E93C90"/>
    <w:rsid w:val="00E955F3"/>
    <w:rsid w:val="00E96268"/>
    <w:rsid w:val="00E96556"/>
    <w:rsid w:val="00EA1DBC"/>
    <w:rsid w:val="00EA3573"/>
    <w:rsid w:val="00EB3F10"/>
    <w:rsid w:val="00EB7709"/>
    <w:rsid w:val="00EC117F"/>
    <w:rsid w:val="00EC726B"/>
    <w:rsid w:val="00ED0CCC"/>
    <w:rsid w:val="00EE35EB"/>
    <w:rsid w:val="00EF1676"/>
    <w:rsid w:val="00F00CA4"/>
    <w:rsid w:val="00F03729"/>
    <w:rsid w:val="00F219E4"/>
    <w:rsid w:val="00F2483C"/>
    <w:rsid w:val="00F270F5"/>
    <w:rsid w:val="00F363C7"/>
    <w:rsid w:val="00F36CFD"/>
    <w:rsid w:val="00F4510B"/>
    <w:rsid w:val="00F4760C"/>
    <w:rsid w:val="00F57C84"/>
    <w:rsid w:val="00F60210"/>
    <w:rsid w:val="00F64B68"/>
    <w:rsid w:val="00F7329F"/>
    <w:rsid w:val="00F81DF5"/>
    <w:rsid w:val="00F822F4"/>
    <w:rsid w:val="00F83960"/>
    <w:rsid w:val="00F86C4F"/>
    <w:rsid w:val="00F95113"/>
    <w:rsid w:val="00FA2AF0"/>
    <w:rsid w:val="00FC7CEE"/>
    <w:rsid w:val="00FD1528"/>
    <w:rsid w:val="00FD2C1C"/>
    <w:rsid w:val="00FE142D"/>
    <w:rsid w:val="00FE6F03"/>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B3"/>
    <w:rPr>
      <w:sz w:val="24"/>
      <w:szCs w:val="24"/>
      <w:lang w:eastAsia="ru-RU"/>
    </w:rPr>
  </w:style>
  <w:style w:type="paragraph" w:styleId="1">
    <w:name w:val="heading 1"/>
    <w:basedOn w:val="a"/>
    <w:next w:val="a"/>
    <w:link w:val="10"/>
    <w:qFormat/>
    <w:rsid w:val="007E1BC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paragraph" w:styleId="a5">
    <w:name w:val="footnote text"/>
    <w:basedOn w:val="a"/>
    <w:link w:val="a6"/>
    <w:semiHidden/>
    <w:unhideWhenUsed/>
    <w:rsid w:val="002B24B3"/>
    <w:rPr>
      <w:sz w:val="20"/>
      <w:szCs w:val="20"/>
    </w:rPr>
  </w:style>
  <w:style w:type="character" w:customStyle="1" w:styleId="a6">
    <w:name w:val="Текст сноски Знак"/>
    <w:basedOn w:val="a0"/>
    <w:link w:val="a5"/>
    <w:semiHidden/>
    <w:rsid w:val="002B24B3"/>
    <w:rPr>
      <w:lang w:eastAsia="ru-RU"/>
    </w:rPr>
  </w:style>
  <w:style w:type="character" w:styleId="a7">
    <w:name w:val="footnote reference"/>
    <w:semiHidden/>
    <w:unhideWhenUsed/>
    <w:rsid w:val="002B24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B3"/>
    <w:rPr>
      <w:sz w:val="24"/>
      <w:szCs w:val="24"/>
      <w:lang w:eastAsia="ru-RU"/>
    </w:rPr>
  </w:style>
  <w:style w:type="paragraph" w:styleId="1">
    <w:name w:val="heading 1"/>
    <w:basedOn w:val="a"/>
    <w:next w:val="a"/>
    <w:link w:val="10"/>
    <w:qFormat/>
    <w:rsid w:val="007E1BC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paragraph" w:styleId="a5">
    <w:name w:val="footnote text"/>
    <w:basedOn w:val="a"/>
    <w:link w:val="a6"/>
    <w:semiHidden/>
    <w:unhideWhenUsed/>
    <w:rsid w:val="002B24B3"/>
    <w:rPr>
      <w:sz w:val="20"/>
      <w:szCs w:val="20"/>
    </w:rPr>
  </w:style>
  <w:style w:type="character" w:customStyle="1" w:styleId="a6">
    <w:name w:val="Текст сноски Знак"/>
    <w:basedOn w:val="a0"/>
    <w:link w:val="a5"/>
    <w:semiHidden/>
    <w:rsid w:val="002B24B3"/>
    <w:rPr>
      <w:lang w:eastAsia="ru-RU"/>
    </w:rPr>
  </w:style>
  <w:style w:type="character" w:styleId="a7">
    <w:name w:val="footnote reference"/>
    <w:semiHidden/>
    <w:unhideWhenUsed/>
    <w:rsid w:val="002B2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7181">
      <w:bodyDiv w:val="1"/>
      <w:marLeft w:val="0"/>
      <w:marRight w:val="0"/>
      <w:marTop w:val="0"/>
      <w:marBottom w:val="0"/>
      <w:divBdr>
        <w:top w:val="none" w:sz="0" w:space="0" w:color="auto"/>
        <w:left w:val="none" w:sz="0" w:space="0" w:color="auto"/>
        <w:bottom w:val="none" w:sz="0" w:space="0" w:color="auto"/>
        <w:right w:val="none" w:sz="0" w:space="0" w:color="auto"/>
      </w:divBdr>
    </w:div>
    <w:div w:id="331490180">
      <w:bodyDiv w:val="1"/>
      <w:marLeft w:val="0"/>
      <w:marRight w:val="0"/>
      <w:marTop w:val="0"/>
      <w:marBottom w:val="0"/>
      <w:divBdr>
        <w:top w:val="none" w:sz="0" w:space="0" w:color="auto"/>
        <w:left w:val="none" w:sz="0" w:space="0" w:color="auto"/>
        <w:bottom w:val="none" w:sz="0" w:space="0" w:color="auto"/>
        <w:right w:val="none" w:sz="0" w:space="0" w:color="auto"/>
      </w:divBdr>
    </w:div>
    <w:div w:id="11528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B44D-8FE6-4E8A-A744-D93D5E1D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2015-10-13T05:48:00Z</dcterms:created>
  <dcterms:modified xsi:type="dcterms:W3CDTF">2015-11-02T08:46:00Z</dcterms:modified>
</cp:coreProperties>
</file>