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8816E20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F34585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F34585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048BCDC8" w14:textId="77777777" w:rsidR="003C0B0E" w:rsidRDefault="003C0B0E" w:rsidP="004146DD">
      <w:pPr>
        <w:jc w:val="both"/>
        <w:rPr>
          <w:rFonts w:eastAsiaTheme="minorHAnsi"/>
          <w:sz w:val="28"/>
          <w:szCs w:val="28"/>
          <w:lang w:eastAsia="en-US"/>
        </w:rPr>
      </w:pPr>
    </w:p>
    <w:p w14:paraId="73BC2819" w14:textId="32715A66" w:rsidR="004146DD" w:rsidRPr="00002D75" w:rsidRDefault="004146DD" w:rsidP="004146DD">
      <w:pPr>
        <w:jc w:val="both"/>
        <w:rPr>
          <w:rFonts w:eastAsiaTheme="minorHAnsi"/>
          <w:sz w:val="28"/>
          <w:szCs w:val="28"/>
          <w:lang w:eastAsia="en-US"/>
        </w:rPr>
      </w:pPr>
      <w:r w:rsidRPr="00002D75">
        <w:rPr>
          <w:rFonts w:eastAsiaTheme="minorHAnsi"/>
          <w:sz w:val="28"/>
          <w:szCs w:val="28"/>
          <w:lang w:eastAsia="en-US"/>
        </w:rPr>
        <w:t>23.09.2025 № 01-04/11-</w:t>
      </w:r>
      <w:r>
        <w:rPr>
          <w:rFonts w:eastAsiaTheme="minorHAnsi"/>
          <w:sz w:val="28"/>
          <w:szCs w:val="28"/>
          <w:lang w:eastAsia="en-US"/>
        </w:rPr>
        <w:t>11</w:t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</w:r>
      <w:r w:rsidRPr="00002D75">
        <w:rPr>
          <w:rFonts w:eastAsiaTheme="minorHAnsi"/>
          <w:sz w:val="28"/>
          <w:szCs w:val="28"/>
          <w:lang w:eastAsia="en-US"/>
        </w:rPr>
        <w:tab/>
        <w:t>ПРОЕКТ</w:t>
      </w:r>
    </w:p>
    <w:p w14:paraId="595EB20E" w14:textId="77777777" w:rsidR="004146DD" w:rsidRDefault="004146DD" w:rsidP="009D4229">
      <w:pPr>
        <w:jc w:val="both"/>
        <w:rPr>
          <w:b/>
          <w:color w:val="000000"/>
          <w:sz w:val="28"/>
          <w:szCs w:val="28"/>
        </w:rPr>
      </w:pPr>
    </w:p>
    <w:p w14:paraId="0EEF383A" w14:textId="6E134A32" w:rsidR="009D4229" w:rsidRDefault="004146DD" w:rsidP="004146DD">
      <w:pPr>
        <w:ind w:right="4535"/>
        <w:jc w:val="both"/>
        <w:rPr>
          <w:b/>
          <w:color w:val="000000"/>
          <w:sz w:val="28"/>
          <w:szCs w:val="28"/>
        </w:rPr>
      </w:pPr>
      <w:r w:rsidRPr="004146DD">
        <w:rPr>
          <w:b/>
          <w:color w:val="000000"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муниципального округа </w:t>
      </w:r>
      <w:proofErr w:type="gramStart"/>
      <w:r w:rsidRPr="004146DD">
        <w:rPr>
          <w:b/>
          <w:color w:val="000000"/>
          <w:sz w:val="28"/>
          <w:szCs w:val="28"/>
        </w:rPr>
        <w:t>Бутырский</w:t>
      </w:r>
      <w:proofErr w:type="gramEnd"/>
      <w:r w:rsidRPr="004146DD">
        <w:rPr>
          <w:b/>
          <w:color w:val="000000"/>
          <w:sz w:val="28"/>
          <w:szCs w:val="28"/>
        </w:rPr>
        <w:t xml:space="preserve"> в городе Москве от 17.04.2025 № 01-04/6-16</w:t>
      </w:r>
    </w:p>
    <w:p w14:paraId="751247F0" w14:textId="77777777" w:rsidR="004146DD" w:rsidRPr="00205E0B" w:rsidRDefault="004146DD" w:rsidP="009D4229">
      <w:pPr>
        <w:jc w:val="both"/>
        <w:rPr>
          <w:color w:val="000000"/>
          <w:sz w:val="28"/>
          <w:szCs w:val="28"/>
        </w:rPr>
      </w:pPr>
    </w:p>
    <w:p w14:paraId="3D20B613" w14:textId="520333F2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</w:t>
      </w:r>
      <w:r w:rsidR="005A0340" w:rsidRPr="005A0340">
        <w:rPr>
          <w:rFonts w:eastAsia="Calibri"/>
          <w:color w:val="000000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bookmarkStart w:id="0" w:name="_GoBack"/>
      <w:bookmarkEnd w:id="0"/>
      <w:r w:rsidRPr="00205E0B">
        <w:rPr>
          <w:rFonts w:eastAsia="Calibri"/>
          <w:color w:val="000000"/>
          <w:sz w:val="28"/>
          <w:szCs w:val="28"/>
        </w:rPr>
        <w:t>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proofErr w:type="gramEnd"/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177E0D1B" w:rsidR="009441E8" w:rsidRPr="004146DD" w:rsidRDefault="004146DD" w:rsidP="004146DD">
      <w:pPr>
        <w:pStyle w:val="a5"/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4146DD">
        <w:rPr>
          <w:color w:val="000000"/>
          <w:sz w:val="28"/>
          <w:szCs w:val="28"/>
        </w:rPr>
        <w:t xml:space="preserve">Внести изменения в решение Совета депутатов внутригородского муниципального образования – муниципального округа </w:t>
      </w:r>
      <w:proofErr w:type="gramStart"/>
      <w:r w:rsidRPr="004146DD">
        <w:rPr>
          <w:color w:val="000000"/>
          <w:sz w:val="28"/>
          <w:szCs w:val="28"/>
        </w:rPr>
        <w:t>Бутырский</w:t>
      </w:r>
      <w:proofErr w:type="gramEnd"/>
      <w:r w:rsidRPr="004146DD">
        <w:rPr>
          <w:color w:val="000000"/>
          <w:sz w:val="28"/>
          <w:szCs w:val="28"/>
        </w:rPr>
        <w:t xml:space="preserve"> в городе Москве от 17.04.2025 № 01-04/6-16 «О проведении дополнительных мероприятий по социально-экономическому развитию Бутырского района города Москвы в 2025 году», изложив приложение к решению в новой редакции согласно приложению к настоящему решению.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A9C6552" w14:textId="56FBF587" w:rsidR="006A3DAE" w:rsidRPr="00205E0B" w:rsidRDefault="006A3DAE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8B20F10" w14:textId="77777777" w:rsidR="006A3DAE" w:rsidRPr="00205E0B" w:rsidRDefault="006A3DAE" w:rsidP="006A3DAE">
      <w:pPr>
        <w:rPr>
          <w:color w:val="000000"/>
          <w:sz w:val="28"/>
          <w:szCs w:val="28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3E852E28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4146DD" w:rsidRPr="004146DD">
        <w:rPr>
          <w:rFonts w:eastAsia="Calibri"/>
          <w:sz w:val="28"/>
          <w:szCs w:val="28"/>
          <w:lang w:eastAsia="en-US"/>
        </w:rPr>
        <w:t>23.09.2025 № 01-04/11-11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6C10D044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B77D5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551"/>
        <w:gridCol w:w="992"/>
        <w:gridCol w:w="1418"/>
        <w:gridCol w:w="1559"/>
      </w:tblGrid>
      <w:tr w:rsidR="000811A3" w:rsidRPr="005E6DB2" w14:paraId="7928AF61" w14:textId="77777777" w:rsidTr="007D18DA">
        <w:tc>
          <w:tcPr>
            <w:tcW w:w="1135" w:type="dxa"/>
            <w:vAlign w:val="center"/>
          </w:tcPr>
          <w:p w14:paraId="7958D54C" w14:textId="77777777" w:rsidR="000811A3" w:rsidRPr="005E6DB2" w:rsidRDefault="000811A3" w:rsidP="007D18DA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E6DB2">
              <w:rPr>
                <w:b/>
                <w:bCs/>
                <w:color w:val="000000"/>
              </w:rPr>
              <w:t>п</w:t>
            </w:r>
            <w:proofErr w:type="gramEnd"/>
            <w:r w:rsidRPr="005E6DB2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5FFBC7A8" w14:textId="77777777" w:rsidR="000811A3" w:rsidRPr="005E6DB2" w:rsidRDefault="000811A3" w:rsidP="007D18DA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551" w:type="dxa"/>
            <w:vAlign w:val="center"/>
          </w:tcPr>
          <w:p w14:paraId="59276C65" w14:textId="77777777" w:rsidR="000811A3" w:rsidRPr="005E6DB2" w:rsidRDefault="000811A3" w:rsidP="007D18DA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58763BE7" w14:textId="77777777" w:rsidR="000811A3" w:rsidRPr="005E6DB2" w:rsidRDefault="000811A3" w:rsidP="007D18DA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Объем работ</w:t>
            </w:r>
          </w:p>
        </w:tc>
        <w:tc>
          <w:tcPr>
            <w:tcW w:w="1418" w:type="dxa"/>
            <w:vAlign w:val="center"/>
          </w:tcPr>
          <w:p w14:paraId="4AE4E542" w14:textId="77777777" w:rsidR="000811A3" w:rsidRPr="005E6DB2" w:rsidRDefault="000811A3" w:rsidP="007D18DA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4A3BF4BC" w14:textId="49288743" w:rsidR="000811A3" w:rsidRPr="005E6DB2" w:rsidRDefault="000811A3" w:rsidP="007D18DA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Стоимость работ</w:t>
            </w:r>
            <w:r w:rsidR="004146DD">
              <w:rPr>
                <w:b/>
                <w:bCs/>
                <w:color w:val="000000"/>
              </w:rPr>
              <w:t xml:space="preserve"> (</w:t>
            </w:r>
            <w:r>
              <w:rPr>
                <w:b/>
                <w:bCs/>
                <w:color w:val="000000"/>
              </w:rPr>
              <w:t>руб.)</w:t>
            </w:r>
          </w:p>
        </w:tc>
      </w:tr>
      <w:tr w:rsidR="000811A3" w:rsidRPr="005E6DB2" w14:paraId="099037E6" w14:textId="77777777" w:rsidTr="007D18DA">
        <w:tc>
          <w:tcPr>
            <w:tcW w:w="1135" w:type="dxa"/>
          </w:tcPr>
          <w:p w14:paraId="28DD0956" w14:textId="77777777" w:rsidR="000811A3" w:rsidRPr="005E6DB2" w:rsidRDefault="000811A3" w:rsidP="007D18DA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42BBEDB3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551" w:type="dxa"/>
          </w:tcPr>
          <w:p w14:paraId="3E9AD47A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54D62E1A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418" w:type="dxa"/>
          </w:tcPr>
          <w:p w14:paraId="37B376DC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7AE3A079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0811A3" w:rsidRPr="005E6DB2" w14:paraId="7EDED8C8" w14:textId="77777777" w:rsidTr="007D18DA">
        <w:tc>
          <w:tcPr>
            <w:tcW w:w="10065" w:type="dxa"/>
            <w:gridSpan w:val="6"/>
          </w:tcPr>
          <w:p w14:paraId="7CBD226E" w14:textId="77777777" w:rsidR="000811A3" w:rsidRPr="0066357A" w:rsidRDefault="000811A3" w:rsidP="007D18DA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66357A">
              <w:rPr>
                <w:rFonts w:eastAsiaTheme="minorHAnsi"/>
                <w:b/>
                <w:color w:val="000000" w:themeColor="text1"/>
                <w:lang w:eastAsia="en-US"/>
              </w:rPr>
              <w:t xml:space="preserve">1.Выборочный  капитальный ремонт, в том числе: </w:t>
            </w:r>
          </w:p>
        </w:tc>
      </w:tr>
      <w:tr w:rsidR="000811A3" w:rsidRPr="005E6DB2" w14:paraId="25E3EFD7" w14:textId="77777777" w:rsidTr="007D18DA">
        <w:tc>
          <w:tcPr>
            <w:tcW w:w="10065" w:type="dxa"/>
            <w:gridSpan w:val="6"/>
          </w:tcPr>
          <w:p w14:paraId="462F768E" w14:textId="77777777" w:rsidR="000811A3" w:rsidRPr="0066357A" w:rsidRDefault="000811A3" w:rsidP="007D18DA">
            <w:pPr>
              <w:rPr>
                <w:b/>
                <w:color w:val="000000" w:themeColor="text1"/>
              </w:rPr>
            </w:pPr>
            <w:r w:rsidRPr="0066357A">
              <w:rPr>
                <w:b/>
                <w:color w:val="000000" w:themeColor="text1"/>
              </w:rPr>
              <w:t xml:space="preserve">1.1.многоквартирные дома </w:t>
            </w:r>
          </w:p>
        </w:tc>
      </w:tr>
      <w:tr w:rsidR="000811A3" w:rsidRPr="005E6DB2" w14:paraId="003A4459" w14:textId="77777777" w:rsidTr="005B1CA1">
        <w:tc>
          <w:tcPr>
            <w:tcW w:w="1135" w:type="dxa"/>
          </w:tcPr>
          <w:p w14:paraId="3474E52C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1.1.1.</w:t>
            </w:r>
          </w:p>
        </w:tc>
        <w:tc>
          <w:tcPr>
            <w:tcW w:w="2410" w:type="dxa"/>
            <w:vAlign w:val="center"/>
          </w:tcPr>
          <w:p w14:paraId="03888934" w14:textId="4F8A879C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Яблочкова, д.37</w:t>
            </w:r>
          </w:p>
        </w:tc>
        <w:tc>
          <w:tcPr>
            <w:tcW w:w="2551" w:type="dxa"/>
            <w:vAlign w:val="bottom"/>
          </w:tcPr>
          <w:p w14:paraId="2804368E" w14:textId="23AB0255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входных дверных блоков</w:t>
            </w:r>
          </w:p>
        </w:tc>
        <w:tc>
          <w:tcPr>
            <w:tcW w:w="992" w:type="dxa"/>
            <w:vAlign w:val="center"/>
          </w:tcPr>
          <w:p w14:paraId="44ADB4EF" w14:textId="72853CA2" w:rsidR="000811A3" w:rsidRPr="005E6DB2" w:rsidRDefault="000811A3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57031C60" w14:textId="7C74172C" w:rsidR="000811A3" w:rsidRPr="00413567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2D6469C4" w14:textId="38FF926F" w:rsidR="000811A3" w:rsidRPr="005E6DB2" w:rsidRDefault="004146DD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46DD">
              <w:rPr>
                <w:color w:val="000000"/>
              </w:rPr>
              <w:t>106 657,86</w:t>
            </w:r>
          </w:p>
        </w:tc>
      </w:tr>
      <w:tr w:rsidR="000811A3" w:rsidRPr="005E6DB2" w14:paraId="01267ABA" w14:textId="77777777" w:rsidTr="005B1CA1">
        <w:tc>
          <w:tcPr>
            <w:tcW w:w="1135" w:type="dxa"/>
          </w:tcPr>
          <w:p w14:paraId="565CAA07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1.1.2.</w:t>
            </w:r>
          </w:p>
          <w:p w14:paraId="3BF3A204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C9B42A8" w14:textId="10814F68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Яблочкова, д.34</w:t>
            </w:r>
          </w:p>
        </w:tc>
        <w:tc>
          <w:tcPr>
            <w:tcW w:w="2551" w:type="dxa"/>
            <w:vAlign w:val="bottom"/>
          </w:tcPr>
          <w:p w14:paraId="3B58DA48" w14:textId="61D379AD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тамбурного и входного дверных блоков</w:t>
            </w:r>
          </w:p>
        </w:tc>
        <w:tc>
          <w:tcPr>
            <w:tcW w:w="992" w:type="dxa"/>
            <w:vAlign w:val="center"/>
          </w:tcPr>
          <w:p w14:paraId="5ABADF49" w14:textId="46DC47EB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4E14D946" w14:textId="72DFFF80" w:rsidR="000811A3" w:rsidRPr="00413567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0E01F89" w14:textId="3780FAD0" w:rsidR="000811A3" w:rsidRPr="005E6DB2" w:rsidRDefault="004146DD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46DD">
              <w:rPr>
                <w:color w:val="000000"/>
              </w:rPr>
              <w:t>244 366,35</w:t>
            </w:r>
          </w:p>
        </w:tc>
      </w:tr>
      <w:tr w:rsidR="000811A3" w:rsidRPr="005E6DB2" w14:paraId="37CDF1A5" w14:textId="77777777" w:rsidTr="005B1CA1">
        <w:tc>
          <w:tcPr>
            <w:tcW w:w="1135" w:type="dxa"/>
          </w:tcPr>
          <w:p w14:paraId="3C3EEEA3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1.1.3.</w:t>
            </w:r>
          </w:p>
        </w:tc>
        <w:tc>
          <w:tcPr>
            <w:tcW w:w="2410" w:type="dxa"/>
            <w:vAlign w:val="center"/>
          </w:tcPr>
          <w:p w14:paraId="5555BE7A" w14:textId="4BCFF331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Гончарова, д.17, корпус 2, под. 5, 7</w:t>
            </w:r>
          </w:p>
        </w:tc>
        <w:tc>
          <w:tcPr>
            <w:tcW w:w="2551" w:type="dxa"/>
            <w:vAlign w:val="bottom"/>
          </w:tcPr>
          <w:p w14:paraId="55793CC3" w14:textId="4F6A97B8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входных дверных блоков</w:t>
            </w:r>
          </w:p>
        </w:tc>
        <w:tc>
          <w:tcPr>
            <w:tcW w:w="992" w:type="dxa"/>
            <w:vAlign w:val="center"/>
          </w:tcPr>
          <w:p w14:paraId="271CFB01" w14:textId="5BBD4649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DD61A00" w14:textId="2E37D42E" w:rsidR="000811A3" w:rsidRPr="00413567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9B0342A" w14:textId="5C0FB615" w:rsidR="000811A3" w:rsidRPr="005E6DB2" w:rsidRDefault="004146DD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46DD">
              <w:rPr>
                <w:color w:val="000000"/>
              </w:rPr>
              <w:t>216 727,18</w:t>
            </w:r>
          </w:p>
        </w:tc>
      </w:tr>
      <w:tr w:rsidR="000811A3" w:rsidRPr="005E6DB2" w14:paraId="49FB4D87" w14:textId="77777777" w:rsidTr="005B1CA1">
        <w:tc>
          <w:tcPr>
            <w:tcW w:w="1135" w:type="dxa"/>
          </w:tcPr>
          <w:p w14:paraId="72BC1E3B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1.1.4.</w:t>
            </w:r>
          </w:p>
        </w:tc>
        <w:tc>
          <w:tcPr>
            <w:tcW w:w="2410" w:type="dxa"/>
            <w:vAlign w:val="center"/>
          </w:tcPr>
          <w:p w14:paraId="35E0AEBA" w14:textId="03B1714D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Руставели, д.9а, корпус 2, под. 1, 2.</w:t>
            </w:r>
          </w:p>
        </w:tc>
        <w:tc>
          <w:tcPr>
            <w:tcW w:w="2551" w:type="dxa"/>
            <w:vAlign w:val="bottom"/>
          </w:tcPr>
          <w:p w14:paraId="079BE1A0" w14:textId="3E0EB379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оконных блоков</w:t>
            </w:r>
          </w:p>
        </w:tc>
        <w:tc>
          <w:tcPr>
            <w:tcW w:w="992" w:type="dxa"/>
            <w:vAlign w:val="center"/>
          </w:tcPr>
          <w:p w14:paraId="022B789E" w14:textId="7C0D102C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418" w:type="dxa"/>
            <w:vAlign w:val="center"/>
          </w:tcPr>
          <w:p w14:paraId="58BEEF6F" w14:textId="3216769B" w:rsidR="000811A3" w:rsidRPr="00413567" w:rsidRDefault="005B1CA1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кв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FF44B58" w14:textId="3E56D76E" w:rsidR="000811A3" w:rsidRPr="005E6DB2" w:rsidRDefault="004146DD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46DD">
              <w:rPr>
                <w:color w:val="000000"/>
              </w:rPr>
              <w:t>364 995,64</w:t>
            </w:r>
          </w:p>
        </w:tc>
      </w:tr>
      <w:tr w:rsidR="000811A3" w:rsidRPr="005E6DB2" w14:paraId="01ACE5C0" w14:textId="77777777" w:rsidTr="005B1CA1">
        <w:tc>
          <w:tcPr>
            <w:tcW w:w="1135" w:type="dxa"/>
          </w:tcPr>
          <w:p w14:paraId="48DA16B9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1.1.5.</w:t>
            </w:r>
          </w:p>
        </w:tc>
        <w:tc>
          <w:tcPr>
            <w:tcW w:w="2410" w:type="dxa"/>
            <w:vAlign w:val="center"/>
          </w:tcPr>
          <w:p w14:paraId="71A69983" w14:textId="495449EC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Гончарова, д.8/13, под. 3, 4.</w:t>
            </w:r>
          </w:p>
        </w:tc>
        <w:tc>
          <w:tcPr>
            <w:tcW w:w="2551" w:type="dxa"/>
            <w:vAlign w:val="bottom"/>
          </w:tcPr>
          <w:p w14:paraId="1F5C1C6B" w14:textId="3CF204CF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оконных блоков</w:t>
            </w:r>
          </w:p>
        </w:tc>
        <w:tc>
          <w:tcPr>
            <w:tcW w:w="992" w:type="dxa"/>
            <w:vAlign w:val="center"/>
          </w:tcPr>
          <w:p w14:paraId="2BBB0904" w14:textId="427F4927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418" w:type="dxa"/>
            <w:vAlign w:val="center"/>
          </w:tcPr>
          <w:p w14:paraId="4155B79E" w14:textId="018438A2" w:rsidR="000811A3" w:rsidRPr="00413567" w:rsidRDefault="005B1CA1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5B1CA1">
              <w:rPr>
                <w:b/>
                <w:bCs/>
                <w:color w:val="000000"/>
              </w:rPr>
              <w:t>кв</w:t>
            </w:r>
            <w:proofErr w:type="gramStart"/>
            <w:r w:rsidRPr="005B1CA1"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0720816" w14:textId="0BD59F8C" w:rsidR="000811A3" w:rsidRPr="005E6DB2" w:rsidRDefault="004146DD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46DD">
              <w:rPr>
                <w:color w:val="000000"/>
              </w:rPr>
              <w:t>348 922,86</w:t>
            </w:r>
          </w:p>
        </w:tc>
      </w:tr>
      <w:tr w:rsidR="000811A3" w:rsidRPr="005E6DB2" w14:paraId="0106EF61" w14:textId="77777777" w:rsidTr="005B1CA1">
        <w:tc>
          <w:tcPr>
            <w:tcW w:w="1135" w:type="dxa"/>
          </w:tcPr>
          <w:p w14:paraId="60F69B3D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1.1.6.</w:t>
            </w:r>
          </w:p>
        </w:tc>
        <w:tc>
          <w:tcPr>
            <w:tcW w:w="2410" w:type="dxa"/>
            <w:vAlign w:val="center"/>
          </w:tcPr>
          <w:p w14:paraId="6FAE5E9B" w14:textId="11A273B9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Гончарова, д. 15, подъезд 3.</w:t>
            </w:r>
          </w:p>
        </w:tc>
        <w:tc>
          <w:tcPr>
            <w:tcW w:w="2551" w:type="dxa"/>
            <w:vAlign w:val="bottom"/>
          </w:tcPr>
          <w:p w14:paraId="0F706349" w14:textId="203E2B5E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Установка откидного и стационарного пандусов</w:t>
            </w:r>
          </w:p>
        </w:tc>
        <w:tc>
          <w:tcPr>
            <w:tcW w:w="992" w:type="dxa"/>
            <w:vAlign w:val="center"/>
          </w:tcPr>
          <w:p w14:paraId="659DAE7A" w14:textId="083CCFAE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D3B58AE" w14:textId="3CDC6A6A" w:rsidR="000811A3" w:rsidRPr="00413567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8C60DAA" w14:textId="7FF81DCE" w:rsidR="000811A3" w:rsidRPr="005E6DB2" w:rsidRDefault="004146DD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46DD">
              <w:rPr>
                <w:color w:val="000000"/>
              </w:rPr>
              <w:t>65 669,99</w:t>
            </w:r>
          </w:p>
        </w:tc>
      </w:tr>
      <w:tr w:rsidR="000811A3" w:rsidRPr="00EC0525" w14:paraId="5A1CC74A" w14:textId="77777777" w:rsidTr="007D18DA">
        <w:tc>
          <w:tcPr>
            <w:tcW w:w="8506" w:type="dxa"/>
            <w:gridSpan w:val="5"/>
          </w:tcPr>
          <w:p w14:paraId="6FDE53B7" w14:textId="77777777" w:rsidR="000811A3" w:rsidRPr="005E6DB2" w:rsidRDefault="000811A3" w:rsidP="007D18DA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559" w:type="dxa"/>
          </w:tcPr>
          <w:p w14:paraId="3F3E750A" w14:textId="564E7A57" w:rsidR="000811A3" w:rsidRDefault="004146DD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4146DD">
              <w:rPr>
                <w:rFonts w:eastAsiaTheme="minorHAnsi"/>
                <w:b/>
                <w:color w:val="000000" w:themeColor="text1"/>
                <w:lang w:eastAsia="en-US"/>
              </w:rPr>
              <w:t>1 347 339,88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7CFFB" w14:textId="77777777" w:rsidR="008C0C92" w:rsidRDefault="008C0C92" w:rsidP="00C5112F">
      <w:r>
        <w:separator/>
      </w:r>
    </w:p>
  </w:endnote>
  <w:endnote w:type="continuationSeparator" w:id="0">
    <w:p w14:paraId="11ECCDD4" w14:textId="77777777" w:rsidR="008C0C92" w:rsidRDefault="008C0C92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853DD" w14:textId="77777777" w:rsidR="008C0C92" w:rsidRDefault="008C0C92" w:rsidP="00C5112F">
      <w:r>
        <w:separator/>
      </w:r>
    </w:p>
  </w:footnote>
  <w:footnote w:type="continuationSeparator" w:id="0">
    <w:p w14:paraId="1826A64E" w14:textId="77777777" w:rsidR="008C0C92" w:rsidRDefault="008C0C92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40">
          <w:rPr>
            <w:noProof/>
          </w:rPr>
          <w:t>3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D2CF9"/>
    <w:rsid w:val="00350166"/>
    <w:rsid w:val="00380B53"/>
    <w:rsid w:val="003B5235"/>
    <w:rsid w:val="003C0B0E"/>
    <w:rsid w:val="003D01C7"/>
    <w:rsid w:val="003E39DF"/>
    <w:rsid w:val="003E3C36"/>
    <w:rsid w:val="00413567"/>
    <w:rsid w:val="004146DD"/>
    <w:rsid w:val="004A353B"/>
    <w:rsid w:val="00510A20"/>
    <w:rsid w:val="0052716D"/>
    <w:rsid w:val="00536DDA"/>
    <w:rsid w:val="0055029F"/>
    <w:rsid w:val="00554827"/>
    <w:rsid w:val="005A0340"/>
    <w:rsid w:val="005A1799"/>
    <w:rsid w:val="005B1CA1"/>
    <w:rsid w:val="005D25C7"/>
    <w:rsid w:val="005E6DB2"/>
    <w:rsid w:val="005F7B5E"/>
    <w:rsid w:val="00601BEB"/>
    <w:rsid w:val="0066357A"/>
    <w:rsid w:val="006A3DAE"/>
    <w:rsid w:val="006B2511"/>
    <w:rsid w:val="006E11B5"/>
    <w:rsid w:val="006E16FF"/>
    <w:rsid w:val="00712DC2"/>
    <w:rsid w:val="00760928"/>
    <w:rsid w:val="00792204"/>
    <w:rsid w:val="00794C25"/>
    <w:rsid w:val="00796B59"/>
    <w:rsid w:val="007E58B8"/>
    <w:rsid w:val="008036D4"/>
    <w:rsid w:val="00881FEE"/>
    <w:rsid w:val="00882F8F"/>
    <w:rsid w:val="0088787E"/>
    <w:rsid w:val="008C0C92"/>
    <w:rsid w:val="008C2049"/>
    <w:rsid w:val="009003A3"/>
    <w:rsid w:val="009344C2"/>
    <w:rsid w:val="00937571"/>
    <w:rsid w:val="009441E8"/>
    <w:rsid w:val="00987E9E"/>
    <w:rsid w:val="009D4229"/>
    <w:rsid w:val="00B108BE"/>
    <w:rsid w:val="00B77D50"/>
    <w:rsid w:val="00BB0789"/>
    <w:rsid w:val="00BC1829"/>
    <w:rsid w:val="00C00F81"/>
    <w:rsid w:val="00C0308C"/>
    <w:rsid w:val="00C24214"/>
    <w:rsid w:val="00C34060"/>
    <w:rsid w:val="00C469AE"/>
    <w:rsid w:val="00C5112F"/>
    <w:rsid w:val="00C82C40"/>
    <w:rsid w:val="00C855E8"/>
    <w:rsid w:val="00C97CD7"/>
    <w:rsid w:val="00CC215D"/>
    <w:rsid w:val="00CF2FAA"/>
    <w:rsid w:val="00CF7E8C"/>
    <w:rsid w:val="00D1383E"/>
    <w:rsid w:val="00D4142B"/>
    <w:rsid w:val="00D732C4"/>
    <w:rsid w:val="00DA7938"/>
    <w:rsid w:val="00DF6278"/>
    <w:rsid w:val="00E73F15"/>
    <w:rsid w:val="00E908CD"/>
    <w:rsid w:val="00EA7922"/>
    <w:rsid w:val="00EC0525"/>
    <w:rsid w:val="00F34585"/>
    <w:rsid w:val="00FD4732"/>
    <w:rsid w:val="00FE2649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89</cp:revision>
  <cp:lastPrinted>2025-03-11T06:42:00Z</cp:lastPrinted>
  <dcterms:created xsi:type="dcterms:W3CDTF">2023-10-03T10:15:00Z</dcterms:created>
  <dcterms:modified xsi:type="dcterms:W3CDTF">2025-09-22T09:32:00Z</dcterms:modified>
</cp:coreProperties>
</file>