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B7" w:rsidRPr="00545C98" w:rsidRDefault="008D33B7" w:rsidP="008D33B7">
      <w:pPr>
        <w:pStyle w:val="a3"/>
        <w:jc w:val="center"/>
        <w:rPr>
          <w:rFonts w:ascii="Arial Black" w:hAnsi="Arial Black"/>
          <w:color w:val="000000"/>
          <w:sz w:val="36"/>
          <w:szCs w:val="36"/>
        </w:rPr>
      </w:pPr>
      <w:r w:rsidRPr="00545C98">
        <w:rPr>
          <w:rFonts w:ascii="Arial Black" w:hAnsi="Arial Black"/>
          <w:color w:val="000000"/>
          <w:sz w:val="36"/>
          <w:szCs w:val="36"/>
        </w:rPr>
        <w:t>АППАРАТ  СОВЕТА  ДЕПУТАТОВ</w:t>
      </w:r>
    </w:p>
    <w:p w:rsidR="008D33B7" w:rsidRDefault="008D33B7" w:rsidP="008D33B7">
      <w:pPr>
        <w:pStyle w:val="a3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8D33B7" w:rsidRDefault="008D33B7" w:rsidP="008D33B7">
      <w:pPr>
        <w:pStyle w:val="a3"/>
        <w:jc w:val="center"/>
        <w:rPr>
          <w:rFonts w:ascii="Arial Black" w:hAnsi="Arial Black"/>
          <w:color w:val="000000"/>
          <w:sz w:val="28"/>
          <w:szCs w:val="28"/>
        </w:rPr>
      </w:pPr>
    </w:p>
    <w:p w:rsidR="008D33B7" w:rsidRDefault="008D33B7" w:rsidP="008D33B7">
      <w:pPr>
        <w:pStyle w:val="a3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8D33B7" w:rsidRDefault="008D33B7" w:rsidP="008D33B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D33B7" w:rsidRDefault="008D33B7" w:rsidP="008D33B7">
      <w:pPr>
        <w:pStyle w:val="a3"/>
        <w:rPr>
          <w:rFonts w:ascii="Times New Roman" w:hAnsi="Times New Roman"/>
          <w:sz w:val="28"/>
          <w:szCs w:val="28"/>
        </w:rPr>
      </w:pPr>
    </w:p>
    <w:p w:rsidR="008D33B7" w:rsidRDefault="008D33B7" w:rsidP="008D33B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Pr="00E028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E0288F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E0288F">
        <w:rPr>
          <w:rFonts w:ascii="Times New Roman" w:hAnsi="Times New Roman"/>
          <w:sz w:val="26"/>
          <w:szCs w:val="26"/>
        </w:rPr>
        <w:t xml:space="preserve"> № 02-01-05/</w:t>
      </w:r>
      <w:r>
        <w:rPr>
          <w:rFonts w:ascii="Times New Roman" w:hAnsi="Times New Roman"/>
          <w:sz w:val="26"/>
          <w:szCs w:val="26"/>
        </w:rPr>
        <w:t>9</w:t>
      </w:r>
    </w:p>
    <w:p w:rsidR="008D33B7" w:rsidRDefault="008D33B7" w:rsidP="008D33B7">
      <w:pPr>
        <w:pStyle w:val="a3"/>
        <w:rPr>
          <w:rFonts w:ascii="Times New Roman" w:hAnsi="Times New Roman"/>
          <w:sz w:val="26"/>
          <w:szCs w:val="26"/>
        </w:rPr>
      </w:pPr>
    </w:p>
    <w:p w:rsidR="008D33B7" w:rsidRPr="00E0288F" w:rsidRDefault="008D33B7" w:rsidP="008D33B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8D33B7" w:rsidRPr="003B564E" w:rsidRDefault="008D33B7" w:rsidP="008D33B7">
      <w:pPr>
        <w:rPr>
          <w:szCs w:val="28"/>
        </w:rPr>
      </w:pPr>
    </w:p>
    <w:p w:rsidR="008D33B7" w:rsidRPr="003B564E" w:rsidRDefault="008D33B7" w:rsidP="008D33B7">
      <w:pPr>
        <w:pStyle w:val="a3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3B564E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муниципальной службы в аппарате Совета депутатов муниципального округа </w:t>
      </w:r>
      <w:proofErr w:type="gramStart"/>
      <w:r w:rsidRPr="003B564E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3B564E">
        <w:rPr>
          <w:rFonts w:ascii="Times New Roman" w:hAnsi="Times New Roman"/>
          <w:b/>
          <w:sz w:val="28"/>
          <w:szCs w:val="28"/>
        </w:rPr>
        <w:t>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8D33B7" w:rsidRDefault="008D33B7" w:rsidP="008D33B7">
      <w:pPr>
        <w:pStyle w:val="a3"/>
        <w:rPr>
          <w:rFonts w:ascii="Times New Roman" w:hAnsi="Times New Roman"/>
          <w:sz w:val="28"/>
          <w:szCs w:val="28"/>
        </w:rPr>
      </w:pPr>
    </w:p>
    <w:p w:rsidR="008D33B7" w:rsidRPr="003B564E" w:rsidRDefault="008D33B7" w:rsidP="008D33B7">
      <w:pPr>
        <w:pStyle w:val="a3"/>
        <w:rPr>
          <w:rFonts w:ascii="Times New Roman" w:hAnsi="Times New Roman"/>
          <w:sz w:val="28"/>
          <w:szCs w:val="28"/>
        </w:rPr>
      </w:pPr>
    </w:p>
    <w:p w:rsidR="008D33B7" w:rsidRPr="003B564E" w:rsidRDefault="008D33B7" w:rsidP="008D33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564E">
        <w:rPr>
          <w:rFonts w:ascii="Times New Roman" w:hAnsi="Times New Roman"/>
          <w:sz w:val="28"/>
          <w:szCs w:val="28"/>
        </w:rPr>
        <w:t>В соответствии</w:t>
      </w:r>
      <w:hyperlink r:id="rId6" w:history="1"/>
      <w:r w:rsidRPr="003B564E">
        <w:rPr>
          <w:rFonts w:ascii="Times New Roman" w:hAnsi="Times New Roman"/>
          <w:sz w:val="28"/>
          <w:szCs w:val="28"/>
        </w:rPr>
        <w:t xml:space="preserve"> с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аппарат Совета депутатов муниципального округа Бутырский постановляет: </w:t>
      </w:r>
    </w:p>
    <w:p w:rsidR="008D33B7" w:rsidRDefault="008D33B7" w:rsidP="008D33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56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64E">
        <w:rPr>
          <w:rFonts w:ascii="Times New Roman" w:hAnsi="Times New Roman"/>
          <w:sz w:val="28"/>
          <w:szCs w:val="28"/>
        </w:rPr>
        <w:t>Утвердить перечень должностей муниципальной службы в аппарате Совета депутатов муниципального округа Бутырский,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:</w:t>
      </w:r>
    </w:p>
    <w:p w:rsidR="008D33B7" w:rsidRPr="003B564E" w:rsidRDefault="008D33B7" w:rsidP="008D33B7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 w:rsidRPr="003B564E">
        <w:rPr>
          <w:bCs/>
          <w:szCs w:val="28"/>
        </w:rPr>
        <w:t>а) ведущие должности муниципальной службы:</w:t>
      </w:r>
    </w:p>
    <w:p w:rsidR="008D33B7" w:rsidRPr="003B564E" w:rsidRDefault="008D33B7" w:rsidP="008D33B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2"/>
        <w:rPr>
          <w:bCs/>
          <w:szCs w:val="28"/>
        </w:rPr>
      </w:pPr>
      <w:r w:rsidRPr="003B564E">
        <w:rPr>
          <w:bCs/>
          <w:szCs w:val="28"/>
        </w:rPr>
        <w:t xml:space="preserve">главный бухгалтер – начальник отдела бухгалтерского учета и отчётности; </w:t>
      </w:r>
    </w:p>
    <w:p w:rsidR="008D33B7" w:rsidRPr="003B564E" w:rsidRDefault="008D33B7" w:rsidP="008D33B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2"/>
        <w:rPr>
          <w:bCs/>
          <w:szCs w:val="28"/>
        </w:rPr>
      </w:pPr>
      <w:r w:rsidRPr="003B564E">
        <w:rPr>
          <w:bCs/>
          <w:szCs w:val="28"/>
        </w:rPr>
        <w:t>начальник отдела организационно-правовой и кадровой работы</w:t>
      </w:r>
      <w:r>
        <w:rPr>
          <w:bCs/>
          <w:szCs w:val="28"/>
        </w:rPr>
        <w:t>;</w:t>
      </w:r>
    </w:p>
    <w:p w:rsidR="008D33B7" w:rsidRPr="003B564E" w:rsidRDefault="008D33B7" w:rsidP="008D33B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3B564E">
        <w:rPr>
          <w:bCs/>
          <w:szCs w:val="28"/>
        </w:rPr>
        <w:t>юрисконсульт – советник</w:t>
      </w:r>
      <w:r>
        <w:rPr>
          <w:bCs/>
          <w:szCs w:val="28"/>
        </w:rPr>
        <w:t>;</w:t>
      </w:r>
    </w:p>
    <w:p w:rsidR="008D33B7" w:rsidRPr="003B564E" w:rsidRDefault="008D33B7" w:rsidP="008D33B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3B564E">
        <w:rPr>
          <w:bCs/>
          <w:szCs w:val="28"/>
        </w:rPr>
        <w:lastRenderedPageBreak/>
        <w:t>советник по кадровой работе</w:t>
      </w:r>
      <w:r>
        <w:rPr>
          <w:bCs/>
          <w:szCs w:val="28"/>
        </w:rPr>
        <w:t>.</w:t>
      </w:r>
    </w:p>
    <w:p w:rsidR="008D33B7" w:rsidRPr="003B564E" w:rsidRDefault="008D33B7" w:rsidP="008D33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564E">
        <w:rPr>
          <w:rFonts w:ascii="Times New Roman" w:hAnsi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www.butyrskoe.ru.</w:t>
      </w:r>
    </w:p>
    <w:p w:rsidR="008D33B7" w:rsidRDefault="008D33B7" w:rsidP="008D33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564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56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564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Осипенко А.П.</w:t>
      </w:r>
    </w:p>
    <w:p w:rsidR="008D33B7" w:rsidRPr="003B564E" w:rsidRDefault="008D33B7" w:rsidP="008D33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3B7" w:rsidRDefault="008D33B7" w:rsidP="008D33B7">
      <w:pPr>
        <w:shd w:val="clear" w:color="auto" w:fill="FFFFFF"/>
        <w:spacing w:line="345" w:lineRule="atLeast"/>
        <w:jc w:val="right"/>
        <w:textAlignment w:val="baseline"/>
        <w:rPr>
          <w:color w:val="000000"/>
          <w:szCs w:val="28"/>
        </w:rPr>
      </w:pPr>
    </w:p>
    <w:p w:rsidR="008D33B7" w:rsidRDefault="008D33B7" w:rsidP="008D33B7">
      <w:pPr>
        <w:shd w:val="clear" w:color="auto" w:fill="FFFFFF"/>
        <w:spacing w:line="345" w:lineRule="atLeast"/>
        <w:jc w:val="right"/>
        <w:textAlignment w:val="baseline"/>
        <w:rPr>
          <w:color w:val="000000"/>
          <w:szCs w:val="28"/>
        </w:rPr>
      </w:pPr>
    </w:p>
    <w:p w:rsidR="008D33B7" w:rsidRDefault="008D33B7" w:rsidP="008D33B7">
      <w:pPr>
        <w:shd w:val="clear" w:color="auto" w:fill="FFFFFF"/>
        <w:spacing w:line="345" w:lineRule="atLeast"/>
        <w:jc w:val="right"/>
        <w:textAlignment w:val="baseline"/>
        <w:rPr>
          <w:color w:val="000000"/>
          <w:szCs w:val="28"/>
        </w:rPr>
      </w:pPr>
    </w:p>
    <w:p w:rsidR="008D33B7" w:rsidRDefault="008D33B7" w:rsidP="008D33B7">
      <w:pPr>
        <w:shd w:val="clear" w:color="auto" w:fill="FFFFFF"/>
        <w:spacing w:line="345" w:lineRule="atLeast"/>
        <w:jc w:val="right"/>
        <w:textAlignment w:val="baseline"/>
        <w:rPr>
          <w:color w:val="000000"/>
          <w:szCs w:val="28"/>
        </w:rPr>
      </w:pPr>
    </w:p>
    <w:p w:rsidR="008D33B7" w:rsidRDefault="008D33B7" w:rsidP="008D33B7">
      <w:pPr>
        <w:shd w:val="clear" w:color="auto" w:fill="FFFFFF"/>
        <w:spacing w:line="345" w:lineRule="atLeast"/>
        <w:jc w:val="right"/>
        <w:textAlignment w:val="baseline"/>
        <w:rPr>
          <w:color w:val="000000"/>
          <w:szCs w:val="28"/>
        </w:rPr>
      </w:pPr>
    </w:p>
    <w:p w:rsidR="008D33B7" w:rsidRPr="003B564E" w:rsidRDefault="008D33B7" w:rsidP="008D33B7">
      <w:pPr>
        <w:shd w:val="clear" w:color="auto" w:fill="FFFFFF"/>
        <w:spacing w:line="345" w:lineRule="atLeast"/>
        <w:jc w:val="right"/>
        <w:textAlignment w:val="baseline"/>
        <w:rPr>
          <w:color w:val="000000"/>
          <w:szCs w:val="28"/>
        </w:rPr>
      </w:pPr>
    </w:p>
    <w:p w:rsidR="008D33B7" w:rsidRPr="003B564E" w:rsidRDefault="008D33B7" w:rsidP="008D33B7">
      <w:pPr>
        <w:rPr>
          <w:rStyle w:val="2"/>
          <w:rFonts w:eastAsia="Courier New"/>
          <w:szCs w:val="28"/>
        </w:rPr>
      </w:pPr>
      <w:r w:rsidRPr="003B564E">
        <w:rPr>
          <w:rStyle w:val="2"/>
          <w:rFonts w:eastAsia="Courier New"/>
          <w:szCs w:val="28"/>
        </w:rPr>
        <w:t xml:space="preserve">Глава муниципального округа Бутырский         </w:t>
      </w:r>
      <w:r>
        <w:rPr>
          <w:rStyle w:val="2"/>
          <w:rFonts w:eastAsia="Courier New"/>
          <w:szCs w:val="28"/>
        </w:rPr>
        <w:t xml:space="preserve">             </w:t>
      </w:r>
      <w:r w:rsidRPr="003B564E">
        <w:rPr>
          <w:rStyle w:val="2"/>
          <w:rFonts w:eastAsia="Courier New"/>
          <w:szCs w:val="28"/>
        </w:rPr>
        <w:t xml:space="preserve">      А.П. Осипенко</w:t>
      </w:r>
    </w:p>
    <w:p w:rsidR="008D33B7" w:rsidRPr="003B564E" w:rsidRDefault="008D33B7" w:rsidP="008D33B7">
      <w:pPr>
        <w:shd w:val="clear" w:color="auto" w:fill="FFFFFF"/>
        <w:tabs>
          <w:tab w:val="left" w:pos="488"/>
        </w:tabs>
        <w:spacing w:line="345" w:lineRule="atLeast"/>
        <w:textAlignment w:val="baseline"/>
        <w:rPr>
          <w:color w:val="000000"/>
          <w:szCs w:val="28"/>
        </w:rPr>
      </w:pPr>
    </w:p>
    <w:p w:rsidR="007C4952" w:rsidRDefault="007C4952">
      <w:bookmarkStart w:id="0" w:name="_GoBack"/>
      <w:bookmarkEnd w:id="0"/>
    </w:p>
    <w:sectPr w:rsidR="007C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777"/>
    <w:multiLevelType w:val="hybridMultilevel"/>
    <w:tmpl w:val="98F0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4"/>
    <w:rsid w:val="007C4952"/>
    <w:rsid w:val="008D33B7"/>
    <w:rsid w:val="00A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33B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rsid w:val="008D3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33B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Полужирный"/>
    <w:rsid w:val="008D3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7.com/prawo2/postanovlenie21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2022-10-27T08:11:00Z</dcterms:created>
  <dcterms:modified xsi:type="dcterms:W3CDTF">2022-10-27T08:11:00Z</dcterms:modified>
</cp:coreProperties>
</file>