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ABDB5" w14:textId="77777777" w:rsidR="00C54454" w:rsidRPr="00C54454" w:rsidRDefault="00C54454" w:rsidP="00C54454">
      <w:pPr>
        <w:widowControl/>
        <w:jc w:val="center"/>
        <w:rPr>
          <w:rFonts w:ascii="Arial Black" w:eastAsia="Calibri" w:hAnsi="Arial Black" w:cs="Times New Roman"/>
          <w:sz w:val="32"/>
          <w:szCs w:val="32"/>
          <w:lang w:eastAsia="en-US" w:bidi="ar-SA"/>
        </w:rPr>
      </w:pPr>
      <w:r w:rsidRPr="00C54454">
        <w:rPr>
          <w:rFonts w:ascii="Times New Roman" w:eastAsia="Times New Roman" w:hAnsi="Times New Roman" w:cs="Times New Roman"/>
          <w:bCs/>
          <w:lang w:bidi="ar-SA"/>
        </w:rPr>
        <w:t xml:space="preserve">   </w:t>
      </w:r>
      <w:r w:rsidRPr="00C54454">
        <w:rPr>
          <w:rFonts w:ascii="Calibri" w:eastAsia="Calibri" w:hAnsi="Calibri" w:cs="Times New Roman"/>
          <w:noProof/>
          <w:color w:val="auto"/>
          <w:sz w:val="28"/>
          <w:szCs w:val="28"/>
          <w:lang w:bidi="ar-SA"/>
        </w:rPr>
        <w:drawing>
          <wp:inline distT="0" distB="0" distL="0" distR="0" wp14:anchorId="64C76D91" wp14:editId="51C3523B">
            <wp:extent cx="636270" cy="779145"/>
            <wp:effectExtent l="0" t="0" r="0" b="1905"/>
            <wp:docPr id="2" name="Рисунок 2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C9780" w14:textId="77777777" w:rsidR="00C54454" w:rsidRPr="00C54454" w:rsidRDefault="00C54454" w:rsidP="00C54454">
      <w:pPr>
        <w:widowControl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 w:bidi="ar-SA"/>
        </w:rPr>
      </w:pPr>
      <w:r w:rsidRPr="00C54454">
        <w:rPr>
          <w:rFonts w:ascii="Times New Roman" w:eastAsia="Calibri" w:hAnsi="Times New Roman" w:cs="Times New Roman"/>
          <w:b/>
          <w:sz w:val="36"/>
          <w:szCs w:val="36"/>
          <w:lang w:eastAsia="en-US" w:bidi="ar-SA"/>
        </w:rPr>
        <w:t>АППАРАТ СОВЕТА ДЕПУТАТОВ</w:t>
      </w:r>
    </w:p>
    <w:p w14:paraId="583D0608" w14:textId="77777777" w:rsidR="00C54454" w:rsidRPr="00C54454" w:rsidRDefault="00C54454" w:rsidP="00C54454">
      <w:pPr>
        <w:widowControl/>
        <w:jc w:val="center"/>
        <w:rPr>
          <w:rFonts w:ascii="Times New Roman" w:eastAsia="Calibri" w:hAnsi="Times New Roman" w:cs="Times New Roman"/>
          <w:sz w:val="36"/>
          <w:szCs w:val="36"/>
          <w:lang w:eastAsia="en-US" w:bidi="ar-SA"/>
        </w:rPr>
      </w:pPr>
      <w:r w:rsidRPr="00C54454">
        <w:rPr>
          <w:rFonts w:ascii="Times New Roman" w:eastAsia="Calibri" w:hAnsi="Times New Roman" w:cs="Times New Roman"/>
          <w:sz w:val="36"/>
          <w:szCs w:val="36"/>
          <w:lang w:eastAsia="en-US" w:bidi="ar-SA"/>
        </w:rPr>
        <w:t>муниципального округа</w:t>
      </w:r>
    </w:p>
    <w:p w14:paraId="381D3666" w14:textId="77777777" w:rsidR="00C54454" w:rsidRPr="00C54454" w:rsidRDefault="00C54454" w:rsidP="00C54454">
      <w:pPr>
        <w:widowControl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 w:bidi="ar-SA"/>
        </w:rPr>
      </w:pPr>
      <w:r w:rsidRPr="00C54454">
        <w:rPr>
          <w:rFonts w:ascii="Times New Roman" w:eastAsia="Calibri" w:hAnsi="Times New Roman" w:cs="Times New Roman"/>
          <w:b/>
          <w:sz w:val="36"/>
          <w:szCs w:val="36"/>
          <w:lang w:eastAsia="en-US" w:bidi="ar-SA"/>
        </w:rPr>
        <w:t xml:space="preserve"> БУТЫРСКИЙ</w:t>
      </w:r>
    </w:p>
    <w:p w14:paraId="53BCCA8F" w14:textId="77777777" w:rsidR="00C54454" w:rsidRPr="00C54454" w:rsidRDefault="00C54454" w:rsidP="00C54454">
      <w:pPr>
        <w:widowControl/>
        <w:jc w:val="center"/>
        <w:rPr>
          <w:rFonts w:ascii="Times New Roman" w:eastAsia="Calibri" w:hAnsi="Times New Roman" w:cs="Times New Roman"/>
          <w:sz w:val="36"/>
          <w:szCs w:val="36"/>
          <w:lang w:eastAsia="en-US" w:bidi="ar-SA"/>
        </w:rPr>
      </w:pPr>
    </w:p>
    <w:p w14:paraId="0CB3B22F" w14:textId="77777777" w:rsidR="00C54454" w:rsidRPr="00C54454" w:rsidRDefault="00C54454" w:rsidP="00C54454">
      <w:pPr>
        <w:widowControl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 w:bidi="ar-SA"/>
        </w:rPr>
      </w:pPr>
      <w:r w:rsidRPr="00C54454">
        <w:rPr>
          <w:rFonts w:ascii="Times New Roman" w:eastAsia="Calibri" w:hAnsi="Times New Roman" w:cs="Times New Roman"/>
          <w:b/>
          <w:sz w:val="36"/>
          <w:szCs w:val="36"/>
          <w:lang w:eastAsia="en-US" w:bidi="ar-SA"/>
        </w:rPr>
        <w:t>ПОСТАНОВЛЕНИЕ</w:t>
      </w:r>
    </w:p>
    <w:p w14:paraId="40541896" w14:textId="561D8443" w:rsidR="00224B71" w:rsidRPr="00C54454" w:rsidRDefault="00D76B03" w:rsidP="00777EAA">
      <w:pPr>
        <w:pStyle w:val="a6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336B3E78" w14:textId="77777777" w:rsidR="00224B71" w:rsidRPr="00C54454" w:rsidRDefault="00224B71" w:rsidP="00777EAA">
      <w:pPr>
        <w:pStyle w:val="a6"/>
        <w:rPr>
          <w:sz w:val="28"/>
          <w:szCs w:val="28"/>
        </w:rPr>
      </w:pPr>
    </w:p>
    <w:p w14:paraId="640287EB" w14:textId="4B204CCF" w:rsidR="00B6661D" w:rsidRPr="00C54454" w:rsidRDefault="00777EAA" w:rsidP="00B011A5">
      <w:pPr>
        <w:pStyle w:val="40"/>
        <w:shd w:val="clear" w:color="auto" w:fill="auto"/>
        <w:spacing w:before="0" w:after="0" w:line="240" w:lineRule="auto"/>
        <w:ind w:right="5402"/>
        <w:jc w:val="both"/>
        <w:rPr>
          <w:sz w:val="28"/>
          <w:szCs w:val="28"/>
        </w:rPr>
      </w:pPr>
      <w:r w:rsidRPr="00C54454">
        <w:rPr>
          <w:sz w:val="28"/>
          <w:szCs w:val="28"/>
        </w:rPr>
        <w:t xml:space="preserve">Об утверждении Порядка </w:t>
      </w:r>
      <w:r w:rsidR="000D5844" w:rsidRPr="00C54454">
        <w:rPr>
          <w:sz w:val="28"/>
          <w:szCs w:val="28"/>
        </w:rPr>
        <w:t xml:space="preserve">осуществления внутреннего муниципального финансового контроля в аппарате Совета депутатов муниципального округа </w:t>
      </w:r>
      <w:r w:rsidR="00786227" w:rsidRPr="00C54454">
        <w:rPr>
          <w:sz w:val="28"/>
          <w:szCs w:val="28"/>
        </w:rPr>
        <w:t>Бутырский</w:t>
      </w:r>
    </w:p>
    <w:p w14:paraId="50253769" w14:textId="77777777" w:rsidR="00786227" w:rsidRPr="00C54454" w:rsidRDefault="00786227" w:rsidP="00777EAA">
      <w:pPr>
        <w:pStyle w:val="40"/>
        <w:shd w:val="clear" w:color="auto" w:fill="auto"/>
        <w:spacing w:before="0" w:after="0" w:line="240" w:lineRule="auto"/>
        <w:ind w:right="5276"/>
        <w:jc w:val="both"/>
        <w:rPr>
          <w:sz w:val="28"/>
          <w:szCs w:val="28"/>
        </w:rPr>
      </w:pPr>
    </w:p>
    <w:p w14:paraId="20EDB796" w14:textId="77777777" w:rsidR="00786227" w:rsidRPr="00C54454" w:rsidRDefault="00786227" w:rsidP="00777EAA">
      <w:pPr>
        <w:pStyle w:val="40"/>
        <w:shd w:val="clear" w:color="auto" w:fill="auto"/>
        <w:spacing w:before="0" w:after="0" w:line="240" w:lineRule="auto"/>
        <w:ind w:right="5276"/>
        <w:jc w:val="both"/>
        <w:rPr>
          <w:sz w:val="28"/>
          <w:szCs w:val="28"/>
        </w:rPr>
      </w:pPr>
    </w:p>
    <w:p w14:paraId="5AA8B242" w14:textId="14C4382E" w:rsidR="00B6661D" w:rsidRPr="00C54454" w:rsidRDefault="00A865F4" w:rsidP="00A865F4">
      <w:pPr>
        <w:pStyle w:val="22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C54454">
        <w:rPr>
          <w:sz w:val="28"/>
          <w:szCs w:val="28"/>
        </w:rPr>
        <w:t xml:space="preserve">В соответствии со статьей </w:t>
      </w:r>
      <w:r w:rsidR="00786227" w:rsidRPr="00C54454">
        <w:rPr>
          <w:sz w:val="28"/>
          <w:szCs w:val="28"/>
        </w:rPr>
        <w:t>269.</w:t>
      </w:r>
      <w:r w:rsidR="000D5844" w:rsidRPr="00C54454">
        <w:rPr>
          <w:sz w:val="28"/>
          <w:szCs w:val="28"/>
        </w:rPr>
        <w:t>2 Бюджетног</w:t>
      </w:r>
      <w:r w:rsidRPr="00C54454">
        <w:rPr>
          <w:sz w:val="28"/>
          <w:szCs w:val="28"/>
        </w:rPr>
        <w:t>о Кодекса Российской Федерации</w:t>
      </w:r>
      <w:r w:rsidR="000D5844" w:rsidRPr="00C54454">
        <w:rPr>
          <w:sz w:val="28"/>
          <w:szCs w:val="28"/>
        </w:rPr>
        <w:t xml:space="preserve">, </w:t>
      </w:r>
      <w:r w:rsidR="00B7295D" w:rsidRPr="00C54454">
        <w:rPr>
          <w:sz w:val="28"/>
          <w:szCs w:val="28"/>
        </w:rPr>
        <w:t xml:space="preserve">статьей 99 Федерального закона от 5 апреля 2013 г. № 44-ФЗ «О контрактной системе в сфере закупок товаров, работ и услуг для обеспечения государственных и муниципальных нужд» </w:t>
      </w:r>
      <w:r w:rsidR="000D5844" w:rsidRPr="00C54454">
        <w:rPr>
          <w:sz w:val="28"/>
          <w:szCs w:val="28"/>
        </w:rPr>
        <w:t xml:space="preserve">аппарат Совета депутатов муниципального округа </w:t>
      </w:r>
      <w:r w:rsidR="00786227" w:rsidRPr="00C54454">
        <w:rPr>
          <w:sz w:val="28"/>
          <w:szCs w:val="28"/>
        </w:rPr>
        <w:t>Бутырский</w:t>
      </w:r>
      <w:r w:rsidR="000D5844" w:rsidRPr="00C54454">
        <w:rPr>
          <w:sz w:val="28"/>
          <w:szCs w:val="28"/>
        </w:rPr>
        <w:t xml:space="preserve"> постановляет:</w:t>
      </w:r>
    </w:p>
    <w:p w14:paraId="3D6C1983" w14:textId="77777777" w:rsidR="00777EAA" w:rsidRPr="00C54454" w:rsidRDefault="00777EAA" w:rsidP="00777EAA">
      <w:pPr>
        <w:pStyle w:val="22"/>
        <w:shd w:val="clear" w:color="auto" w:fill="auto"/>
        <w:spacing w:before="0" w:line="240" w:lineRule="auto"/>
        <w:rPr>
          <w:sz w:val="28"/>
          <w:szCs w:val="28"/>
        </w:rPr>
      </w:pPr>
    </w:p>
    <w:p w14:paraId="0044F9F3" w14:textId="77777777" w:rsidR="00A865F4" w:rsidRPr="00C54454" w:rsidRDefault="00A865F4" w:rsidP="00A865F4">
      <w:pPr>
        <w:pStyle w:val="22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C54454">
        <w:rPr>
          <w:sz w:val="28"/>
          <w:szCs w:val="28"/>
        </w:rPr>
        <w:t>1.</w:t>
      </w:r>
      <w:r w:rsidR="000D5844" w:rsidRPr="00C54454">
        <w:rPr>
          <w:sz w:val="28"/>
          <w:szCs w:val="28"/>
        </w:rPr>
        <w:t xml:space="preserve">Утвердить Порядок осуществления внутреннего муниципального финансового контроля в аппарате Совета депутатов муниципального округа </w:t>
      </w:r>
      <w:r w:rsidR="00786227" w:rsidRPr="00C54454">
        <w:rPr>
          <w:sz w:val="28"/>
          <w:szCs w:val="28"/>
        </w:rPr>
        <w:t>Бутырский</w:t>
      </w:r>
      <w:r w:rsidR="000D5844" w:rsidRPr="00C54454">
        <w:rPr>
          <w:sz w:val="28"/>
          <w:szCs w:val="28"/>
        </w:rPr>
        <w:t xml:space="preserve"> согласно приложению.</w:t>
      </w:r>
    </w:p>
    <w:p w14:paraId="3CC5BE67" w14:textId="3A8460EE" w:rsidR="00A865F4" w:rsidRPr="00C54454" w:rsidRDefault="00A865F4" w:rsidP="00A865F4">
      <w:pPr>
        <w:pStyle w:val="22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C54454">
        <w:rPr>
          <w:sz w:val="28"/>
          <w:szCs w:val="28"/>
        </w:rPr>
        <w:t>2.</w:t>
      </w:r>
      <w:r w:rsidR="00786227" w:rsidRPr="00C54454">
        <w:rPr>
          <w:sz w:val="28"/>
          <w:szCs w:val="28"/>
        </w:rPr>
        <w:t>Постановлени</w:t>
      </w:r>
      <w:r w:rsidRPr="00C54454">
        <w:rPr>
          <w:sz w:val="28"/>
          <w:szCs w:val="28"/>
        </w:rPr>
        <w:t>е</w:t>
      </w:r>
      <w:r w:rsidR="00786227" w:rsidRPr="00C54454">
        <w:rPr>
          <w:sz w:val="28"/>
          <w:szCs w:val="28"/>
        </w:rPr>
        <w:t xml:space="preserve"> аппарата Совета депутатов муниципального округа Бутырский от </w:t>
      </w:r>
      <w:r w:rsidRPr="00C54454">
        <w:rPr>
          <w:sz w:val="28"/>
          <w:szCs w:val="28"/>
        </w:rPr>
        <w:t xml:space="preserve">15.02.2022 № 02-01-05/2 </w:t>
      </w:r>
      <w:r w:rsidR="00786227" w:rsidRPr="00C54454">
        <w:rPr>
          <w:sz w:val="28"/>
          <w:szCs w:val="28"/>
        </w:rPr>
        <w:t>«</w:t>
      </w:r>
      <w:r w:rsidRPr="00C54454">
        <w:rPr>
          <w:sz w:val="28"/>
          <w:szCs w:val="28"/>
        </w:rPr>
        <w:t>Об утверждении Порядка осуществления внутреннего муниципального финансового контроля в аппарате Совета депутатов муниципального округа Бутырский</w:t>
      </w:r>
      <w:r w:rsidR="009948F6">
        <w:rPr>
          <w:sz w:val="28"/>
          <w:szCs w:val="28"/>
        </w:rPr>
        <w:t>» признать утратившим</w:t>
      </w:r>
      <w:r w:rsidR="00786227" w:rsidRPr="00C54454">
        <w:rPr>
          <w:sz w:val="28"/>
          <w:szCs w:val="28"/>
        </w:rPr>
        <w:t xml:space="preserve"> силу. </w:t>
      </w:r>
    </w:p>
    <w:p w14:paraId="00804DC3" w14:textId="77777777" w:rsidR="00A865F4" w:rsidRPr="00C54454" w:rsidRDefault="00A865F4" w:rsidP="00A865F4">
      <w:pPr>
        <w:pStyle w:val="22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C54454">
        <w:rPr>
          <w:sz w:val="28"/>
          <w:szCs w:val="28"/>
        </w:rPr>
        <w:t>3.</w:t>
      </w:r>
      <w:r w:rsidR="00786227" w:rsidRPr="00C54454">
        <w:rPr>
          <w:sz w:val="28"/>
          <w:szCs w:val="28"/>
        </w:rPr>
        <w:t xml:space="preserve">Опубликовать </w:t>
      </w:r>
      <w:r w:rsidRPr="00C54454">
        <w:rPr>
          <w:sz w:val="28"/>
          <w:szCs w:val="28"/>
        </w:rPr>
        <w:t>настоящее</w:t>
      </w:r>
      <w:r w:rsidR="00777EAA" w:rsidRPr="00C54454">
        <w:rPr>
          <w:sz w:val="28"/>
          <w:szCs w:val="28"/>
        </w:rPr>
        <w:t xml:space="preserve"> </w:t>
      </w:r>
      <w:r w:rsidR="00786227" w:rsidRPr="00C54454">
        <w:rPr>
          <w:sz w:val="28"/>
          <w:szCs w:val="28"/>
        </w:rPr>
        <w:t>постановление</w:t>
      </w:r>
      <w:r w:rsidR="00777EAA" w:rsidRPr="00C54454">
        <w:rPr>
          <w:sz w:val="28"/>
          <w:szCs w:val="28"/>
        </w:rPr>
        <w:t xml:space="preserve"> </w:t>
      </w:r>
      <w:r w:rsidRPr="00C54454">
        <w:rPr>
          <w:sz w:val="28"/>
          <w:szCs w:val="28"/>
        </w:rPr>
        <w:t>в</w:t>
      </w:r>
      <w:r w:rsidR="00777EAA" w:rsidRPr="00C54454">
        <w:rPr>
          <w:sz w:val="28"/>
          <w:szCs w:val="28"/>
        </w:rPr>
        <w:t xml:space="preserve"> </w:t>
      </w:r>
      <w:r w:rsidR="00786227" w:rsidRPr="00C54454">
        <w:rPr>
          <w:sz w:val="28"/>
          <w:szCs w:val="28"/>
        </w:rPr>
        <w:t xml:space="preserve">бюллетене «Московский муниципальный вестник» и разместить на официальном сайте </w:t>
      </w:r>
      <w:hyperlink r:id="rId10" w:history="1">
        <w:r w:rsidR="00786227" w:rsidRPr="00C54454">
          <w:rPr>
            <w:rStyle w:val="a9"/>
            <w:color w:val="auto"/>
            <w:sz w:val="28"/>
            <w:szCs w:val="28"/>
            <w:u w:val="none"/>
          </w:rPr>
          <w:t>www.butyrskoe.ru</w:t>
        </w:r>
      </w:hyperlink>
      <w:r w:rsidR="00786227" w:rsidRPr="00C54454">
        <w:rPr>
          <w:color w:val="auto"/>
          <w:sz w:val="28"/>
          <w:szCs w:val="28"/>
        </w:rPr>
        <w:t>.</w:t>
      </w:r>
    </w:p>
    <w:p w14:paraId="10EA5AED" w14:textId="6A0BC374" w:rsidR="00786227" w:rsidRPr="00C54454" w:rsidRDefault="00A865F4" w:rsidP="00A865F4">
      <w:pPr>
        <w:pStyle w:val="22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C54454">
        <w:rPr>
          <w:sz w:val="28"/>
          <w:szCs w:val="28"/>
        </w:rPr>
        <w:t>4.</w:t>
      </w:r>
      <w:r w:rsidR="00786227" w:rsidRPr="00C54454">
        <w:rPr>
          <w:sz w:val="28"/>
          <w:szCs w:val="28"/>
        </w:rPr>
        <w:t xml:space="preserve">Контроль за выполнением настоящего постановления возложить на главу муниципального округа Бутырский </w:t>
      </w:r>
      <w:r w:rsidRPr="00C54454">
        <w:rPr>
          <w:sz w:val="28"/>
          <w:szCs w:val="28"/>
        </w:rPr>
        <w:t>Шкловскую Н.В.</w:t>
      </w:r>
    </w:p>
    <w:p w14:paraId="09AEEB00" w14:textId="77777777" w:rsidR="00786227" w:rsidRPr="00C54454" w:rsidRDefault="00786227" w:rsidP="00777EAA">
      <w:pPr>
        <w:rPr>
          <w:rStyle w:val="23"/>
          <w:rFonts w:eastAsia="Courier New"/>
          <w:sz w:val="28"/>
          <w:szCs w:val="28"/>
        </w:rPr>
      </w:pPr>
    </w:p>
    <w:p w14:paraId="65825436" w14:textId="77777777" w:rsidR="00786227" w:rsidRPr="00C54454" w:rsidRDefault="00786227" w:rsidP="00777EAA">
      <w:pPr>
        <w:rPr>
          <w:rStyle w:val="23"/>
          <w:rFonts w:eastAsia="Courier New"/>
          <w:sz w:val="28"/>
          <w:szCs w:val="28"/>
        </w:rPr>
      </w:pPr>
    </w:p>
    <w:p w14:paraId="1A2F4915" w14:textId="67A97D51" w:rsidR="00777EAA" w:rsidRPr="00C54454" w:rsidRDefault="00786227" w:rsidP="00C54454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C54454">
        <w:rPr>
          <w:rStyle w:val="23"/>
          <w:rFonts w:eastAsia="Courier New"/>
          <w:sz w:val="28"/>
          <w:szCs w:val="28"/>
        </w:rPr>
        <w:t xml:space="preserve">Глава муниципального округа Бутырский         </w:t>
      </w:r>
      <w:r w:rsidR="00C54454">
        <w:rPr>
          <w:rStyle w:val="23"/>
          <w:rFonts w:eastAsia="Courier New"/>
          <w:sz w:val="28"/>
          <w:szCs w:val="28"/>
        </w:rPr>
        <w:t xml:space="preserve"> </w:t>
      </w:r>
      <w:r w:rsidR="00224B71" w:rsidRPr="00C54454">
        <w:rPr>
          <w:rStyle w:val="23"/>
          <w:rFonts w:eastAsia="Courier New"/>
          <w:sz w:val="28"/>
          <w:szCs w:val="28"/>
        </w:rPr>
        <w:t xml:space="preserve">  </w:t>
      </w:r>
      <w:r w:rsidRPr="00C54454">
        <w:rPr>
          <w:rStyle w:val="23"/>
          <w:rFonts w:eastAsia="Courier New"/>
          <w:sz w:val="28"/>
          <w:szCs w:val="28"/>
        </w:rPr>
        <w:t xml:space="preserve">            </w:t>
      </w:r>
      <w:r w:rsidR="00A865F4" w:rsidRPr="00C54454">
        <w:rPr>
          <w:rStyle w:val="23"/>
          <w:rFonts w:eastAsia="Courier New"/>
          <w:sz w:val="28"/>
          <w:szCs w:val="28"/>
        </w:rPr>
        <w:t>Н.В. Шкловская</w:t>
      </w:r>
      <w:r w:rsidR="00A865F4">
        <w:rPr>
          <w:rStyle w:val="23"/>
          <w:rFonts w:eastAsia="Courier New"/>
          <w:sz w:val="25"/>
          <w:szCs w:val="25"/>
        </w:rPr>
        <w:br w:type="page"/>
      </w:r>
    </w:p>
    <w:p w14:paraId="06078902" w14:textId="034D8D31" w:rsidR="002A11DD" w:rsidRPr="00C54454" w:rsidRDefault="000D5844" w:rsidP="00B7295D">
      <w:pPr>
        <w:pStyle w:val="22"/>
        <w:shd w:val="clear" w:color="auto" w:fill="auto"/>
        <w:spacing w:before="0" w:line="240" w:lineRule="auto"/>
        <w:ind w:left="5670"/>
        <w:rPr>
          <w:sz w:val="28"/>
          <w:szCs w:val="28"/>
        </w:rPr>
      </w:pPr>
      <w:r w:rsidRPr="00C54454">
        <w:rPr>
          <w:sz w:val="28"/>
          <w:szCs w:val="28"/>
        </w:rPr>
        <w:lastRenderedPageBreak/>
        <w:t>Приложение</w:t>
      </w:r>
      <w:r w:rsidR="00B7295D" w:rsidRPr="00C54454">
        <w:rPr>
          <w:sz w:val="28"/>
          <w:szCs w:val="28"/>
        </w:rPr>
        <w:t xml:space="preserve"> </w:t>
      </w:r>
      <w:r w:rsidRPr="00C54454">
        <w:rPr>
          <w:sz w:val="28"/>
          <w:szCs w:val="28"/>
        </w:rPr>
        <w:t xml:space="preserve">к постановлению аппарата Совета депутатов муниципального округа </w:t>
      </w:r>
      <w:r w:rsidR="00786227" w:rsidRPr="00C54454">
        <w:rPr>
          <w:sz w:val="28"/>
          <w:szCs w:val="28"/>
        </w:rPr>
        <w:t>Бутырский</w:t>
      </w:r>
      <w:r w:rsidRPr="00C54454">
        <w:rPr>
          <w:sz w:val="28"/>
          <w:szCs w:val="28"/>
        </w:rPr>
        <w:t xml:space="preserve"> </w:t>
      </w:r>
    </w:p>
    <w:p w14:paraId="6A1FC008" w14:textId="4567D422" w:rsidR="00B6661D" w:rsidRPr="00C54454" w:rsidRDefault="000D5844" w:rsidP="00B7295D">
      <w:pPr>
        <w:pStyle w:val="22"/>
        <w:shd w:val="clear" w:color="auto" w:fill="auto"/>
        <w:spacing w:before="0" w:line="240" w:lineRule="auto"/>
        <w:ind w:left="5670"/>
        <w:rPr>
          <w:sz w:val="28"/>
          <w:szCs w:val="28"/>
        </w:rPr>
      </w:pPr>
      <w:r w:rsidRPr="00C54454">
        <w:rPr>
          <w:sz w:val="28"/>
          <w:szCs w:val="28"/>
        </w:rPr>
        <w:t xml:space="preserve">от </w:t>
      </w:r>
      <w:bookmarkStart w:id="0" w:name="_GoBack"/>
      <w:bookmarkEnd w:id="0"/>
    </w:p>
    <w:p w14:paraId="42C6B4C3" w14:textId="77777777" w:rsidR="00224B71" w:rsidRPr="00224B71" w:rsidRDefault="00224B71" w:rsidP="00777EAA">
      <w:pPr>
        <w:pStyle w:val="22"/>
        <w:shd w:val="clear" w:color="auto" w:fill="auto"/>
        <w:spacing w:before="0" w:line="240" w:lineRule="auto"/>
        <w:jc w:val="left"/>
        <w:rPr>
          <w:sz w:val="25"/>
          <w:szCs w:val="25"/>
        </w:rPr>
      </w:pPr>
    </w:p>
    <w:p w14:paraId="0A2F3C40" w14:textId="77777777" w:rsidR="0037432F" w:rsidRPr="00224B71" w:rsidRDefault="0037432F" w:rsidP="00777EAA">
      <w:pPr>
        <w:pStyle w:val="32"/>
        <w:keepNext/>
        <w:keepLines/>
        <w:shd w:val="clear" w:color="auto" w:fill="auto"/>
        <w:spacing w:before="0" w:line="240" w:lineRule="auto"/>
        <w:ind w:firstLine="0"/>
        <w:rPr>
          <w:b w:val="0"/>
          <w:bCs w:val="0"/>
          <w:sz w:val="25"/>
          <w:szCs w:val="25"/>
        </w:rPr>
      </w:pPr>
      <w:bookmarkStart w:id="1" w:name="bookmark2"/>
    </w:p>
    <w:p w14:paraId="512717A0" w14:textId="77777777" w:rsidR="00B6661D" w:rsidRPr="00B7295D" w:rsidRDefault="000D5844" w:rsidP="00777EAA">
      <w:pPr>
        <w:pStyle w:val="32"/>
        <w:keepNext/>
        <w:keepLines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B7295D">
        <w:rPr>
          <w:sz w:val="28"/>
          <w:szCs w:val="28"/>
        </w:rPr>
        <w:t>ПОРЯДОК</w:t>
      </w:r>
      <w:bookmarkEnd w:id="1"/>
    </w:p>
    <w:p w14:paraId="63C22DB0" w14:textId="35BE63DC" w:rsidR="0037432F" w:rsidRPr="00B7295D" w:rsidRDefault="000D5844" w:rsidP="00777EAA">
      <w:pPr>
        <w:pStyle w:val="4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B7295D">
        <w:rPr>
          <w:sz w:val="28"/>
          <w:szCs w:val="28"/>
        </w:rPr>
        <w:t>осуществления внутреннего муни</w:t>
      </w:r>
      <w:r w:rsidR="002A11DD" w:rsidRPr="00B7295D">
        <w:rPr>
          <w:sz w:val="28"/>
          <w:szCs w:val="28"/>
        </w:rPr>
        <w:t xml:space="preserve">ципального финансового контроля </w:t>
      </w:r>
      <w:r w:rsidRPr="00B7295D">
        <w:rPr>
          <w:sz w:val="28"/>
          <w:szCs w:val="28"/>
        </w:rPr>
        <w:t xml:space="preserve">в аппарате Совета депутатов муниципального округа </w:t>
      </w:r>
      <w:r w:rsidR="00786227" w:rsidRPr="00B7295D">
        <w:rPr>
          <w:sz w:val="28"/>
          <w:szCs w:val="28"/>
        </w:rPr>
        <w:t>Бутырский</w:t>
      </w:r>
      <w:bookmarkStart w:id="2" w:name="bookmark3"/>
    </w:p>
    <w:p w14:paraId="2B5FAD9A" w14:textId="77777777" w:rsidR="0037432F" w:rsidRPr="00B7295D" w:rsidRDefault="0037432F" w:rsidP="00777EAA">
      <w:pPr>
        <w:pStyle w:val="4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14:paraId="13935E8E" w14:textId="72C60D0A" w:rsidR="00B7295D" w:rsidRPr="00B7295D" w:rsidRDefault="00B7295D" w:rsidP="00B7295D">
      <w:pPr>
        <w:pStyle w:val="a8"/>
        <w:keepNext/>
        <w:keepLines/>
        <w:numPr>
          <w:ilvl w:val="0"/>
          <w:numId w:val="24"/>
        </w:numPr>
        <w:spacing w:after="311" w:line="31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3" w:name="bookmark5"/>
      <w:r w:rsidRPr="00B7295D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  <w:bookmarkEnd w:id="3"/>
    </w:p>
    <w:p w14:paraId="179F258F" w14:textId="372F848D" w:rsidR="00B7295D" w:rsidRPr="00B7295D" w:rsidRDefault="00B7295D" w:rsidP="00B7295D">
      <w:pPr>
        <w:numPr>
          <w:ilvl w:val="1"/>
          <w:numId w:val="24"/>
        </w:numPr>
        <w:tabs>
          <w:tab w:val="left" w:pos="1282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Настоящий Порядок осуществления внутреннего муниципального финансового контроля в </w:t>
      </w:r>
      <w:r w:rsidR="006C1CB6">
        <w:rPr>
          <w:rFonts w:ascii="Times New Roman" w:eastAsia="Times New Roman" w:hAnsi="Times New Roman" w:cs="Times New Roman"/>
          <w:sz w:val="28"/>
          <w:szCs w:val="28"/>
        </w:rPr>
        <w:t>аппарате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</w:t>
      </w:r>
      <w:r w:rsidR="009D0BA6">
        <w:rPr>
          <w:rFonts w:ascii="Times New Roman" w:eastAsia="Times New Roman" w:hAnsi="Times New Roman" w:cs="Times New Roman"/>
          <w:sz w:val="28"/>
          <w:szCs w:val="28"/>
        </w:rPr>
        <w:t>Бутырский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 (далее - Порядок) определяет правила осуществления полномочий по внутреннему муниципальному финансовому контролю во исполнение пункта 3 статьи 269.2 Бюджетного кодекса Российской Федерации, части 8 статьи 99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системе).</w:t>
      </w:r>
    </w:p>
    <w:p w14:paraId="4F70ACB9" w14:textId="77777777" w:rsidR="00B7295D" w:rsidRPr="00B7295D" w:rsidRDefault="00B7295D" w:rsidP="00B7295D">
      <w:pPr>
        <w:numPr>
          <w:ilvl w:val="1"/>
          <w:numId w:val="24"/>
        </w:numPr>
        <w:tabs>
          <w:tab w:val="left" w:pos="1282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Деятельность по контролю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14:paraId="309F23E1" w14:textId="62E2E209" w:rsidR="00B7295D" w:rsidRPr="00B7295D" w:rsidRDefault="00B7295D" w:rsidP="00B7295D">
      <w:pPr>
        <w:numPr>
          <w:ilvl w:val="1"/>
          <w:numId w:val="24"/>
        </w:numPr>
        <w:tabs>
          <w:tab w:val="left" w:pos="1490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Аппарат Совета депутатов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Бутырский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eastAsia="Times New Roman" w:hAnsi="Times New Roman" w:cs="Times New Roman"/>
          <w:sz w:val="28"/>
          <w:szCs w:val="28"/>
        </w:rPr>
        <w:t>аппарат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>) при осуществлении внутреннего муниципального финансового контроля осуществляет:</w:t>
      </w:r>
    </w:p>
    <w:p w14:paraId="64302D14" w14:textId="77777777" w:rsidR="00B7295D" w:rsidRPr="00B7295D" w:rsidRDefault="00B7295D" w:rsidP="00B7295D">
      <w:pPr>
        <w:numPr>
          <w:ilvl w:val="2"/>
          <w:numId w:val="24"/>
        </w:numPr>
        <w:tabs>
          <w:tab w:val="left" w:pos="1490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Полномочия по внутреннему муниципальному финансовому контролю в сфере бюджетных правоотношений:</w:t>
      </w:r>
    </w:p>
    <w:p w14:paraId="273E36E7" w14:textId="77777777" w:rsidR="00B7295D" w:rsidRPr="00B7295D" w:rsidRDefault="00B7295D" w:rsidP="00B7295D">
      <w:pPr>
        <w:numPr>
          <w:ilvl w:val="0"/>
          <w:numId w:val="25"/>
        </w:numPr>
        <w:tabs>
          <w:tab w:val="left" w:pos="922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за соблюдением положений правовых актов, регулирующих бюджетные правоотношения, в том числе устанавливающих требования к бухгалтерскому учету, составлению и представлению бухгалтерской отчетности;</w:t>
      </w:r>
    </w:p>
    <w:p w14:paraId="122C3F08" w14:textId="77777777" w:rsidR="00B7295D" w:rsidRDefault="00B7295D" w:rsidP="00B7295D">
      <w:pPr>
        <w:numPr>
          <w:ilvl w:val="0"/>
          <w:numId w:val="25"/>
        </w:numPr>
        <w:tabs>
          <w:tab w:val="left" w:pos="91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за оценкой целевого и эффективного использовани</w:t>
      </w:r>
      <w:r>
        <w:rPr>
          <w:rFonts w:ascii="Times New Roman" w:eastAsia="Times New Roman" w:hAnsi="Times New Roman" w:cs="Times New Roman"/>
          <w:sz w:val="28"/>
          <w:szCs w:val="28"/>
        </w:rPr>
        <w:t>я бюджетных средств выделенных аппарату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B674C14" w14:textId="467ACA5B" w:rsidR="00B7295D" w:rsidRPr="00B7295D" w:rsidRDefault="00B7295D" w:rsidP="00B7295D">
      <w:pPr>
        <w:numPr>
          <w:ilvl w:val="0"/>
          <w:numId w:val="25"/>
        </w:numPr>
        <w:tabs>
          <w:tab w:val="left" w:pos="91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за достоверностью отчетов о результатах предоставления и использования бюджетных средств, в том числе отчетов о достижении значений показателей результативности предоставления средств из бюджета.</w:t>
      </w:r>
    </w:p>
    <w:p w14:paraId="14DE5B1C" w14:textId="77777777" w:rsidR="00B7295D" w:rsidRPr="00B7295D" w:rsidRDefault="00B7295D" w:rsidP="00B7295D">
      <w:pPr>
        <w:numPr>
          <w:ilvl w:val="0"/>
          <w:numId w:val="25"/>
        </w:numPr>
        <w:tabs>
          <w:tab w:val="left" w:pos="922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за исключением ошибок и нарушений норм законодательства Российской Федерации в части ведения бухгалтерского учета и составления отчетности.</w:t>
      </w:r>
    </w:p>
    <w:p w14:paraId="3159EB5C" w14:textId="77777777" w:rsidR="00B7295D" w:rsidRPr="00B7295D" w:rsidRDefault="00B7295D" w:rsidP="00B7295D">
      <w:pPr>
        <w:numPr>
          <w:ilvl w:val="2"/>
          <w:numId w:val="24"/>
        </w:numPr>
        <w:tabs>
          <w:tab w:val="left" w:pos="1490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Полномочия по контролю в сфере закупок, предусмотренные законодательством Российской Федерации о контрактной системе в сфере 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lastRenderedPageBreak/>
        <w:t>закупок товаров, работ, услуг для обеспечения государственных и муниципальных нужд:</w:t>
      </w:r>
    </w:p>
    <w:p w14:paraId="5AD2E6C4" w14:textId="169B6567" w:rsidR="00B7295D" w:rsidRPr="00B7295D" w:rsidRDefault="00B7295D" w:rsidP="00B7295D">
      <w:pPr>
        <w:spacing w:line="322" w:lineRule="exact"/>
        <w:ind w:firstLine="7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-соблюдения требований к обоснованию закупок, предусмотренных статьей 18 Федерального закона о контрактной системе, и обоснованности закупок;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>за соблюдением правил нормирования в сфере закупок, предусмотренного статьей 19 Федерального закона о контрактной системе;</w:t>
      </w:r>
    </w:p>
    <w:p w14:paraId="67EBD9B2" w14:textId="77777777" w:rsidR="00B7295D" w:rsidRPr="00B7295D" w:rsidRDefault="00B7295D" w:rsidP="00B7295D">
      <w:pPr>
        <w:numPr>
          <w:ilvl w:val="0"/>
          <w:numId w:val="25"/>
        </w:numPr>
        <w:tabs>
          <w:tab w:val="left" w:pos="980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за определением и обоснованием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цен, единиц товара, работы, услуги;</w:t>
      </w:r>
    </w:p>
    <w:p w14:paraId="5E0B8277" w14:textId="77777777" w:rsidR="00B7295D" w:rsidRPr="00B7295D" w:rsidRDefault="00B7295D" w:rsidP="00B7295D">
      <w:pPr>
        <w:numPr>
          <w:ilvl w:val="0"/>
          <w:numId w:val="25"/>
        </w:numPr>
        <w:tabs>
          <w:tab w:val="left" w:pos="980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за применением заказчиком мер ответственности и совершением иных действий в случае нарушения поставщиком (подрядчиком, исполнителем) условий контракта;</w:t>
      </w:r>
    </w:p>
    <w:p w14:paraId="7A98F248" w14:textId="77777777" w:rsidR="00B7295D" w:rsidRPr="00B7295D" w:rsidRDefault="00B7295D" w:rsidP="00B7295D">
      <w:pPr>
        <w:numPr>
          <w:ilvl w:val="0"/>
          <w:numId w:val="25"/>
        </w:numPr>
        <w:tabs>
          <w:tab w:val="left" w:pos="980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за соответствием поставленного товара, выполненной работы (ее результата) или оказанной услуги условиям контракта;</w:t>
      </w:r>
    </w:p>
    <w:p w14:paraId="5893B94D" w14:textId="77777777" w:rsidR="00B7295D" w:rsidRPr="00B7295D" w:rsidRDefault="00B7295D" w:rsidP="00B7295D">
      <w:pPr>
        <w:numPr>
          <w:ilvl w:val="0"/>
          <w:numId w:val="25"/>
        </w:numPr>
        <w:tabs>
          <w:tab w:val="left" w:pos="980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за своевременностью, полнотой и достоверностью отражения в документах учета поставленного товара, выполненной работы (ее результата) или оказанной услуги;</w:t>
      </w:r>
    </w:p>
    <w:p w14:paraId="3638B6A2" w14:textId="77777777" w:rsidR="00B7295D" w:rsidRPr="00B7295D" w:rsidRDefault="00B7295D" w:rsidP="00B7295D">
      <w:pPr>
        <w:numPr>
          <w:ilvl w:val="0"/>
          <w:numId w:val="25"/>
        </w:numPr>
        <w:tabs>
          <w:tab w:val="left" w:pos="980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за соответствием использования поставленного товара, выполненной работы (ее результата) или оказанной услуги целям осуществления закупки.</w:t>
      </w:r>
    </w:p>
    <w:p w14:paraId="38C341C3" w14:textId="77777777" w:rsidR="00B7295D" w:rsidRPr="00B7295D" w:rsidRDefault="00B7295D" w:rsidP="00B7295D">
      <w:pPr>
        <w:numPr>
          <w:ilvl w:val="1"/>
          <w:numId w:val="24"/>
        </w:numPr>
        <w:tabs>
          <w:tab w:val="left" w:pos="1305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Объектами внутреннего муниципального финансового контроля (далее объекты контроля) являются:</w:t>
      </w:r>
    </w:p>
    <w:p w14:paraId="622043E2" w14:textId="77777777" w:rsidR="00B7295D" w:rsidRDefault="00B7295D" w:rsidP="00B7295D">
      <w:pPr>
        <w:numPr>
          <w:ilvl w:val="0"/>
          <w:numId w:val="25"/>
        </w:numPr>
        <w:tabs>
          <w:tab w:val="left" w:pos="980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главные распорядители средств бюджета, главные администраторы доходов бюджета, главные администраторы источников финансирования дефицита бюджета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Бутырский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0BF685C" w14:textId="0AD90D98" w:rsidR="00B7295D" w:rsidRPr="00B7295D" w:rsidRDefault="00B7295D" w:rsidP="00B7295D">
      <w:pPr>
        <w:numPr>
          <w:ilvl w:val="0"/>
          <w:numId w:val="25"/>
        </w:numPr>
        <w:tabs>
          <w:tab w:val="left" w:pos="980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муниципальные заказчики, контрактные службы, контрактные управляющие, уполномоченные органы, осуществляющие действия, направленные на осуществление закупок товаров, работ, услуг для обеспечения муниципальных нужд в соответствии с Федеральным законом о контрактной системе.</w:t>
      </w:r>
    </w:p>
    <w:p w14:paraId="015C2AA9" w14:textId="77777777" w:rsidR="00B7295D" w:rsidRPr="00B7295D" w:rsidRDefault="00B7295D" w:rsidP="00B7295D">
      <w:pPr>
        <w:numPr>
          <w:ilvl w:val="1"/>
          <w:numId w:val="24"/>
        </w:numPr>
        <w:tabs>
          <w:tab w:val="left" w:pos="1305"/>
        </w:tabs>
        <w:spacing w:line="322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Задачами внутреннего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финансового контроля являются:</w:t>
      </w:r>
    </w:p>
    <w:p w14:paraId="5C563267" w14:textId="6B499868" w:rsidR="00B7295D" w:rsidRPr="00B7295D" w:rsidRDefault="00B7295D" w:rsidP="00B7295D">
      <w:pPr>
        <w:tabs>
          <w:tab w:val="left" w:pos="1305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7295D">
        <w:rPr>
          <w:rFonts w:ascii="Times New Roman" w:eastAsia="Times New Roman" w:hAnsi="Times New Roman" w:cs="Times New Roman"/>
          <w:sz w:val="28"/>
          <w:szCs w:val="28"/>
        </w:rPr>
        <w:t>оперативное выявление, устранение и пресечение нарушений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действующего законодательства РФ и иных нормативных правовых актов, регулирующих финансово-хозяйственную деятельность в </w:t>
      </w:r>
      <w:r>
        <w:rPr>
          <w:rFonts w:ascii="Times New Roman" w:eastAsia="Times New Roman" w:hAnsi="Times New Roman" w:cs="Times New Roman"/>
          <w:sz w:val="28"/>
          <w:szCs w:val="28"/>
        </w:rPr>
        <w:t>аппарате Совета депутатов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Бутырский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D891FA" w14:textId="77777777" w:rsidR="00B7295D" w:rsidRPr="00B7295D" w:rsidRDefault="00B7295D" w:rsidP="00B7295D">
      <w:pPr>
        <w:numPr>
          <w:ilvl w:val="0"/>
          <w:numId w:val="25"/>
        </w:numPr>
        <w:tabs>
          <w:tab w:val="left" w:pos="980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выявление действий должностных лиц, снижающих эффективность использования имущества (денежных средств, нефинансовых активов);</w:t>
      </w:r>
    </w:p>
    <w:p w14:paraId="1C6507A1" w14:textId="77777777" w:rsidR="00B7295D" w:rsidRPr="00B7295D" w:rsidRDefault="00B7295D" w:rsidP="00B7295D">
      <w:pPr>
        <w:numPr>
          <w:ilvl w:val="0"/>
          <w:numId w:val="25"/>
        </w:numPr>
        <w:tabs>
          <w:tab w:val="left" w:pos="980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повышение результативности использования имущества учреждением;</w:t>
      </w:r>
    </w:p>
    <w:p w14:paraId="6AE25CDD" w14:textId="77777777" w:rsidR="00B7295D" w:rsidRPr="00B7295D" w:rsidRDefault="00B7295D" w:rsidP="00B7295D">
      <w:pPr>
        <w:numPr>
          <w:ilvl w:val="0"/>
          <w:numId w:val="25"/>
        </w:numPr>
        <w:tabs>
          <w:tab w:val="left" w:pos="980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установление соответствия проводимых финансовых операций в части финансово-хозяйственной деятельности и их отражение на счетах бухгалтерского учета и отчетности требованиям нормативно-правовых актов.</w:t>
      </w:r>
    </w:p>
    <w:p w14:paraId="09117F07" w14:textId="529DBFB4" w:rsidR="00B7295D" w:rsidRPr="00B7295D" w:rsidRDefault="00B7295D" w:rsidP="00B7295D">
      <w:pPr>
        <w:numPr>
          <w:ilvl w:val="1"/>
          <w:numId w:val="24"/>
        </w:numPr>
        <w:tabs>
          <w:tab w:val="left" w:pos="1305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Функции органа внутреннего муниципального финансового контроля осуществляет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главный бухгалтер-начальник отдела бухгалтерского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учета и отчетности</w:t>
      </w:r>
      <w:r w:rsidR="00975767">
        <w:rPr>
          <w:rFonts w:ascii="Times New Roman" w:eastAsia="Times New Roman" w:hAnsi="Times New Roman" w:cs="Times New Roman"/>
          <w:sz w:val="28"/>
          <w:szCs w:val="28"/>
        </w:rPr>
        <w:t xml:space="preserve"> аппарата СД МО Бутырский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0C087D" w14:textId="2461A80C" w:rsidR="00B7295D" w:rsidRPr="00B7295D" w:rsidRDefault="00B7295D" w:rsidP="00975767">
      <w:pPr>
        <w:numPr>
          <w:ilvl w:val="1"/>
          <w:numId w:val="24"/>
        </w:numPr>
        <w:tabs>
          <w:tab w:val="left" w:pos="1305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Деятельность по контролю подразделяется на плановую и внеплановую и осуществляется посредством проведения плановых и внеплановых проверок, а также проведения только в рамках полномочий по внутреннему муниципальному финансовому контролю в сфере бюджетных правоотношений, а также в сфере закупок, предусмотренные законодательством</w:t>
      </w:r>
      <w:r w:rsidR="0097576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>Российской Федерации о контрактной системе (далее - контрольные мероприятия).</w:t>
      </w:r>
    </w:p>
    <w:p w14:paraId="1CAE7CF4" w14:textId="60C2FD34" w:rsidR="00B7295D" w:rsidRPr="00B7295D" w:rsidRDefault="00B7295D" w:rsidP="00B7295D">
      <w:pPr>
        <w:spacing w:line="326" w:lineRule="exact"/>
        <w:ind w:firstLine="7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План контрольной деятельности составляется </w:t>
      </w:r>
      <w:r w:rsidR="00975767" w:rsidRPr="00975767">
        <w:rPr>
          <w:rFonts w:ascii="Times New Roman" w:eastAsia="Times New Roman" w:hAnsi="Times New Roman" w:cs="Times New Roman"/>
          <w:sz w:val="28"/>
          <w:szCs w:val="28"/>
        </w:rPr>
        <w:t>главны</w:t>
      </w:r>
      <w:r w:rsidR="0097576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75767" w:rsidRPr="00975767">
        <w:rPr>
          <w:rFonts w:ascii="Times New Roman" w:eastAsia="Times New Roman" w:hAnsi="Times New Roman" w:cs="Times New Roman"/>
          <w:sz w:val="28"/>
          <w:szCs w:val="28"/>
        </w:rPr>
        <w:t xml:space="preserve"> бухгалтер</w:t>
      </w:r>
      <w:r w:rsidR="00975767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975767" w:rsidRPr="00975767">
        <w:rPr>
          <w:rFonts w:ascii="Times New Roman" w:eastAsia="Times New Roman" w:hAnsi="Times New Roman" w:cs="Times New Roman"/>
          <w:sz w:val="28"/>
          <w:szCs w:val="28"/>
        </w:rPr>
        <w:t>-начальник</w:t>
      </w:r>
      <w:r w:rsidR="00975767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975767" w:rsidRPr="00975767">
        <w:rPr>
          <w:rFonts w:ascii="Times New Roman" w:eastAsia="Times New Roman" w:hAnsi="Times New Roman" w:cs="Times New Roman"/>
          <w:sz w:val="28"/>
          <w:szCs w:val="28"/>
        </w:rPr>
        <w:t xml:space="preserve"> отдела бухгалтерского учета и отчетности аппарата СД МО Бутырский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 и утверждается распоряжением</w:t>
      </w:r>
      <w:r w:rsidR="00975767">
        <w:rPr>
          <w:rFonts w:ascii="Times New Roman" w:eastAsia="Times New Roman" w:hAnsi="Times New Roman" w:cs="Times New Roman"/>
          <w:sz w:val="28"/>
          <w:szCs w:val="28"/>
        </w:rPr>
        <w:t xml:space="preserve"> аппарата СД МО Бутырский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 до начала соответствующего календарного года.</w:t>
      </w:r>
    </w:p>
    <w:p w14:paraId="6CFC5270" w14:textId="7D0E1DF4" w:rsidR="00B7295D" w:rsidRPr="00B7295D" w:rsidRDefault="00B7295D" w:rsidP="00B7295D">
      <w:pPr>
        <w:spacing w:line="326" w:lineRule="exact"/>
        <w:ind w:firstLine="7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Внеплановые контрольные мероприятия осуществляются на основании распоряжения </w:t>
      </w:r>
      <w:r w:rsidR="00DF7720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принятого</w:t>
      </w:r>
      <w:r w:rsidR="00975767">
        <w:rPr>
          <w:rFonts w:ascii="Times New Roman" w:eastAsia="Times New Roman" w:hAnsi="Times New Roman" w:cs="Times New Roman"/>
          <w:sz w:val="28"/>
          <w:szCs w:val="28"/>
        </w:rPr>
        <w:t xml:space="preserve"> в случае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6F37C90" w14:textId="1C75F593" w:rsidR="00B7295D" w:rsidRPr="00B7295D" w:rsidRDefault="00B7295D" w:rsidP="00B7295D">
      <w:pPr>
        <w:numPr>
          <w:ilvl w:val="0"/>
          <w:numId w:val="25"/>
        </w:numPr>
        <w:tabs>
          <w:tab w:val="left" w:pos="1047"/>
        </w:tabs>
        <w:spacing w:line="326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получени</w:t>
      </w:r>
      <w:r w:rsidR="0097576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 обращения, поступившего от правоохранительных органов, иных государственных органов, депутатских запросов, обращений граждан и организаций;</w:t>
      </w:r>
    </w:p>
    <w:p w14:paraId="65FE6D1D" w14:textId="77777777" w:rsidR="00B7295D" w:rsidRPr="00B7295D" w:rsidRDefault="00B7295D" w:rsidP="00B7295D">
      <w:pPr>
        <w:numPr>
          <w:ilvl w:val="0"/>
          <w:numId w:val="25"/>
        </w:numPr>
        <w:tabs>
          <w:tab w:val="left" w:pos="1018"/>
        </w:tabs>
        <w:spacing w:line="326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получения информации о нарушениях законодательных и иных нормативных правовых актов в сфере бюджетных правоотношений, в том числе из средств массовой информации.</w:t>
      </w:r>
    </w:p>
    <w:p w14:paraId="6CACD257" w14:textId="77777777" w:rsidR="00B7295D" w:rsidRPr="00B7295D" w:rsidRDefault="00B7295D" w:rsidP="00B7295D">
      <w:pPr>
        <w:numPr>
          <w:ilvl w:val="1"/>
          <w:numId w:val="24"/>
        </w:numPr>
        <w:tabs>
          <w:tab w:val="left" w:pos="1253"/>
        </w:tabs>
        <w:spacing w:after="288"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Срок проведения проверки и обследования не может превышать 30 рабочих дней.</w:t>
      </w:r>
    </w:p>
    <w:p w14:paraId="3D0E4785" w14:textId="7FBED109" w:rsidR="00B7295D" w:rsidRPr="00B7295D" w:rsidRDefault="00B7295D" w:rsidP="00975767">
      <w:pPr>
        <w:keepNext/>
        <w:keepLines/>
        <w:numPr>
          <w:ilvl w:val="0"/>
          <w:numId w:val="24"/>
        </w:numPr>
        <w:tabs>
          <w:tab w:val="left" w:pos="687"/>
        </w:tabs>
        <w:spacing w:after="276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4" w:name="bookmark6"/>
      <w:r w:rsidRPr="00B729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Полномочия </w:t>
      </w:r>
      <w:r w:rsidR="00975767" w:rsidRPr="00975767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</w:t>
      </w:r>
      <w:r w:rsidR="00975767">
        <w:rPr>
          <w:rFonts w:ascii="Times New Roman" w:eastAsia="Times New Roman" w:hAnsi="Times New Roman" w:cs="Times New Roman"/>
          <w:b/>
          <w:bCs/>
          <w:sz w:val="28"/>
          <w:szCs w:val="28"/>
        </w:rPr>
        <w:t>ого</w:t>
      </w:r>
      <w:r w:rsidR="00975767" w:rsidRPr="009757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бухгалтер</w:t>
      </w:r>
      <w:r w:rsidR="00975767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975767" w:rsidRPr="00975767">
        <w:rPr>
          <w:rFonts w:ascii="Times New Roman" w:eastAsia="Times New Roman" w:hAnsi="Times New Roman" w:cs="Times New Roman"/>
          <w:b/>
          <w:bCs/>
          <w:sz w:val="28"/>
          <w:szCs w:val="28"/>
        </w:rPr>
        <w:t>-начальник</w:t>
      </w:r>
      <w:r w:rsidR="00975767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975767" w:rsidRPr="009757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отдела бухгалтерского учета и отчетности аппарата СД МО Бутырский</w:t>
      </w:r>
      <w:r w:rsidRPr="00B7295D">
        <w:rPr>
          <w:rFonts w:ascii="Times New Roman" w:eastAsia="Times New Roman" w:hAnsi="Times New Roman" w:cs="Times New Roman"/>
          <w:b/>
          <w:bCs/>
          <w:sz w:val="28"/>
          <w:szCs w:val="28"/>
        </w:rPr>
        <w:t>, как органа внутреннего муниципального финансового контроля</w:t>
      </w:r>
      <w:bookmarkEnd w:id="4"/>
    </w:p>
    <w:p w14:paraId="67DA9327" w14:textId="3524B6BC" w:rsidR="00B7295D" w:rsidRPr="00B7295D" w:rsidRDefault="00B7295D" w:rsidP="00975767">
      <w:pPr>
        <w:numPr>
          <w:ilvl w:val="1"/>
          <w:numId w:val="24"/>
        </w:numPr>
        <w:tabs>
          <w:tab w:val="left" w:pos="1066"/>
        </w:tabs>
        <w:spacing w:line="326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Полномочиями </w:t>
      </w:r>
      <w:r w:rsidR="00975767" w:rsidRPr="00975767">
        <w:rPr>
          <w:rFonts w:ascii="Times New Roman" w:eastAsia="Times New Roman" w:hAnsi="Times New Roman" w:cs="Times New Roman"/>
          <w:sz w:val="28"/>
          <w:szCs w:val="28"/>
        </w:rPr>
        <w:t>главного бухгалтера-начальника отдела бухгалтерского учета и отчетности аппарата СД МО Бутырский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>, как органа внутреннего муниципального финансового контроля, в сфере бюджетных правоотношений являются:</w:t>
      </w:r>
    </w:p>
    <w:p w14:paraId="474C3734" w14:textId="77777777" w:rsidR="00B7295D" w:rsidRPr="00B7295D" w:rsidRDefault="00B7295D" w:rsidP="00B7295D">
      <w:pPr>
        <w:numPr>
          <w:ilvl w:val="0"/>
          <w:numId w:val="25"/>
        </w:numPr>
        <w:tabs>
          <w:tab w:val="left" w:pos="90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отчетности;</w:t>
      </w:r>
    </w:p>
    <w:p w14:paraId="51EE9F48" w14:textId="77777777" w:rsidR="00B7295D" w:rsidRPr="00B7295D" w:rsidRDefault="00B7295D" w:rsidP="00B7295D">
      <w:pPr>
        <w:numPr>
          <w:ilvl w:val="0"/>
          <w:numId w:val="25"/>
        </w:numPr>
        <w:tabs>
          <w:tab w:val="left" w:pos="91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муниципальным имуществом и его использовании, а также за соблюдением условий договоров о предоставлении средств из соответствующего бюджета, муниципальных контрактов;</w:t>
      </w:r>
    </w:p>
    <w:p w14:paraId="4A615B62" w14:textId="1BE708A5" w:rsidR="00B7295D" w:rsidRPr="00B7295D" w:rsidRDefault="00B7295D" w:rsidP="00B7295D">
      <w:pPr>
        <w:numPr>
          <w:ilvl w:val="0"/>
          <w:numId w:val="25"/>
        </w:numPr>
        <w:tabs>
          <w:tab w:val="left" w:pos="913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контроль за соблюдением условий договоров (соглашений), 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lastRenderedPageBreak/>
        <w:t>заключенных в целях исполнения договоров (соглашений) о предоставлении средств из бюджета, условий договоров (соглашений), з</w:t>
      </w:r>
      <w:r w:rsidR="00975767">
        <w:rPr>
          <w:rFonts w:ascii="Times New Roman" w:eastAsia="Times New Roman" w:hAnsi="Times New Roman" w:cs="Times New Roman"/>
          <w:sz w:val="28"/>
          <w:szCs w:val="28"/>
        </w:rPr>
        <w:t>аключенных в целях исполнения муниципальных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 контрактов;</w:t>
      </w:r>
    </w:p>
    <w:p w14:paraId="13FB8A5B" w14:textId="77777777" w:rsidR="00B7295D" w:rsidRPr="00B7295D" w:rsidRDefault="00B7295D" w:rsidP="00B7295D">
      <w:pPr>
        <w:numPr>
          <w:ilvl w:val="0"/>
          <w:numId w:val="25"/>
        </w:numPr>
        <w:tabs>
          <w:tab w:val="left" w:pos="903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контроль за достоверностью отчетов о результатах предоставления и использования бюджетных средств, в том числе отчетов о достижении значений показателей результативности предоставления средств из бюджета;</w:t>
      </w:r>
    </w:p>
    <w:p w14:paraId="33F79109" w14:textId="77777777" w:rsidR="00B7295D" w:rsidRPr="00975767" w:rsidRDefault="00B7295D" w:rsidP="00B7295D">
      <w:pPr>
        <w:numPr>
          <w:ilvl w:val="0"/>
          <w:numId w:val="25"/>
        </w:numPr>
        <w:tabs>
          <w:tab w:val="left" w:pos="101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094353C6" w14:textId="77777777" w:rsidR="00975767" w:rsidRPr="00B7295D" w:rsidRDefault="00975767" w:rsidP="00975767">
      <w:pPr>
        <w:tabs>
          <w:tab w:val="left" w:pos="1018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B83E727" w14:textId="28345E99" w:rsidR="00B7295D" w:rsidRPr="00B7295D" w:rsidRDefault="00B7295D" w:rsidP="00BF0B4F">
      <w:pPr>
        <w:keepNext/>
        <w:keepLines/>
        <w:numPr>
          <w:ilvl w:val="0"/>
          <w:numId w:val="24"/>
        </w:numPr>
        <w:spacing w:after="289" w:line="317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5" w:name="bookmark7"/>
      <w:r w:rsidRPr="00B729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Права и обязанности </w:t>
      </w:r>
      <w:r w:rsidR="00BF0B4F" w:rsidRPr="00BF0B4F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главного бухгалтера-начальника отдела бухгалтерского учета и отчетности аппарата СД МО Бутырский</w:t>
      </w:r>
      <w:r w:rsidRPr="00B7295D">
        <w:rPr>
          <w:rFonts w:ascii="Times New Roman" w:eastAsia="Times New Roman" w:hAnsi="Times New Roman" w:cs="Times New Roman"/>
          <w:b/>
          <w:bCs/>
          <w:sz w:val="28"/>
          <w:szCs w:val="28"/>
        </w:rPr>
        <w:t>, как органа внутреннего муниципального финансового контроля</w:t>
      </w:r>
      <w:bookmarkEnd w:id="5"/>
    </w:p>
    <w:p w14:paraId="4E4797B0" w14:textId="69949E2D" w:rsidR="00B7295D" w:rsidRPr="00B7295D" w:rsidRDefault="00975767" w:rsidP="00975767">
      <w:pPr>
        <w:numPr>
          <w:ilvl w:val="1"/>
          <w:numId w:val="24"/>
        </w:numPr>
        <w:tabs>
          <w:tab w:val="left" w:pos="1062"/>
        </w:tabs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Главный бухгалтер-начальник</w:t>
      </w:r>
      <w:r w:rsidRPr="00975767">
        <w:rPr>
          <w:rFonts w:ascii="Times New Roman" w:eastAsia="Times New Roman" w:hAnsi="Times New Roman" w:cs="Times New Roman"/>
          <w:sz w:val="28"/>
          <w:szCs w:val="28"/>
        </w:rPr>
        <w:t xml:space="preserve"> отдела бухгалтерского учета и отчетности аппарата СД МО Бутырский</w:t>
      </w:r>
      <w:r w:rsidR="00B7295D" w:rsidRPr="00B7295D">
        <w:rPr>
          <w:rFonts w:ascii="Times New Roman" w:eastAsia="Times New Roman" w:hAnsi="Times New Roman" w:cs="Times New Roman"/>
          <w:sz w:val="28"/>
          <w:szCs w:val="28"/>
        </w:rPr>
        <w:t>, как орган внутреннего муниципального финансового контроля, имеет право:</w:t>
      </w:r>
    </w:p>
    <w:p w14:paraId="2B931095" w14:textId="28DC00BB" w:rsidR="00B7295D" w:rsidRPr="00B7295D" w:rsidRDefault="00B7295D" w:rsidP="00B7295D">
      <w:pPr>
        <w:numPr>
          <w:ilvl w:val="0"/>
          <w:numId w:val="25"/>
        </w:numPr>
        <w:tabs>
          <w:tab w:val="left" w:pos="900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создать комиссию по внутреннему контролю (состав комиссии утверждается распоряжением </w:t>
      </w:r>
      <w:r w:rsidR="00E019D8">
        <w:rPr>
          <w:rFonts w:ascii="Times New Roman" w:eastAsia="Times New Roman" w:hAnsi="Times New Roman" w:cs="Times New Roman"/>
          <w:sz w:val="28"/>
          <w:szCs w:val="28"/>
        </w:rPr>
        <w:t>аппарата СД МО Бутырский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43EFEF35" w14:textId="77777777" w:rsidR="00B7295D" w:rsidRPr="00B7295D" w:rsidRDefault="00B7295D" w:rsidP="00B7295D">
      <w:pPr>
        <w:numPr>
          <w:ilvl w:val="0"/>
          <w:numId w:val="25"/>
        </w:numPr>
        <w:tabs>
          <w:tab w:val="left" w:pos="789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запрашивать и получать на основании мотивированного запроса в письменной форме информацию, документы и материалы, объяснения в письменной и устной формах, необходимые для проведения контрольных мероприятий;</w:t>
      </w:r>
    </w:p>
    <w:p w14:paraId="66B89E3E" w14:textId="77777777" w:rsidR="00B7295D" w:rsidRPr="00B7295D" w:rsidRDefault="00B7295D" w:rsidP="00B7295D">
      <w:pPr>
        <w:numPr>
          <w:ilvl w:val="0"/>
          <w:numId w:val="25"/>
        </w:numPr>
        <w:tabs>
          <w:tab w:val="left" w:pos="789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давать обязательные для исполнения поручения с целью устранения выявленных нарушений законодательства Российской Федерации в сфере бюджетных правоотношений и сфере закупок товаров, работ, услуг для обеспечения государственных и муниципальных нужд;</w:t>
      </w:r>
    </w:p>
    <w:p w14:paraId="539B9022" w14:textId="0B0D3E47" w:rsidR="00B7295D" w:rsidRPr="00B7295D" w:rsidRDefault="00B7295D" w:rsidP="00B7295D">
      <w:pPr>
        <w:numPr>
          <w:ilvl w:val="0"/>
          <w:numId w:val="25"/>
        </w:numPr>
        <w:tabs>
          <w:tab w:val="left" w:pos="900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получать устные и письменные объяснения от должностных лиц </w:t>
      </w:r>
      <w:r w:rsidR="00E019D8">
        <w:rPr>
          <w:rFonts w:ascii="Times New Roman" w:eastAsia="Times New Roman" w:hAnsi="Times New Roman" w:cs="Times New Roman"/>
          <w:sz w:val="28"/>
          <w:szCs w:val="28"/>
        </w:rPr>
        <w:t>аппарата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 по вопросам, возникающим в ходе осуществления внутреннего муниципального финансового контроля;</w:t>
      </w:r>
    </w:p>
    <w:p w14:paraId="11F53981" w14:textId="77777777" w:rsidR="00B7295D" w:rsidRPr="00B7295D" w:rsidRDefault="00B7295D" w:rsidP="00B7295D">
      <w:pPr>
        <w:numPr>
          <w:ilvl w:val="0"/>
          <w:numId w:val="25"/>
        </w:numPr>
        <w:tabs>
          <w:tab w:val="left" w:pos="900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проводить экспертизы, необходимые при проведении контрольных мероприятий, и (или) привлекать независимых экспертов для проведения таких экспертиз;</w:t>
      </w:r>
    </w:p>
    <w:p w14:paraId="07ABB27A" w14:textId="77777777" w:rsidR="00B7295D" w:rsidRPr="00B7295D" w:rsidRDefault="00B7295D" w:rsidP="00B7295D">
      <w:pPr>
        <w:numPr>
          <w:ilvl w:val="0"/>
          <w:numId w:val="25"/>
        </w:numPr>
        <w:tabs>
          <w:tab w:val="left" w:pos="789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получать необходимый для осуществления внутреннего муниципального финансового контроля доступ к информационным системам, информационным системам, владельцем или оператором которых является объект контроля, с соблюдением законодательства Российской Федерации об информации, информационных технологиях и о защите информации;</w:t>
      </w:r>
    </w:p>
    <w:p w14:paraId="60EAB707" w14:textId="77777777" w:rsidR="00B7295D" w:rsidRPr="00B7295D" w:rsidRDefault="00B7295D" w:rsidP="00B7295D">
      <w:pPr>
        <w:numPr>
          <w:ilvl w:val="0"/>
          <w:numId w:val="25"/>
        </w:numPr>
        <w:tabs>
          <w:tab w:val="left" w:pos="789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проводить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замеров;</w:t>
      </w:r>
    </w:p>
    <w:p w14:paraId="277C770A" w14:textId="77777777" w:rsidR="00B7295D" w:rsidRPr="00B7295D" w:rsidRDefault="00B7295D" w:rsidP="00113F32">
      <w:pPr>
        <w:numPr>
          <w:ilvl w:val="0"/>
          <w:numId w:val="25"/>
        </w:numPr>
        <w:tabs>
          <w:tab w:val="left" w:pos="927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запрашивать у должностных лиц информацию, документы и 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lastRenderedPageBreak/>
        <w:t>материалы, необходимые в целях установления и (или) подтверждения фактов, связанных с деятельностью объекта контроля, в отношении которого проводятся контрольные мероприятия;</w:t>
      </w:r>
    </w:p>
    <w:p w14:paraId="6CEF78E5" w14:textId="4F06C3EC" w:rsidR="00B7295D" w:rsidRPr="00B7295D" w:rsidRDefault="00113F32" w:rsidP="00113F32">
      <w:pPr>
        <w:numPr>
          <w:ilvl w:val="1"/>
          <w:numId w:val="24"/>
        </w:numPr>
        <w:tabs>
          <w:tab w:val="left" w:pos="123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Главный бухгалтер-начальник</w:t>
      </w:r>
      <w:r w:rsidRPr="00113F32">
        <w:rPr>
          <w:rFonts w:ascii="Times New Roman" w:eastAsia="Times New Roman" w:hAnsi="Times New Roman" w:cs="Times New Roman"/>
          <w:sz w:val="28"/>
          <w:szCs w:val="28"/>
        </w:rPr>
        <w:t xml:space="preserve"> отдела бухгалтерского учета и отчетности аппарата СД МО Бутырский</w:t>
      </w:r>
      <w:r w:rsidR="00B7295D" w:rsidRPr="00B7295D">
        <w:rPr>
          <w:rFonts w:ascii="Times New Roman" w:eastAsia="Times New Roman" w:hAnsi="Times New Roman" w:cs="Times New Roman"/>
          <w:sz w:val="28"/>
          <w:szCs w:val="28"/>
        </w:rPr>
        <w:t>, как орган внутреннего муниципального финансового контроля, обязан:</w:t>
      </w:r>
    </w:p>
    <w:p w14:paraId="39FDE739" w14:textId="77777777" w:rsidR="00B7295D" w:rsidRPr="00B7295D" w:rsidRDefault="00B7295D" w:rsidP="00113F32">
      <w:pPr>
        <w:numPr>
          <w:ilvl w:val="0"/>
          <w:numId w:val="25"/>
        </w:numPr>
        <w:tabs>
          <w:tab w:val="left" w:pos="92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своевременно и в полной мере исполнять в соответствии с бюджетным законодательством Российской Федерации и иными правовыми актами, регулирующими бюджетные правоотношения, полномочия органа контроля по осуществлению внутреннего муниципального финансового контроля;</w:t>
      </w:r>
    </w:p>
    <w:p w14:paraId="5C9C3D43" w14:textId="77777777" w:rsidR="00B7295D" w:rsidRPr="00B7295D" w:rsidRDefault="00B7295D" w:rsidP="00B7295D">
      <w:pPr>
        <w:numPr>
          <w:ilvl w:val="0"/>
          <w:numId w:val="25"/>
        </w:numPr>
        <w:tabs>
          <w:tab w:val="left" w:pos="903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соблюдать права и законные интересы объектов контроля, в отношении которых проводятся контрольные мероприятия;</w:t>
      </w:r>
    </w:p>
    <w:p w14:paraId="642B5615" w14:textId="77777777" w:rsidR="00113F32" w:rsidRDefault="00B7295D" w:rsidP="00113F32">
      <w:pPr>
        <w:numPr>
          <w:ilvl w:val="0"/>
          <w:numId w:val="25"/>
        </w:numPr>
        <w:tabs>
          <w:tab w:val="left" w:pos="912"/>
        </w:tabs>
        <w:spacing w:line="326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проводить контрольные мероприятия в соответствии с правовым актом органа контроля о проведении контрольного мероприятия, при необходимости предъявлять копию правового акта органа контроля о проведении контрольного мероприятия;</w:t>
      </w:r>
    </w:p>
    <w:p w14:paraId="6DA07079" w14:textId="6D923DC4" w:rsidR="00B7295D" w:rsidRPr="00B7295D" w:rsidRDefault="00B7295D" w:rsidP="00113F32">
      <w:pPr>
        <w:numPr>
          <w:ilvl w:val="0"/>
          <w:numId w:val="25"/>
        </w:numPr>
        <w:tabs>
          <w:tab w:val="left" w:pos="912"/>
        </w:tabs>
        <w:spacing w:line="326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не совершать действий, направленных на воспрепятствование осуществлению деятельности объекта контроля при проведении контрольного мероприятия;</w:t>
      </w:r>
    </w:p>
    <w:p w14:paraId="3F07B7EF" w14:textId="77777777" w:rsidR="00B7295D" w:rsidRPr="00B7295D" w:rsidRDefault="00B7295D" w:rsidP="00B7295D">
      <w:pPr>
        <w:numPr>
          <w:ilvl w:val="0"/>
          <w:numId w:val="25"/>
        </w:numPr>
        <w:tabs>
          <w:tab w:val="left" w:pos="913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знакомить представителя объекта контроля с подлежащими направлению объекту контроля копиями документов органа контроля, оформляемых при проведении контрольного мероприятия, приостановлении, возобновлении и продлении срока проведения контрольного мероприятия, а также с результатами контрольных мероприятий (актами, заключениями);</w:t>
      </w:r>
    </w:p>
    <w:p w14:paraId="26282DE8" w14:textId="77777777" w:rsidR="00B7295D" w:rsidRPr="00B7295D" w:rsidRDefault="00B7295D" w:rsidP="00B7295D">
      <w:pPr>
        <w:numPr>
          <w:ilvl w:val="0"/>
          <w:numId w:val="25"/>
        </w:numPr>
        <w:tabs>
          <w:tab w:val="left" w:pos="913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не препятствовать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 в ходе выездной проверки (ревизии, обследования) и давать пояснения по вопросам, относящимся к предмету контрольного мероприятия;</w:t>
      </w:r>
    </w:p>
    <w:p w14:paraId="6E75EE34" w14:textId="77777777" w:rsidR="00B7295D" w:rsidRPr="00B7295D" w:rsidRDefault="00B7295D" w:rsidP="00B7295D">
      <w:pPr>
        <w:numPr>
          <w:ilvl w:val="0"/>
          <w:numId w:val="25"/>
        </w:numPr>
        <w:tabs>
          <w:tab w:val="left" w:pos="922"/>
        </w:tabs>
        <w:spacing w:line="336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соблюдать требования нормативных правовых актов в установленной сфере деятельности;</w:t>
      </w:r>
    </w:p>
    <w:p w14:paraId="3D402153" w14:textId="77777777" w:rsidR="00B7295D" w:rsidRPr="00B7295D" w:rsidRDefault="00B7295D" w:rsidP="00B7295D">
      <w:pPr>
        <w:numPr>
          <w:ilvl w:val="0"/>
          <w:numId w:val="25"/>
        </w:numPr>
        <w:tabs>
          <w:tab w:val="left" w:pos="1070"/>
        </w:tabs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проводить контрольные мероприятия в соответствии с планом контрольных мероприятий;</w:t>
      </w:r>
    </w:p>
    <w:p w14:paraId="604B3E4C" w14:textId="77777777" w:rsidR="00B7295D" w:rsidRPr="00B7295D" w:rsidRDefault="00B7295D" w:rsidP="00B7295D">
      <w:pPr>
        <w:numPr>
          <w:ilvl w:val="0"/>
          <w:numId w:val="25"/>
        </w:numPr>
        <w:tabs>
          <w:tab w:val="left" w:pos="922"/>
        </w:tabs>
        <w:spacing w:after="320"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факт.</w:t>
      </w:r>
    </w:p>
    <w:p w14:paraId="41A1DEF3" w14:textId="71DDD7AE" w:rsidR="00B7295D" w:rsidRPr="00B7295D" w:rsidRDefault="00B7295D" w:rsidP="00113F32">
      <w:pPr>
        <w:keepNext/>
        <w:keepLines/>
        <w:numPr>
          <w:ilvl w:val="0"/>
          <w:numId w:val="24"/>
        </w:numPr>
        <w:spacing w:after="160" w:line="32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6" w:name="bookmark8"/>
      <w:r w:rsidRPr="00B7295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Права и обязанности должностных лиц </w:t>
      </w:r>
      <w:r w:rsidR="00891B8C">
        <w:rPr>
          <w:rFonts w:ascii="Times New Roman" w:eastAsia="Times New Roman" w:hAnsi="Times New Roman" w:cs="Times New Roman"/>
          <w:b/>
          <w:bCs/>
          <w:sz w:val="28"/>
          <w:szCs w:val="28"/>
        </w:rPr>
        <w:t>аппарата</w:t>
      </w:r>
      <w:r w:rsidRPr="00B729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при осуществлении контрольных мероприятий</w:t>
      </w:r>
      <w:bookmarkEnd w:id="6"/>
    </w:p>
    <w:p w14:paraId="79F2D4FC" w14:textId="42AA0FCE" w:rsidR="00B7295D" w:rsidRPr="00B7295D" w:rsidRDefault="00B7295D" w:rsidP="00B7295D">
      <w:pPr>
        <w:numPr>
          <w:ilvl w:val="1"/>
          <w:numId w:val="24"/>
        </w:numPr>
        <w:tabs>
          <w:tab w:val="left" w:pos="1270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Должностные лица </w:t>
      </w:r>
      <w:r w:rsidR="00113F32">
        <w:rPr>
          <w:rFonts w:ascii="Times New Roman" w:eastAsia="Times New Roman" w:hAnsi="Times New Roman" w:cs="Times New Roman"/>
          <w:sz w:val="28"/>
          <w:szCs w:val="28"/>
        </w:rPr>
        <w:t>аппарата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 при осуществлении контрольных мероприятий обязаны:</w:t>
      </w:r>
    </w:p>
    <w:p w14:paraId="73E1B70A" w14:textId="7F4882E4" w:rsidR="00B7295D" w:rsidRPr="00B7295D" w:rsidRDefault="00B7295D" w:rsidP="00113F32">
      <w:pPr>
        <w:numPr>
          <w:ilvl w:val="0"/>
          <w:numId w:val="25"/>
        </w:numPr>
        <w:tabs>
          <w:tab w:val="left" w:pos="957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выполнять законные требования </w:t>
      </w:r>
      <w:r w:rsidR="00113F32" w:rsidRPr="00113F32">
        <w:rPr>
          <w:rFonts w:ascii="Times New Roman" w:eastAsia="Times New Roman" w:hAnsi="Times New Roman" w:cs="Times New Roman"/>
          <w:sz w:val="28"/>
          <w:szCs w:val="28"/>
        </w:rPr>
        <w:t>главного бухгалтера-начальника отдела бухгалтерского учета и отчетности аппарата СД МО Бутырский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537DF43" w14:textId="7F5473BC" w:rsidR="00B7295D" w:rsidRPr="00B7295D" w:rsidRDefault="00B7295D" w:rsidP="00113F32">
      <w:pPr>
        <w:numPr>
          <w:ilvl w:val="0"/>
          <w:numId w:val="25"/>
        </w:numPr>
        <w:tabs>
          <w:tab w:val="left" w:pos="922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представлять своевременно и в полном объеме </w:t>
      </w:r>
      <w:r w:rsidR="00113F32" w:rsidRPr="00113F32">
        <w:rPr>
          <w:rFonts w:ascii="Times New Roman" w:eastAsia="Times New Roman" w:hAnsi="Times New Roman" w:cs="Times New Roman"/>
          <w:sz w:val="28"/>
          <w:szCs w:val="28"/>
        </w:rPr>
        <w:t>главн</w:t>
      </w:r>
      <w:r w:rsidR="00113F32">
        <w:rPr>
          <w:rFonts w:ascii="Times New Roman" w:eastAsia="Times New Roman" w:hAnsi="Times New Roman" w:cs="Times New Roman"/>
          <w:sz w:val="28"/>
          <w:szCs w:val="28"/>
        </w:rPr>
        <w:t>ому</w:t>
      </w:r>
      <w:r w:rsidR="00113F32" w:rsidRPr="00113F32">
        <w:rPr>
          <w:rFonts w:ascii="Times New Roman" w:eastAsia="Times New Roman" w:hAnsi="Times New Roman" w:cs="Times New Roman"/>
          <w:sz w:val="28"/>
          <w:szCs w:val="28"/>
        </w:rPr>
        <w:t xml:space="preserve"> бухгалтер</w:t>
      </w:r>
      <w:r w:rsidR="00113F32">
        <w:rPr>
          <w:rFonts w:ascii="Times New Roman" w:eastAsia="Times New Roman" w:hAnsi="Times New Roman" w:cs="Times New Roman"/>
          <w:sz w:val="28"/>
          <w:szCs w:val="28"/>
        </w:rPr>
        <w:t>у-начальнику</w:t>
      </w:r>
      <w:r w:rsidR="00113F32" w:rsidRPr="00113F32">
        <w:rPr>
          <w:rFonts w:ascii="Times New Roman" w:eastAsia="Times New Roman" w:hAnsi="Times New Roman" w:cs="Times New Roman"/>
          <w:sz w:val="28"/>
          <w:szCs w:val="28"/>
        </w:rPr>
        <w:t xml:space="preserve"> отдела бухгалтерского учета и отчетности аппарата СД МО Бутырский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 информацию, документы и материалы, необходимые для проведения контрольных мероприятий.</w:t>
      </w:r>
    </w:p>
    <w:p w14:paraId="3B7CE515" w14:textId="565EBEB9" w:rsidR="00B7295D" w:rsidRPr="00B7295D" w:rsidRDefault="00B7295D" w:rsidP="00113F32">
      <w:pPr>
        <w:numPr>
          <w:ilvl w:val="1"/>
          <w:numId w:val="24"/>
        </w:numPr>
        <w:tabs>
          <w:tab w:val="left" w:pos="1270"/>
        </w:tabs>
        <w:spacing w:after="169"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Должностные лица </w:t>
      </w:r>
      <w:r w:rsidR="00113F32">
        <w:rPr>
          <w:rFonts w:ascii="Times New Roman" w:eastAsia="Times New Roman" w:hAnsi="Times New Roman" w:cs="Times New Roman"/>
          <w:sz w:val="28"/>
          <w:szCs w:val="28"/>
        </w:rPr>
        <w:t>аппарата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 при осуществлении контрольных мероприятий имеют право обжаловать решения </w:t>
      </w:r>
      <w:r w:rsidR="00113F32" w:rsidRPr="00113F32">
        <w:rPr>
          <w:rFonts w:ascii="Times New Roman" w:eastAsia="Times New Roman" w:hAnsi="Times New Roman" w:cs="Times New Roman"/>
          <w:sz w:val="28"/>
          <w:szCs w:val="28"/>
        </w:rPr>
        <w:t>главного бухгалтера-начальника отдела бухгалтерского учета и отчетности аппарата СД МО Бутырский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 в порядке, установленном нормативными правовыми актами Российской Федерации.</w:t>
      </w:r>
    </w:p>
    <w:p w14:paraId="416D2501" w14:textId="77777777" w:rsidR="00B7295D" w:rsidRPr="00B7295D" w:rsidRDefault="00B7295D" w:rsidP="00113F32">
      <w:pPr>
        <w:keepNext/>
        <w:keepLines/>
        <w:numPr>
          <w:ilvl w:val="0"/>
          <w:numId w:val="24"/>
        </w:numPr>
        <w:spacing w:after="155" w:line="31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7" w:name="bookmark9"/>
      <w:r w:rsidRPr="00B7295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планированию деятельности по контролю</w:t>
      </w:r>
      <w:bookmarkEnd w:id="7"/>
    </w:p>
    <w:p w14:paraId="6ACAE9D2" w14:textId="3B1501F3" w:rsidR="00B7295D" w:rsidRPr="00940DFB" w:rsidRDefault="00B7295D" w:rsidP="00940DFB">
      <w:pPr>
        <w:numPr>
          <w:ilvl w:val="1"/>
          <w:numId w:val="24"/>
        </w:numPr>
        <w:tabs>
          <w:tab w:val="left" w:pos="1443"/>
        </w:tabs>
        <w:spacing w:line="317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План контрольной деятельности представляет собой перечень контрольных мероприятий с указанием: </w:t>
      </w:r>
      <w:r w:rsidR="00DB5C7A">
        <w:rPr>
          <w:rFonts w:ascii="Times New Roman" w:eastAsia="Times New Roman" w:hAnsi="Times New Roman" w:cs="Times New Roman"/>
          <w:sz w:val="28"/>
          <w:szCs w:val="28"/>
        </w:rPr>
        <w:t>темы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 контрольных мероприятий,</w:t>
      </w:r>
      <w:r w:rsidR="00940D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40DFB" w:rsidRPr="00940DFB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DB5C7A" w:rsidRPr="00940DFB">
        <w:rPr>
          <w:rFonts w:ascii="Times New Roman" w:eastAsia="Times New Roman" w:hAnsi="Times New Roman" w:cs="Times New Roman"/>
          <w:sz w:val="28"/>
          <w:szCs w:val="28"/>
        </w:rPr>
        <w:t xml:space="preserve"> начала</w:t>
      </w:r>
      <w:r w:rsidRPr="00940DFB">
        <w:rPr>
          <w:rFonts w:ascii="Times New Roman" w:eastAsia="Times New Roman" w:hAnsi="Times New Roman" w:cs="Times New Roman"/>
          <w:sz w:val="28"/>
          <w:szCs w:val="28"/>
        </w:rPr>
        <w:t xml:space="preserve"> контрольных мероприятий и проверяемого периода.</w:t>
      </w:r>
    </w:p>
    <w:p w14:paraId="0578FEED" w14:textId="77777777" w:rsidR="00B7295D" w:rsidRPr="00B7295D" w:rsidRDefault="00B7295D" w:rsidP="00B7295D">
      <w:pPr>
        <w:spacing w:line="322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Изменения в план контрольной деятельности могут вноситься главой муниципального округа не менее чем за месяц до начала проведения плановых контрольных мероприятий.</w:t>
      </w:r>
    </w:p>
    <w:p w14:paraId="0DD8714A" w14:textId="77777777" w:rsidR="00B7295D" w:rsidRPr="00B7295D" w:rsidRDefault="00B7295D" w:rsidP="00B7295D">
      <w:pPr>
        <w:numPr>
          <w:ilvl w:val="1"/>
          <w:numId w:val="24"/>
        </w:numPr>
        <w:tabs>
          <w:tab w:val="left" w:pos="1280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Отбор контрольных мероприятий осуществляется исходя из следующих критериев:</w:t>
      </w:r>
    </w:p>
    <w:p w14:paraId="437ED749" w14:textId="4B3EB2CC" w:rsidR="00B7295D" w:rsidRPr="00B7295D" w:rsidRDefault="00B7295D" w:rsidP="00B7295D">
      <w:pPr>
        <w:numPr>
          <w:ilvl w:val="0"/>
          <w:numId w:val="25"/>
        </w:numPr>
        <w:tabs>
          <w:tab w:val="left" w:pos="935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длительность периода, прошедшего с момента проведения идентичного контрольного мероприятия органом государственного финансового контроля или органом внутреннего муниципального</w:t>
      </w:r>
      <w:r w:rsidR="00DB5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>финансового контроля (в случае, если указанный период превышает 3 года, данный критерий имеет наивысший приоритет);</w:t>
      </w:r>
    </w:p>
    <w:p w14:paraId="7415D638" w14:textId="193D48C7" w:rsidR="00B7295D" w:rsidRPr="00B7295D" w:rsidRDefault="00B7295D" w:rsidP="00B7295D">
      <w:pPr>
        <w:numPr>
          <w:ilvl w:val="0"/>
          <w:numId w:val="25"/>
        </w:numPr>
        <w:tabs>
          <w:tab w:val="left" w:pos="1066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наличии признаков нарушений, поступившая в </w:t>
      </w:r>
      <w:r w:rsidR="00DB5C7A">
        <w:rPr>
          <w:rFonts w:ascii="Times New Roman" w:eastAsia="Times New Roman" w:hAnsi="Times New Roman" w:cs="Times New Roman"/>
          <w:sz w:val="28"/>
          <w:szCs w:val="28"/>
        </w:rPr>
        <w:t>аппарат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C82639" w14:textId="77777777" w:rsidR="00B7295D" w:rsidRPr="00B7295D" w:rsidRDefault="00B7295D" w:rsidP="00B7295D">
      <w:pPr>
        <w:numPr>
          <w:ilvl w:val="1"/>
          <w:numId w:val="24"/>
        </w:numPr>
        <w:tabs>
          <w:tab w:val="left" w:pos="1280"/>
        </w:tabs>
        <w:spacing w:after="309"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год.</w:t>
      </w:r>
    </w:p>
    <w:p w14:paraId="0D6F0033" w14:textId="77777777" w:rsidR="00B7295D" w:rsidRPr="00B7295D" w:rsidRDefault="00B7295D" w:rsidP="00DB5C7A">
      <w:pPr>
        <w:keepNext/>
        <w:keepLines/>
        <w:numPr>
          <w:ilvl w:val="0"/>
          <w:numId w:val="24"/>
        </w:numPr>
        <w:spacing w:after="171" w:line="31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8" w:name="bookmark10"/>
      <w:r w:rsidRPr="00B7295D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 обследования</w:t>
      </w:r>
      <w:bookmarkEnd w:id="8"/>
    </w:p>
    <w:p w14:paraId="76674D6F" w14:textId="77777777" w:rsidR="00B7295D" w:rsidRPr="00B7295D" w:rsidRDefault="00B7295D" w:rsidP="00B7295D">
      <w:pPr>
        <w:numPr>
          <w:ilvl w:val="1"/>
          <w:numId w:val="24"/>
        </w:numPr>
        <w:tabs>
          <w:tab w:val="left" w:pos="1280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При проведении обследования осуществляются анализ и оценка состояния определенной сферы деятельности объекта контроля.</w:t>
      </w:r>
    </w:p>
    <w:p w14:paraId="7412A244" w14:textId="77777777" w:rsidR="00B7295D" w:rsidRPr="00B7295D" w:rsidRDefault="00B7295D" w:rsidP="00B7295D">
      <w:pPr>
        <w:numPr>
          <w:ilvl w:val="1"/>
          <w:numId w:val="24"/>
        </w:numPr>
        <w:tabs>
          <w:tab w:val="left" w:pos="1280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При проведении обследования могут проводиться исследования и экспертизы с использованием фото-, видео- и аудиотехники, а также иных видов техники и приборов, в том числе измерительных приборов.</w:t>
      </w:r>
    </w:p>
    <w:p w14:paraId="09E81027" w14:textId="0552419B" w:rsidR="00B7295D" w:rsidRPr="00B7295D" w:rsidRDefault="00B7295D" w:rsidP="00DB5C7A">
      <w:pPr>
        <w:numPr>
          <w:ilvl w:val="1"/>
          <w:numId w:val="24"/>
        </w:numPr>
        <w:tabs>
          <w:tab w:val="left" w:pos="1280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проведения обследования оформляется 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заключение, которое подписывается </w:t>
      </w:r>
      <w:r w:rsidR="00DB5C7A" w:rsidRPr="00DB5C7A">
        <w:rPr>
          <w:rFonts w:ascii="Times New Roman" w:eastAsia="Times New Roman" w:hAnsi="Times New Roman" w:cs="Times New Roman"/>
          <w:sz w:val="28"/>
          <w:szCs w:val="28"/>
        </w:rPr>
        <w:t>главн</w:t>
      </w:r>
      <w:r w:rsidR="00DB5C7A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DB5C7A" w:rsidRPr="00DB5C7A">
        <w:rPr>
          <w:rFonts w:ascii="Times New Roman" w:eastAsia="Times New Roman" w:hAnsi="Times New Roman" w:cs="Times New Roman"/>
          <w:sz w:val="28"/>
          <w:szCs w:val="28"/>
        </w:rPr>
        <w:t xml:space="preserve"> бухгалтер</w:t>
      </w:r>
      <w:r w:rsidR="00DB5C7A">
        <w:rPr>
          <w:rFonts w:ascii="Times New Roman" w:eastAsia="Times New Roman" w:hAnsi="Times New Roman" w:cs="Times New Roman"/>
          <w:sz w:val="28"/>
          <w:szCs w:val="28"/>
        </w:rPr>
        <w:t>ом-начальником</w:t>
      </w:r>
      <w:r w:rsidR="00DB5C7A" w:rsidRPr="00DB5C7A">
        <w:rPr>
          <w:rFonts w:ascii="Times New Roman" w:eastAsia="Times New Roman" w:hAnsi="Times New Roman" w:cs="Times New Roman"/>
          <w:sz w:val="28"/>
          <w:szCs w:val="28"/>
        </w:rPr>
        <w:t xml:space="preserve"> отдела бухгалтерского учета и отчетности аппарата СД МО Бутырский 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>не позднее последнего дня срока проведения обследования.</w:t>
      </w:r>
    </w:p>
    <w:p w14:paraId="26C06EFA" w14:textId="77777777" w:rsidR="00B7295D" w:rsidRPr="00B7295D" w:rsidRDefault="00B7295D" w:rsidP="00DB5C7A">
      <w:pPr>
        <w:numPr>
          <w:ilvl w:val="1"/>
          <w:numId w:val="24"/>
        </w:numPr>
        <w:spacing w:after="309"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Обследование проводится не более 1 раза в год.</w:t>
      </w:r>
    </w:p>
    <w:p w14:paraId="3F6E393F" w14:textId="77777777" w:rsidR="00B7295D" w:rsidRPr="00B7295D" w:rsidRDefault="00B7295D" w:rsidP="00DB5C7A">
      <w:pPr>
        <w:keepNext/>
        <w:keepLines/>
        <w:numPr>
          <w:ilvl w:val="0"/>
          <w:numId w:val="24"/>
        </w:numPr>
        <w:spacing w:after="171" w:line="31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11"/>
      <w:r w:rsidRPr="00B7295D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 проверки</w:t>
      </w:r>
      <w:bookmarkEnd w:id="9"/>
    </w:p>
    <w:p w14:paraId="02970A38" w14:textId="77777777" w:rsidR="00B7295D" w:rsidRPr="00B7295D" w:rsidRDefault="00B7295D" w:rsidP="00B7295D">
      <w:pPr>
        <w:numPr>
          <w:ilvl w:val="1"/>
          <w:numId w:val="24"/>
        </w:numPr>
        <w:tabs>
          <w:tab w:val="left" w:pos="1280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Проверкой является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</w:r>
    </w:p>
    <w:p w14:paraId="776FC222" w14:textId="6E0EB561" w:rsidR="00B7295D" w:rsidRPr="00B7295D" w:rsidRDefault="00B7295D" w:rsidP="00DB5C7A">
      <w:pPr>
        <w:numPr>
          <w:ilvl w:val="1"/>
          <w:numId w:val="24"/>
        </w:numPr>
        <w:tabs>
          <w:tab w:val="left" w:pos="1280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проверки оформляется акт, который подписывается </w:t>
      </w:r>
      <w:r w:rsidR="00DB5C7A" w:rsidRPr="00DB5C7A">
        <w:rPr>
          <w:rFonts w:ascii="Times New Roman" w:eastAsia="Times New Roman" w:hAnsi="Times New Roman" w:cs="Times New Roman"/>
          <w:sz w:val="28"/>
          <w:szCs w:val="28"/>
        </w:rPr>
        <w:t>главн</w:t>
      </w:r>
      <w:r w:rsidR="00DB5C7A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DB5C7A" w:rsidRPr="00DB5C7A">
        <w:rPr>
          <w:rFonts w:ascii="Times New Roman" w:eastAsia="Times New Roman" w:hAnsi="Times New Roman" w:cs="Times New Roman"/>
          <w:sz w:val="28"/>
          <w:szCs w:val="28"/>
        </w:rPr>
        <w:t xml:space="preserve"> бухгалтер</w:t>
      </w:r>
      <w:r w:rsidR="00DB5C7A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DB5C7A" w:rsidRPr="00DB5C7A">
        <w:rPr>
          <w:rFonts w:ascii="Times New Roman" w:eastAsia="Times New Roman" w:hAnsi="Times New Roman" w:cs="Times New Roman"/>
          <w:sz w:val="28"/>
          <w:szCs w:val="28"/>
        </w:rPr>
        <w:t>-начальник</w:t>
      </w:r>
      <w:r w:rsidR="00DB5C7A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DB5C7A" w:rsidRPr="00DB5C7A">
        <w:rPr>
          <w:rFonts w:ascii="Times New Roman" w:eastAsia="Times New Roman" w:hAnsi="Times New Roman" w:cs="Times New Roman"/>
          <w:sz w:val="28"/>
          <w:szCs w:val="28"/>
        </w:rPr>
        <w:t xml:space="preserve"> отдела бухгалтерского учета и отчетности аппарата СД МО Бутырский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>, не позднее последнего дня срока проведения проверки.</w:t>
      </w:r>
    </w:p>
    <w:p w14:paraId="1577909C" w14:textId="77777777" w:rsidR="00B7295D" w:rsidRPr="00B7295D" w:rsidRDefault="00B7295D" w:rsidP="00B7295D">
      <w:pPr>
        <w:numPr>
          <w:ilvl w:val="1"/>
          <w:numId w:val="24"/>
        </w:numPr>
        <w:tabs>
          <w:tab w:val="left" w:pos="1280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Плановые проверки проводятся не реже 1 раза в год, но не чаще чем один раз в 6 месяцев.</w:t>
      </w:r>
    </w:p>
    <w:p w14:paraId="26F37DA0" w14:textId="77777777" w:rsidR="00B7295D" w:rsidRPr="00B7295D" w:rsidRDefault="00B7295D" w:rsidP="00B7295D">
      <w:pPr>
        <w:numPr>
          <w:ilvl w:val="1"/>
          <w:numId w:val="24"/>
        </w:numPr>
        <w:tabs>
          <w:tab w:val="left" w:pos="1280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Срок устранения нарушений не должен превышать 30 календарных дней с даты получения акта проверки.</w:t>
      </w:r>
    </w:p>
    <w:p w14:paraId="66272B81" w14:textId="77777777" w:rsidR="00B7295D" w:rsidRPr="00B7295D" w:rsidRDefault="00B7295D" w:rsidP="00B7295D">
      <w:pPr>
        <w:numPr>
          <w:ilvl w:val="1"/>
          <w:numId w:val="24"/>
        </w:numPr>
        <w:tabs>
          <w:tab w:val="left" w:pos="1291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Акт проверки включает в себя информацию:</w:t>
      </w:r>
    </w:p>
    <w:p w14:paraId="07BCDF8A" w14:textId="55F2F8CD" w:rsidR="00B7295D" w:rsidRPr="00B7295D" w:rsidRDefault="00B7295D" w:rsidP="00B7295D">
      <w:pPr>
        <w:numPr>
          <w:ilvl w:val="0"/>
          <w:numId w:val="25"/>
        </w:numPr>
        <w:tabs>
          <w:tab w:val="left" w:pos="979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DB5C7A">
        <w:rPr>
          <w:rFonts w:ascii="Times New Roman" w:eastAsia="Times New Roman" w:hAnsi="Times New Roman" w:cs="Times New Roman"/>
          <w:sz w:val="28"/>
          <w:szCs w:val="28"/>
        </w:rPr>
        <w:t>теме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 проверки;</w:t>
      </w:r>
    </w:p>
    <w:p w14:paraId="73D86548" w14:textId="77777777" w:rsidR="00B7295D" w:rsidRPr="00B7295D" w:rsidRDefault="00B7295D" w:rsidP="00B7295D">
      <w:pPr>
        <w:numPr>
          <w:ilvl w:val="0"/>
          <w:numId w:val="25"/>
        </w:numPr>
        <w:tabs>
          <w:tab w:val="left" w:pos="975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о периоде проверки;</w:t>
      </w:r>
    </w:p>
    <w:p w14:paraId="4FB2652E" w14:textId="77777777" w:rsidR="00B7295D" w:rsidRPr="00B7295D" w:rsidRDefault="00B7295D" w:rsidP="00B7295D">
      <w:pPr>
        <w:numPr>
          <w:ilvl w:val="0"/>
          <w:numId w:val="25"/>
        </w:numPr>
        <w:tabs>
          <w:tab w:val="left" w:pos="979"/>
        </w:tabs>
        <w:spacing w:line="317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о дате утверждения акта;</w:t>
      </w:r>
    </w:p>
    <w:p w14:paraId="09E07074" w14:textId="77777777" w:rsidR="00B7295D" w:rsidRPr="00B7295D" w:rsidRDefault="00B7295D" w:rsidP="00B7295D">
      <w:pPr>
        <w:numPr>
          <w:ilvl w:val="0"/>
          <w:numId w:val="25"/>
        </w:numPr>
        <w:tabs>
          <w:tab w:val="left" w:pos="983"/>
        </w:tabs>
        <w:spacing w:line="317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о лицах, проводивших проверку;</w:t>
      </w:r>
    </w:p>
    <w:p w14:paraId="0246C459" w14:textId="77777777" w:rsidR="00B7295D" w:rsidRPr="00B7295D" w:rsidRDefault="00B7295D" w:rsidP="00B7295D">
      <w:pPr>
        <w:numPr>
          <w:ilvl w:val="0"/>
          <w:numId w:val="25"/>
        </w:numPr>
        <w:tabs>
          <w:tab w:val="left" w:pos="952"/>
        </w:tabs>
        <w:spacing w:line="317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о методах и приемах, применяемых в процессе проведения контрольных мероприятий;</w:t>
      </w:r>
    </w:p>
    <w:p w14:paraId="6FE73244" w14:textId="77777777" w:rsidR="00B7295D" w:rsidRPr="00B7295D" w:rsidRDefault="00B7295D" w:rsidP="00B7295D">
      <w:pPr>
        <w:numPr>
          <w:ilvl w:val="0"/>
          <w:numId w:val="25"/>
        </w:numPr>
        <w:tabs>
          <w:tab w:val="left" w:pos="952"/>
        </w:tabs>
        <w:spacing w:line="317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о соответствии предмета проверки нормам законодательства РФ, действующим на дату совершения факта хозяйственной жизни учреждения;</w:t>
      </w:r>
    </w:p>
    <w:p w14:paraId="138053CB" w14:textId="77777777" w:rsidR="00B7295D" w:rsidRPr="00B7295D" w:rsidRDefault="00B7295D" w:rsidP="00B7295D">
      <w:pPr>
        <w:numPr>
          <w:ilvl w:val="0"/>
          <w:numId w:val="25"/>
        </w:numPr>
        <w:tabs>
          <w:tab w:val="left" w:pos="983"/>
        </w:tabs>
        <w:spacing w:line="317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о выводах, сделанных по результатам проведения проверки;</w:t>
      </w:r>
    </w:p>
    <w:p w14:paraId="3D1B4B51" w14:textId="77777777" w:rsidR="00B7295D" w:rsidRPr="00B7295D" w:rsidRDefault="00B7295D" w:rsidP="00B7295D">
      <w:pPr>
        <w:numPr>
          <w:ilvl w:val="0"/>
          <w:numId w:val="25"/>
        </w:numPr>
        <w:tabs>
          <w:tab w:val="left" w:pos="952"/>
        </w:tabs>
        <w:spacing w:after="184" w:line="326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о принятых мерах и осуществленных мероприятиях по устранению недостатков и нарушений, выявленных в ходе последующего контроля. Даются рекомендации по недопущению возможных ошибок.</w:t>
      </w:r>
    </w:p>
    <w:p w14:paraId="5B254195" w14:textId="77777777" w:rsidR="00B7295D" w:rsidRPr="00B7295D" w:rsidRDefault="00B7295D" w:rsidP="00BD71A4">
      <w:pPr>
        <w:keepNext/>
        <w:keepLines/>
        <w:numPr>
          <w:ilvl w:val="0"/>
          <w:numId w:val="24"/>
        </w:numPr>
        <w:spacing w:after="180" w:line="322" w:lineRule="exact"/>
        <w:ind w:right="15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0" w:name="bookmark12"/>
      <w:r w:rsidRPr="00B7295D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проведения внутреннего муниципального финансового контроля</w:t>
      </w:r>
      <w:bookmarkEnd w:id="10"/>
    </w:p>
    <w:p w14:paraId="3F51E531" w14:textId="4A14BC89" w:rsidR="00B7295D" w:rsidRPr="00B7295D" w:rsidRDefault="00B7295D" w:rsidP="00B7295D">
      <w:pPr>
        <w:numPr>
          <w:ilvl w:val="1"/>
          <w:numId w:val="24"/>
        </w:numPr>
        <w:tabs>
          <w:tab w:val="left" w:pos="1304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После проведения контрольного мероприятия </w:t>
      </w:r>
      <w:r w:rsidR="00BD71A4" w:rsidRPr="00BD71A4">
        <w:rPr>
          <w:rFonts w:ascii="Times New Roman" w:eastAsia="Times New Roman" w:hAnsi="Times New Roman" w:cs="Times New Roman"/>
          <w:bCs/>
          <w:sz w:val="28"/>
          <w:szCs w:val="28"/>
        </w:rPr>
        <w:t>главный бухгалтер-начальник отдела бухгалтерского учета и отчетности аппарата СД МО Бутырский</w:t>
      </w:r>
      <w:r w:rsidR="00BD71A4" w:rsidRPr="00BD71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>анализирует его результаты и составляет акт проверки или заключение.</w:t>
      </w:r>
    </w:p>
    <w:p w14:paraId="43D27080" w14:textId="4A4EE4C4" w:rsidR="00B7295D" w:rsidRPr="00B7295D" w:rsidRDefault="00B7295D" w:rsidP="00B7295D">
      <w:pPr>
        <w:numPr>
          <w:ilvl w:val="1"/>
          <w:numId w:val="24"/>
        </w:numPr>
        <w:tabs>
          <w:tab w:val="left" w:pos="1304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нарушений, ошибок, недостатков, искажений законодательства Российской Федерации и иных нормативных правовых актов в сфере бюджетных правоотношений и в сфере закупок, предусмотренный законодательством Российской Федерации о контрактной 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системе, на основании акта проверки или заключения, издаёт</w:t>
      </w:r>
      <w:r w:rsidR="00BD71A4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 распоряжение</w:t>
      </w:r>
      <w:r w:rsidR="00BD71A4">
        <w:rPr>
          <w:rFonts w:ascii="Times New Roman" w:eastAsia="Times New Roman" w:hAnsi="Times New Roman" w:cs="Times New Roman"/>
          <w:sz w:val="28"/>
          <w:szCs w:val="28"/>
        </w:rPr>
        <w:t xml:space="preserve"> аппарата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>, в котором должны быть указаны:</w:t>
      </w:r>
    </w:p>
    <w:p w14:paraId="7B32C752" w14:textId="77777777" w:rsidR="00B7295D" w:rsidRPr="00B7295D" w:rsidRDefault="00B7295D" w:rsidP="00B7295D">
      <w:pPr>
        <w:numPr>
          <w:ilvl w:val="0"/>
          <w:numId w:val="25"/>
        </w:numPr>
        <w:tabs>
          <w:tab w:val="left" w:pos="983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основания для издания распоряжения;</w:t>
      </w:r>
    </w:p>
    <w:p w14:paraId="66159969" w14:textId="531B58D6" w:rsidR="00B7295D" w:rsidRPr="00B7295D" w:rsidRDefault="00B7295D" w:rsidP="00B7295D">
      <w:pPr>
        <w:numPr>
          <w:ilvl w:val="0"/>
          <w:numId w:val="25"/>
        </w:numPr>
        <w:tabs>
          <w:tab w:val="left" w:pos="952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 w:rsidR="001A6EA3">
        <w:rPr>
          <w:rFonts w:ascii="Times New Roman" w:eastAsia="Times New Roman" w:hAnsi="Times New Roman" w:cs="Times New Roman"/>
          <w:sz w:val="28"/>
          <w:szCs w:val="28"/>
        </w:rPr>
        <w:t>аппарата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>, допустившее возникновение нарушений, ошибок, недостатков, искажений;</w:t>
      </w:r>
    </w:p>
    <w:p w14:paraId="65AB3E77" w14:textId="77777777" w:rsidR="00B7295D" w:rsidRPr="00B7295D" w:rsidRDefault="00B7295D" w:rsidP="00B7295D">
      <w:pPr>
        <w:numPr>
          <w:ilvl w:val="0"/>
          <w:numId w:val="25"/>
        </w:numPr>
        <w:tabs>
          <w:tab w:val="left" w:pos="952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мероприятия, которые необходимо выполнить, для устранения указанного нарушения;</w:t>
      </w:r>
    </w:p>
    <w:p w14:paraId="75883597" w14:textId="77777777" w:rsidR="00B7295D" w:rsidRPr="00B7295D" w:rsidRDefault="00B7295D" w:rsidP="00B7295D">
      <w:pPr>
        <w:numPr>
          <w:ilvl w:val="0"/>
          <w:numId w:val="25"/>
        </w:numPr>
        <w:tabs>
          <w:tab w:val="left" w:pos="983"/>
        </w:tabs>
        <w:spacing w:after="329"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сроки, в течение которых должно быть устранено нарушение.</w:t>
      </w:r>
    </w:p>
    <w:p w14:paraId="59AE80A5" w14:textId="57EABEAD" w:rsidR="00BD71A4" w:rsidRPr="00B7295D" w:rsidRDefault="00B7295D" w:rsidP="00BD71A4">
      <w:pPr>
        <w:keepNext/>
        <w:keepLines/>
        <w:numPr>
          <w:ilvl w:val="0"/>
          <w:numId w:val="24"/>
        </w:numPr>
        <w:spacing w:line="31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1" w:name="bookmark13"/>
      <w:r w:rsidRPr="00B729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Ответственность </w:t>
      </w:r>
      <w:r w:rsidR="00BD71A4" w:rsidRPr="00BD71A4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главного бухгалтера-начальника отдела бухгалтерского учета и отчетности аппарата СД МО Бутырский</w:t>
      </w:r>
      <w:r w:rsidRPr="00B7295D">
        <w:rPr>
          <w:rFonts w:ascii="Times New Roman" w:eastAsia="Times New Roman" w:hAnsi="Times New Roman" w:cs="Times New Roman"/>
          <w:b/>
          <w:bCs/>
          <w:sz w:val="28"/>
          <w:szCs w:val="28"/>
        </w:rPr>
        <w:t>, как органа</w:t>
      </w:r>
      <w:r w:rsidR="00BD71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7295D">
        <w:rPr>
          <w:rFonts w:ascii="Times New Roman" w:eastAsia="Times New Roman" w:hAnsi="Times New Roman" w:cs="Times New Roman"/>
          <w:b/>
          <w:bCs/>
          <w:sz w:val="28"/>
          <w:szCs w:val="28"/>
        </w:rPr>
        <w:t>внутреннего</w:t>
      </w:r>
      <w:bookmarkEnd w:id="11"/>
      <w:r w:rsidR="00BD71A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B7295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финансового контроля</w:t>
      </w:r>
    </w:p>
    <w:p w14:paraId="383B663E" w14:textId="183B5593" w:rsidR="00B7295D" w:rsidRPr="00B7295D" w:rsidRDefault="00B7295D" w:rsidP="00B7295D">
      <w:pPr>
        <w:spacing w:after="316" w:line="322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9.1. </w:t>
      </w:r>
      <w:r w:rsidR="00BD71A4">
        <w:rPr>
          <w:rFonts w:ascii="Times New Roman" w:eastAsia="Times New Roman" w:hAnsi="Times New Roman" w:cs="Times New Roman"/>
          <w:sz w:val="28"/>
          <w:szCs w:val="28"/>
        </w:rPr>
        <w:t>Главный бухгалтер-начальник</w:t>
      </w:r>
      <w:r w:rsidR="00BD71A4" w:rsidRPr="00BD71A4">
        <w:rPr>
          <w:rFonts w:ascii="Times New Roman" w:eastAsia="Times New Roman" w:hAnsi="Times New Roman" w:cs="Times New Roman"/>
          <w:sz w:val="28"/>
          <w:szCs w:val="28"/>
        </w:rPr>
        <w:t xml:space="preserve"> отдела бухгалтерского учета и отчетности аппарата СД МО Бутырский 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>за решения, действия (бездействие), принимаемые (осуществляемые) в процессе осуществления контроля, несет ответственность в соответствии с законодательством Российской Федерации.</w:t>
      </w:r>
    </w:p>
    <w:p w14:paraId="59CE2DDE" w14:textId="022FEB7C" w:rsidR="00B7295D" w:rsidRPr="00B7295D" w:rsidRDefault="00B7295D" w:rsidP="00BD71A4">
      <w:pPr>
        <w:keepNext/>
        <w:keepLines/>
        <w:numPr>
          <w:ilvl w:val="0"/>
          <w:numId w:val="24"/>
        </w:numPr>
        <w:spacing w:line="326" w:lineRule="exact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14"/>
      <w:r w:rsidRPr="00B729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Гласность деятельности </w:t>
      </w:r>
      <w:r w:rsidR="00BD71A4" w:rsidRPr="00BD71A4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главного бухгалтера-начальника отдела бухгалтерского учета и отчетности аппарата СД МО Бутырский</w:t>
      </w:r>
      <w:r w:rsidRPr="00B7295D">
        <w:rPr>
          <w:rFonts w:ascii="Times New Roman" w:eastAsia="Times New Roman" w:hAnsi="Times New Roman" w:cs="Times New Roman"/>
          <w:b/>
          <w:bCs/>
          <w:sz w:val="28"/>
          <w:szCs w:val="28"/>
        </w:rPr>
        <w:t>, как органа внутреннего муниципального финансового контроля</w:t>
      </w:r>
      <w:bookmarkEnd w:id="12"/>
    </w:p>
    <w:p w14:paraId="55C27337" w14:textId="439FA6E0" w:rsidR="00B7295D" w:rsidRPr="00B7295D" w:rsidRDefault="00B7295D" w:rsidP="00B7295D">
      <w:pPr>
        <w:spacing w:line="322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10.1 Контрольная деятельность, осуществляемая </w:t>
      </w:r>
      <w:r w:rsidR="00BD71A4">
        <w:rPr>
          <w:rFonts w:ascii="Times New Roman" w:eastAsia="Times New Roman" w:hAnsi="Times New Roman" w:cs="Times New Roman"/>
          <w:sz w:val="28"/>
          <w:szCs w:val="28"/>
        </w:rPr>
        <w:t>главным бухгалтером-начальником</w:t>
      </w:r>
      <w:r w:rsidR="00BD71A4" w:rsidRPr="00BD71A4">
        <w:rPr>
          <w:rFonts w:ascii="Times New Roman" w:eastAsia="Times New Roman" w:hAnsi="Times New Roman" w:cs="Times New Roman"/>
          <w:sz w:val="28"/>
          <w:szCs w:val="28"/>
        </w:rPr>
        <w:t xml:space="preserve"> отдела бухгалтерского учета и отчетности аппарата СД МО Бутырский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>, как органа внутреннего муниципального финансового контроля проводится гласно.</w:t>
      </w:r>
    </w:p>
    <w:p w14:paraId="1FCAEF75" w14:textId="6E926DE1" w:rsidR="00B7295D" w:rsidRPr="00B7295D" w:rsidRDefault="00B7295D" w:rsidP="00BD71A4">
      <w:pPr>
        <w:numPr>
          <w:ilvl w:val="0"/>
          <w:numId w:val="26"/>
        </w:numPr>
        <w:tabs>
          <w:tab w:val="left" w:pos="1391"/>
        </w:tabs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7295D">
        <w:rPr>
          <w:rFonts w:ascii="Times New Roman" w:eastAsia="Times New Roman" w:hAnsi="Times New Roman" w:cs="Times New Roman"/>
          <w:sz w:val="28"/>
          <w:szCs w:val="28"/>
        </w:rPr>
        <w:t>Результаты проведения внутреннего муниципального финансового контроля оформляются актом и</w:t>
      </w:r>
      <w:r w:rsidR="00BD71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 xml:space="preserve">размещаются </w:t>
      </w:r>
      <w:r w:rsidR="00BD71A4" w:rsidRPr="00BD71A4">
        <w:rPr>
          <w:rFonts w:ascii="Times New Roman" w:eastAsia="Times New Roman" w:hAnsi="Times New Roman" w:cs="Times New Roman"/>
          <w:sz w:val="28"/>
          <w:szCs w:val="28"/>
        </w:rPr>
        <w:t>в единой информационной системе в сфере закупок</w:t>
      </w:r>
      <w:r w:rsidRPr="00B7295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AAA0B3" w14:textId="77777777" w:rsidR="00B7295D" w:rsidRPr="00B7295D" w:rsidRDefault="00B7295D" w:rsidP="00B7295D">
      <w:pPr>
        <w:pStyle w:val="40"/>
        <w:shd w:val="clear" w:color="auto" w:fill="auto"/>
        <w:spacing w:before="0" w:after="0" w:line="240" w:lineRule="auto"/>
      </w:pPr>
    </w:p>
    <w:bookmarkEnd w:id="2"/>
    <w:p w14:paraId="66445EB5" w14:textId="77777777" w:rsidR="00B7295D" w:rsidRPr="00EC7105" w:rsidRDefault="00B7295D" w:rsidP="00777EAA">
      <w:pPr>
        <w:pStyle w:val="40"/>
        <w:shd w:val="clear" w:color="auto" w:fill="auto"/>
        <w:spacing w:before="0" w:after="0" w:line="240" w:lineRule="auto"/>
        <w:jc w:val="center"/>
        <w:rPr>
          <w:sz w:val="16"/>
          <w:szCs w:val="16"/>
        </w:rPr>
      </w:pPr>
    </w:p>
    <w:sectPr w:rsidR="00B7295D" w:rsidRPr="00EC7105" w:rsidSect="00777EAA">
      <w:headerReference w:type="default" r:id="rId11"/>
      <w:pgSz w:w="11900" w:h="16840"/>
      <w:pgMar w:top="1277" w:right="828" w:bottom="1277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32E83" w14:textId="77777777" w:rsidR="00485F83" w:rsidRDefault="00485F83" w:rsidP="00B6661D">
      <w:r>
        <w:separator/>
      </w:r>
    </w:p>
  </w:endnote>
  <w:endnote w:type="continuationSeparator" w:id="0">
    <w:p w14:paraId="280C8FB7" w14:textId="77777777" w:rsidR="00485F83" w:rsidRDefault="00485F83" w:rsidP="00B6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0E96E" w14:textId="77777777" w:rsidR="00485F83" w:rsidRDefault="00485F83"/>
  </w:footnote>
  <w:footnote w:type="continuationSeparator" w:id="0">
    <w:p w14:paraId="09BE3E5A" w14:textId="77777777" w:rsidR="00485F83" w:rsidRDefault="00485F8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18F99" w14:textId="59B40F36" w:rsidR="00EC7105" w:rsidRDefault="00D76B0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29C0E1B" wp14:editId="2BBBABA1">
              <wp:simplePos x="0" y="0"/>
              <wp:positionH relativeFrom="page">
                <wp:posOffset>3907155</wp:posOffset>
              </wp:positionH>
              <wp:positionV relativeFrom="page">
                <wp:posOffset>491490</wp:posOffset>
              </wp:positionV>
              <wp:extent cx="63500" cy="160655"/>
              <wp:effectExtent l="1905" t="0" r="317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5E4F1" w14:textId="77777777" w:rsidR="00EC7105" w:rsidRDefault="00EC7105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7.65pt;margin-top:38.7pt;width: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" filled="f" stroked="f">
              <v:textbox style="mso-fit-shape-to-text:t" inset="0,0,0,0">
                <w:txbxContent>
                  <w:p w14:paraId="57D5E4F1" w14:textId="77777777" w:rsidR="00EC7105" w:rsidRDefault="00EC7105">
                    <w:pPr>
                      <w:pStyle w:val="a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2D7"/>
    <w:multiLevelType w:val="hybridMultilevel"/>
    <w:tmpl w:val="1E480674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>
    <w:nsid w:val="06E112F6"/>
    <w:multiLevelType w:val="hybridMultilevel"/>
    <w:tmpl w:val="5134A2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B71C54"/>
    <w:multiLevelType w:val="hybridMultilevel"/>
    <w:tmpl w:val="0E820F84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>
    <w:nsid w:val="094129F7"/>
    <w:multiLevelType w:val="hybridMultilevel"/>
    <w:tmpl w:val="40B60C3C"/>
    <w:lvl w:ilvl="0" w:tplc="041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4">
    <w:nsid w:val="11E47973"/>
    <w:multiLevelType w:val="hybridMultilevel"/>
    <w:tmpl w:val="068478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6DA6B9A"/>
    <w:multiLevelType w:val="multilevel"/>
    <w:tmpl w:val="65DC3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3175DF"/>
    <w:multiLevelType w:val="hybridMultilevel"/>
    <w:tmpl w:val="5948B3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80F2133"/>
    <w:multiLevelType w:val="multilevel"/>
    <w:tmpl w:val="A13E73D0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795E96"/>
    <w:multiLevelType w:val="hybridMultilevel"/>
    <w:tmpl w:val="DBB2D328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9">
    <w:nsid w:val="1B7A444C"/>
    <w:multiLevelType w:val="multilevel"/>
    <w:tmpl w:val="D460FE8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10">
    <w:nsid w:val="2CD52E8E"/>
    <w:multiLevelType w:val="hybridMultilevel"/>
    <w:tmpl w:val="5A64120E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">
    <w:nsid w:val="315834A5"/>
    <w:multiLevelType w:val="hybridMultilevel"/>
    <w:tmpl w:val="B8541C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390575C"/>
    <w:multiLevelType w:val="hybridMultilevel"/>
    <w:tmpl w:val="744AA9C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>
    <w:nsid w:val="39646AB6"/>
    <w:multiLevelType w:val="multilevel"/>
    <w:tmpl w:val="3372236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</w:rPr>
    </w:lvl>
  </w:abstractNum>
  <w:abstractNum w:abstractNumId="14">
    <w:nsid w:val="48B57CC2"/>
    <w:multiLevelType w:val="hybridMultilevel"/>
    <w:tmpl w:val="C6A0A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AD743A"/>
    <w:multiLevelType w:val="multilevel"/>
    <w:tmpl w:val="71C8629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CE6141"/>
    <w:multiLevelType w:val="multilevel"/>
    <w:tmpl w:val="893E86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F75E2B"/>
    <w:multiLevelType w:val="hybridMultilevel"/>
    <w:tmpl w:val="C67AAF3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8">
    <w:nsid w:val="5FBA2C6D"/>
    <w:multiLevelType w:val="hybridMultilevel"/>
    <w:tmpl w:val="21B43E6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649D256C"/>
    <w:multiLevelType w:val="hybridMultilevel"/>
    <w:tmpl w:val="BF221A7E"/>
    <w:lvl w:ilvl="0" w:tplc="041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20">
    <w:nsid w:val="68315B7A"/>
    <w:multiLevelType w:val="multilevel"/>
    <w:tmpl w:val="4710BE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C26D0D"/>
    <w:multiLevelType w:val="hybridMultilevel"/>
    <w:tmpl w:val="9DF0966C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2">
    <w:nsid w:val="73E278F4"/>
    <w:multiLevelType w:val="multilevel"/>
    <w:tmpl w:val="A9164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7A30BFF"/>
    <w:multiLevelType w:val="multilevel"/>
    <w:tmpl w:val="A9164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C4235E9"/>
    <w:multiLevelType w:val="hybridMultilevel"/>
    <w:tmpl w:val="C752312E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5">
    <w:nsid w:val="7EAF5362"/>
    <w:multiLevelType w:val="multilevel"/>
    <w:tmpl w:val="ED963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3"/>
  </w:num>
  <w:num w:numId="3">
    <w:abstractNumId w:val="16"/>
  </w:num>
  <w:num w:numId="4">
    <w:abstractNumId w:val="15"/>
  </w:num>
  <w:num w:numId="5">
    <w:abstractNumId w:val="10"/>
  </w:num>
  <w:num w:numId="6">
    <w:abstractNumId w:val="0"/>
  </w:num>
  <w:num w:numId="7">
    <w:abstractNumId w:val="1"/>
  </w:num>
  <w:num w:numId="8">
    <w:abstractNumId w:val="6"/>
  </w:num>
  <w:num w:numId="9">
    <w:abstractNumId w:val="4"/>
  </w:num>
  <w:num w:numId="10">
    <w:abstractNumId w:val="11"/>
  </w:num>
  <w:num w:numId="11">
    <w:abstractNumId w:val="19"/>
  </w:num>
  <w:num w:numId="12">
    <w:abstractNumId w:val="14"/>
  </w:num>
  <w:num w:numId="13">
    <w:abstractNumId w:val="24"/>
  </w:num>
  <w:num w:numId="14">
    <w:abstractNumId w:val="3"/>
  </w:num>
  <w:num w:numId="15">
    <w:abstractNumId w:val="18"/>
  </w:num>
  <w:num w:numId="16">
    <w:abstractNumId w:val="21"/>
  </w:num>
  <w:num w:numId="17">
    <w:abstractNumId w:val="2"/>
  </w:num>
  <w:num w:numId="18">
    <w:abstractNumId w:val="12"/>
  </w:num>
  <w:num w:numId="19">
    <w:abstractNumId w:val="13"/>
  </w:num>
  <w:num w:numId="20">
    <w:abstractNumId w:val="17"/>
  </w:num>
  <w:num w:numId="21">
    <w:abstractNumId w:val="8"/>
  </w:num>
  <w:num w:numId="22">
    <w:abstractNumId w:val="9"/>
  </w:num>
  <w:num w:numId="23">
    <w:abstractNumId w:val="22"/>
  </w:num>
  <w:num w:numId="24">
    <w:abstractNumId w:val="5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1D"/>
    <w:rsid w:val="000058ED"/>
    <w:rsid w:val="00024484"/>
    <w:rsid w:val="0002680C"/>
    <w:rsid w:val="000417E7"/>
    <w:rsid w:val="000D5844"/>
    <w:rsid w:val="000D5B44"/>
    <w:rsid w:val="000E352D"/>
    <w:rsid w:val="00113F32"/>
    <w:rsid w:val="0012178C"/>
    <w:rsid w:val="0017190F"/>
    <w:rsid w:val="00185BB0"/>
    <w:rsid w:val="001867B6"/>
    <w:rsid w:val="001A6EA3"/>
    <w:rsid w:val="001C5AB8"/>
    <w:rsid w:val="001D495A"/>
    <w:rsid w:val="001E0AC1"/>
    <w:rsid w:val="002031E7"/>
    <w:rsid w:val="00224B71"/>
    <w:rsid w:val="00234B8C"/>
    <w:rsid w:val="00273201"/>
    <w:rsid w:val="00290AEC"/>
    <w:rsid w:val="0029515B"/>
    <w:rsid w:val="002A11DD"/>
    <w:rsid w:val="002D1E16"/>
    <w:rsid w:val="002E5A3A"/>
    <w:rsid w:val="00335720"/>
    <w:rsid w:val="003506DB"/>
    <w:rsid w:val="003522E0"/>
    <w:rsid w:val="0037432F"/>
    <w:rsid w:val="00433FEA"/>
    <w:rsid w:val="00485F83"/>
    <w:rsid w:val="00546C0D"/>
    <w:rsid w:val="00564CE3"/>
    <w:rsid w:val="005D29F3"/>
    <w:rsid w:val="005F5F47"/>
    <w:rsid w:val="00627110"/>
    <w:rsid w:val="00637B58"/>
    <w:rsid w:val="006C1CB6"/>
    <w:rsid w:val="006D64E7"/>
    <w:rsid w:val="00757321"/>
    <w:rsid w:val="007641B6"/>
    <w:rsid w:val="00777EAA"/>
    <w:rsid w:val="00786227"/>
    <w:rsid w:val="00786865"/>
    <w:rsid w:val="007A7F43"/>
    <w:rsid w:val="008418A0"/>
    <w:rsid w:val="008851A5"/>
    <w:rsid w:val="00891B8C"/>
    <w:rsid w:val="008F5950"/>
    <w:rsid w:val="00925EBD"/>
    <w:rsid w:val="00937901"/>
    <w:rsid w:val="00940DFB"/>
    <w:rsid w:val="00965CDA"/>
    <w:rsid w:val="00975767"/>
    <w:rsid w:val="009948F6"/>
    <w:rsid w:val="009C3D9E"/>
    <w:rsid w:val="009D0BA6"/>
    <w:rsid w:val="00A20CE1"/>
    <w:rsid w:val="00A36E26"/>
    <w:rsid w:val="00A63517"/>
    <w:rsid w:val="00A85CEE"/>
    <w:rsid w:val="00A865F4"/>
    <w:rsid w:val="00A939CB"/>
    <w:rsid w:val="00A976B8"/>
    <w:rsid w:val="00AF7210"/>
    <w:rsid w:val="00B011A5"/>
    <w:rsid w:val="00B17E28"/>
    <w:rsid w:val="00B22423"/>
    <w:rsid w:val="00B32EA6"/>
    <w:rsid w:val="00B37638"/>
    <w:rsid w:val="00B6661D"/>
    <w:rsid w:val="00B7058A"/>
    <w:rsid w:val="00B7295D"/>
    <w:rsid w:val="00B736B9"/>
    <w:rsid w:val="00BD71A4"/>
    <w:rsid w:val="00BD72D3"/>
    <w:rsid w:val="00BF0B4F"/>
    <w:rsid w:val="00C27FC3"/>
    <w:rsid w:val="00C33FCE"/>
    <w:rsid w:val="00C41458"/>
    <w:rsid w:val="00C54454"/>
    <w:rsid w:val="00C61B57"/>
    <w:rsid w:val="00D47247"/>
    <w:rsid w:val="00D76B03"/>
    <w:rsid w:val="00DB2C5E"/>
    <w:rsid w:val="00DB5C7A"/>
    <w:rsid w:val="00DB7492"/>
    <w:rsid w:val="00DF7720"/>
    <w:rsid w:val="00E019D8"/>
    <w:rsid w:val="00E01A8F"/>
    <w:rsid w:val="00E11881"/>
    <w:rsid w:val="00E23859"/>
    <w:rsid w:val="00E449F1"/>
    <w:rsid w:val="00E67035"/>
    <w:rsid w:val="00E9068D"/>
    <w:rsid w:val="00EC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7A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661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rsid w:val="00B66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B66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B66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40"/>
      <w:szCs w:val="40"/>
      <w:u w:val="none"/>
    </w:rPr>
  </w:style>
  <w:style w:type="character" w:customStyle="1" w:styleId="2">
    <w:name w:val="Заголовок №2_"/>
    <w:basedOn w:val="a0"/>
    <w:link w:val="20"/>
    <w:rsid w:val="00B66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66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B66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1"/>
    <w:rsid w:val="00B66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sid w:val="00B66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sid w:val="00B66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B66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B66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pt">
    <w:name w:val="Колонтитул + 8 pt"/>
    <w:basedOn w:val="a3"/>
    <w:rsid w:val="00B66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66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40">
    <w:name w:val="Основной текст (4)"/>
    <w:basedOn w:val="a"/>
    <w:link w:val="4"/>
    <w:rsid w:val="00B6661D"/>
    <w:pPr>
      <w:shd w:val="clear" w:color="auto" w:fill="FFFFFF"/>
      <w:spacing w:before="1220" w:after="280" w:line="283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B6661D"/>
    <w:pPr>
      <w:shd w:val="clear" w:color="auto" w:fill="FFFFFF"/>
      <w:spacing w:after="600" w:line="49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B6661D"/>
    <w:pPr>
      <w:shd w:val="clear" w:color="auto" w:fill="FFFFFF"/>
      <w:spacing w:before="600" w:after="600" w:line="44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50"/>
      <w:sz w:val="40"/>
      <w:szCs w:val="40"/>
    </w:rPr>
  </w:style>
  <w:style w:type="paragraph" w:customStyle="1" w:styleId="20">
    <w:name w:val="Заголовок №2"/>
    <w:basedOn w:val="a"/>
    <w:link w:val="2"/>
    <w:rsid w:val="00B6661D"/>
    <w:pPr>
      <w:shd w:val="clear" w:color="auto" w:fill="FFFFFF"/>
      <w:spacing w:before="600" w:after="1220" w:line="310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B6661D"/>
    <w:pPr>
      <w:shd w:val="clear" w:color="auto" w:fill="FFFFFF"/>
      <w:spacing w:before="28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4">
    <w:name w:val="Колонтитул"/>
    <w:basedOn w:val="a"/>
    <w:link w:val="a3"/>
    <w:rsid w:val="00B6661D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Заголовок №3"/>
    <w:basedOn w:val="a"/>
    <w:link w:val="31"/>
    <w:rsid w:val="00B6661D"/>
    <w:pPr>
      <w:shd w:val="clear" w:color="auto" w:fill="FFFFFF"/>
      <w:spacing w:before="860" w:line="288" w:lineRule="exact"/>
      <w:ind w:hanging="164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B6661D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B6661D"/>
    <w:pPr>
      <w:shd w:val="clear" w:color="auto" w:fill="FFFFFF"/>
      <w:spacing w:before="500" w:after="280"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link w:val="a7"/>
    <w:uiPriority w:val="1"/>
    <w:qFormat/>
    <w:rsid w:val="00786227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8">
    <w:name w:val="List Paragraph"/>
    <w:basedOn w:val="a"/>
    <w:uiPriority w:val="34"/>
    <w:qFormat/>
    <w:rsid w:val="0078622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8622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7641B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641B6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641B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641B6"/>
    <w:rPr>
      <w:color w:val="000000"/>
    </w:rPr>
  </w:style>
  <w:style w:type="paragraph" w:customStyle="1" w:styleId="ConsPlusNormal">
    <w:name w:val="ConsPlusNormal"/>
    <w:rsid w:val="00024484"/>
    <w:pPr>
      <w:autoSpaceDE w:val="0"/>
      <w:autoSpaceDN w:val="0"/>
      <w:adjustRightInd w:val="0"/>
    </w:pPr>
    <w:rPr>
      <w:rFonts w:ascii="Times New Roman" w:eastAsiaTheme="minorEastAsia" w:hAnsi="Times New Roman" w:cs="Times New Roman"/>
      <w:lang w:bidi="ar-SA"/>
    </w:rPr>
  </w:style>
  <w:style w:type="table" w:styleId="ae">
    <w:name w:val="Table Grid"/>
    <w:basedOn w:val="a1"/>
    <w:uiPriority w:val="59"/>
    <w:rsid w:val="000D5B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449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449F1"/>
    <w:rPr>
      <w:rFonts w:ascii="Tahoma" w:hAnsi="Tahoma" w:cs="Tahoma"/>
      <w:color w:val="000000"/>
      <w:sz w:val="16"/>
      <w:szCs w:val="16"/>
    </w:rPr>
  </w:style>
  <w:style w:type="paragraph" w:styleId="af1">
    <w:name w:val="footnote text"/>
    <w:basedOn w:val="a"/>
    <w:link w:val="af2"/>
    <w:uiPriority w:val="99"/>
    <w:semiHidden/>
    <w:rsid w:val="007A7F43"/>
    <w:pPr>
      <w:widowControl/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2">
    <w:name w:val="Текст сноски Знак"/>
    <w:basedOn w:val="a0"/>
    <w:link w:val="af1"/>
    <w:uiPriority w:val="99"/>
    <w:semiHidden/>
    <w:rsid w:val="007A7F4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rsid w:val="007A7F43"/>
    <w:rPr>
      <w:rFonts w:cs="Times New Roman"/>
      <w:vertAlign w:val="superscript"/>
    </w:rPr>
  </w:style>
  <w:style w:type="character" w:customStyle="1" w:styleId="a7">
    <w:name w:val="Без интервала Знак"/>
    <w:link w:val="a6"/>
    <w:uiPriority w:val="1"/>
    <w:locked/>
    <w:rsid w:val="00224B71"/>
    <w:rPr>
      <w:rFonts w:ascii="Calibri" w:eastAsia="Calibri" w:hAnsi="Calibri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661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rsid w:val="00B66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B66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B66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40"/>
      <w:szCs w:val="40"/>
      <w:u w:val="none"/>
    </w:rPr>
  </w:style>
  <w:style w:type="character" w:customStyle="1" w:styleId="2">
    <w:name w:val="Заголовок №2_"/>
    <w:basedOn w:val="a0"/>
    <w:link w:val="20"/>
    <w:rsid w:val="00B66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66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B66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1"/>
    <w:rsid w:val="00B66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sid w:val="00B66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sid w:val="00B66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B66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B66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pt">
    <w:name w:val="Колонтитул + 8 pt"/>
    <w:basedOn w:val="a3"/>
    <w:rsid w:val="00B66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66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40">
    <w:name w:val="Основной текст (4)"/>
    <w:basedOn w:val="a"/>
    <w:link w:val="4"/>
    <w:rsid w:val="00B6661D"/>
    <w:pPr>
      <w:shd w:val="clear" w:color="auto" w:fill="FFFFFF"/>
      <w:spacing w:before="1220" w:after="280" w:line="283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B6661D"/>
    <w:pPr>
      <w:shd w:val="clear" w:color="auto" w:fill="FFFFFF"/>
      <w:spacing w:after="600" w:line="49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B6661D"/>
    <w:pPr>
      <w:shd w:val="clear" w:color="auto" w:fill="FFFFFF"/>
      <w:spacing w:before="600" w:after="600" w:line="44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50"/>
      <w:sz w:val="40"/>
      <w:szCs w:val="40"/>
    </w:rPr>
  </w:style>
  <w:style w:type="paragraph" w:customStyle="1" w:styleId="20">
    <w:name w:val="Заголовок №2"/>
    <w:basedOn w:val="a"/>
    <w:link w:val="2"/>
    <w:rsid w:val="00B6661D"/>
    <w:pPr>
      <w:shd w:val="clear" w:color="auto" w:fill="FFFFFF"/>
      <w:spacing w:before="600" w:after="1220" w:line="310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B6661D"/>
    <w:pPr>
      <w:shd w:val="clear" w:color="auto" w:fill="FFFFFF"/>
      <w:spacing w:before="28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4">
    <w:name w:val="Колонтитул"/>
    <w:basedOn w:val="a"/>
    <w:link w:val="a3"/>
    <w:rsid w:val="00B6661D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Заголовок №3"/>
    <w:basedOn w:val="a"/>
    <w:link w:val="31"/>
    <w:rsid w:val="00B6661D"/>
    <w:pPr>
      <w:shd w:val="clear" w:color="auto" w:fill="FFFFFF"/>
      <w:spacing w:before="860" w:line="288" w:lineRule="exact"/>
      <w:ind w:hanging="164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B6661D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B6661D"/>
    <w:pPr>
      <w:shd w:val="clear" w:color="auto" w:fill="FFFFFF"/>
      <w:spacing w:before="500" w:after="280"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link w:val="a7"/>
    <w:uiPriority w:val="1"/>
    <w:qFormat/>
    <w:rsid w:val="00786227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8">
    <w:name w:val="List Paragraph"/>
    <w:basedOn w:val="a"/>
    <w:uiPriority w:val="34"/>
    <w:qFormat/>
    <w:rsid w:val="0078622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8622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7641B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641B6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641B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641B6"/>
    <w:rPr>
      <w:color w:val="000000"/>
    </w:rPr>
  </w:style>
  <w:style w:type="paragraph" w:customStyle="1" w:styleId="ConsPlusNormal">
    <w:name w:val="ConsPlusNormal"/>
    <w:rsid w:val="00024484"/>
    <w:pPr>
      <w:autoSpaceDE w:val="0"/>
      <w:autoSpaceDN w:val="0"/>
      <w:adjustRightInd w:val="0"/>
    </w:pPr>
    <w:rPr>
      <w:rFonts w:ascii="Times New Roman" w:eastAsiaTheme="minorEastAsia" w:hAnsi="Times New Roman" w:cs="Times New Roman"/>
      <w:lang w:bidi="ar-SA"/>
    </w:rPr>
  </w:style>
  <w:style w:type="table" w:styleId="ae">
    <w:name w:val="Table Grid"/>
    <w:basedOn w:val="a1"/>
    <w:uiPriority w:val="59"/>
    <w:rsid w:val="000D5B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449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449F1"/>
    <w:rPr>
      <w:rFonts w:ascii="Tahoma" w:hAnsi="Tahoma" w:cs="Tahoma"/>
      <w:color w:val="000000"/>
      <w:sz w:val="16"/>
      <w:szCs w:val="16"/>
    </w:rPr>
  </w:style>
  <w:style w:type="paragraph" w:styleId="af1">
    <w:name w:val="footnote text"/>
    <w:basedOn w:val="a"/>
    <w:link w:val="af2"/>
    <w:uiPriority w:val="99"/>
    <w:semiHidden/>
    <w:rsid w:val="007A7F43"/>
    <w:pPr>
      <w:widowControl/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2">
    <w:name w:val="Текст сноски Знак"/>
    <w:basedOn w:val="a0"/>
    <w:link w:val="af1"/>
    <w:uiPriority w:val="99"/>
    <w:semiHidden/>
    <w:rsid w:val="007A7F4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rsid w:val="007A7F43"/>
    <w:rPr>
      <w:rFonts w:cs="Times New Roman"/>
      <w:vertAlign w:val="superscript"/>
    </w:rPr>
  </w:style>
  <w:style w:type="character" w:customStyle="1" w:styleId="a7">
    <w:name w:val="Без интервала Знак"/>
    <w:link w:val="a6"/>
    <w:uiPriority w:val="1"/>
    <w:locked/>
    <w:rsid w:val="00224B71"/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utyrsko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DB242-8690-4B2D-A45D-2F62C6FA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2756</Words>
  <Characters>15714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cp:lastPrinted>2023-08-07T06:55:00Z</cp:lastPrinted>
  <dcterms:created xsi:type="dcterms:W3CDTF">2023-08-07T07:32:00Z</dcterms:created>
  <dcterms:modified xsi:type="dcterms:W3CDTF">2023-08-07T07:32:00Z</dcterms:modified>
</cp:coreProperties>
</file>