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39" w:rsidRPr="00E37B1C" w:rsidRDefault="00FF3039" w:rsidP="00FF3039">
      <w:pPr>
        <w:spacing w:after="0" w:line="240" w:lineRule="auto"/>
        <w:jc w:val="center"/>
        <w:rPr>
          <w:rFonts w:ascii="Times New Roman" w:hAnsi="Times New Roman"/>
          <w:b/>
          <w:sz w:val="32"/>
          <w:szCs w:val="32"/>
        </w:rPr>
      </w:pPr>
      <w:r w:rsidRPr="00E37B1C">
        <w:rPr>
          <w:rFonts w:ascii="Times New Roman" w:hAnsi="Times New Roman"/>
          <w:b/>
          <w:sz w:val="32"/>
          <w:szCs w:val="32"/>
        </w:rPr>
        <w:t xml:space="preserve">Отчет главы управы Бутырского района </w:t>
      </w:r>
    </w:p>
    <w:p w:rsidR="00FF3039" w:rsidRPr="00E37B1C" w:rsidRDefault="00FF3039" w:rsidP="00FF3039">
      <w:pPr>
        <w:spacing w:after="0" w:line="240" w:lineRule="auto"/>
        <w:jc w:val="center"/>
        <w:rPr>
          <w:rFonts w:ascii="Times New Roman" w:hAnsi="Times New Roman"/>
          <w:b/>
          <w:sz w:val="32"/>
          <w:szCs w:val="32"/>
        </w:rPr>
      </w:pPr>
      <w:r w:rsidRPr="00E37B1C">
        <w:rPr>
          <w:rFonts w:ascii="Times New Roman" w:hAnsi="Times New Roman"/>
          <w:b/>
          <w:sz w:val="32"/>
          <w:szCs w:val="32"/>
        </w:rPr>
        <w:t>о результатах деятельности управы за 20</w:t>
      </w:r>
      <w:r w:rsidR="009D662B" w:rsidRPr="00E37B1C">
        <w:rPr>
          <w:rFonts w:ascii="Times New Roman" w:hAnsi="Times New Roman"/>
          <w:b/>
          <w:sz w:val="32"/>
          <w:szCs w:val="32"/>
        </w:rPr>
        <w:t>2</w:t>
      </w:r>
      <w:r w:rsidR="007B0776" w:rsidRPr="00E37B1C">
        <w:rPr>
          <w:rFonts w:ascii="Times New Roman" w:hAnsi="Times New Roman"/>
          <w:b/>
          <w:sz w:val="32"/>
          <w:szCs w:val="32"/>
        </w:rPr>
        <w:t>1</w:t>
      </w:r>
      <w:r w:rsidRPr="00E37B1C">
        <w:rPr>
          <w:rFonts w:ascii="Times New Roman" w:hAnsi="Times New Roman"/>
          <w:b/>
          <w:sz w:val="32"/>
          <w:szCs w:val="32"/>
        </w:rPr>
        <w:t xml:space="preserve"> год </w:t>
      </w:r>
    </w:p>
    <w:p w:rsidR="00FF3039" w:rsidRPr="00E37B1C" w:rsidRDefault="00FF3039" w:rsidP="00FF3039">
      <w:pPr>
        <w:spacing w:after="0" w:line="240" w:lineRule="auto"/>
        <w:jc w:val="center"/>
        <w:rPr>
          <w:rFonts w:ascii="Times New Roman" w:hAnsi="Times New Roman"/>
          <w:b/>
          <w:sz w:val="32"/>
          <w:szCs w:val="32"/>
        </w:rPr>
      </w:pPr>
      <w:r w:rsidRPr="00E37B1C">
        <w:rPr>
          <w:rFonts w:ascii="Times New Roman" w:hAnsi="Times New Roman"/>
          <w:b/>
          <w:sz w:val="32"/>
          <w:szCs w:val="32"/>
        </w:rPr>
        <w:t xml:space="preserve">перед депутатами Совета депутатов </w:t>
      </w:r>
    </w:p>
    <w:p w:rsidR="00FF3039" w:rsidRPr="00E37B1C" w:rsidRDefault="00FF3039" w:rsidP="00FF3039">
      <w:pPr>
        <w:spacing w:after="0" w:line="240" w:lineRule="auto"/>
        <w:jc w:val="center"/>
        <w:rPr>
          <w:rFonts w:ascii="Times New Roman" w:hAnsi="Times New Roman"/>
          <w:b/>
          <w:sz w:val="32"/>
          <w:szCs w:val="32"/>
        </w:rPr>
      </w:pPr>
      <w:r w:rsidRPr="00E37B1C">
        <w:rPr>
          <w:rFonts w:ascii="Times New Roman" w:hAnsi="Times New Roman"/>
          <w:b/>
          <w:sz w:val="32"/>
          <w:szCs w:val="32"/>
        </w:rPr>
        <w:t>муниципального округа Бутырский</w:t>
      </w:r>
    </w:p>
    <w:p w:rsidR="00FF3039" w:rsidRPr="00E37B1C" w:rsidRDefault="00FF3039" w:rsidP="00FF3039">
      <w:pPr>
        <w:spacing w:after="0" w:line="240" w:lineRule="auto"/>
        <w:rPr>
          <w:rFonts w:ascii="Times New Roman" w:hAnsi="Times New Roman"/>
          <w:sz w:val="28"/>
          <w:szCs w:val="28"/>
        </w:rPr>
      </w:pPr>
    </w:p>
    <w:p w:rsidR="00FF3039" w:rsidRPr="00E37B1C" w:rsidRDefault="00FF3039" w:rsidP="00FF3039">
      <w:pPr>
        <w:spacing w:after="0"/>
        <w:ind w:firstLine="709"/>
        <w:jc w:val="both"/>
        <w:rPr>
          <w:rFonts w:ascii="Times New Roman" w:hAnsi="Times New Roman"/>
          <w:sz w:val="28"/>
          <w:szCs w:val="28"/>
        </w:rPr>
      </w:pPr>
      <w:r w:rsidRPr="00E37B1C">
        <w:rPr>
          <w:rFonts w:ascii="Times New Roman" w:hAnsi="Times New Roman"/>
          <w:sz w:val="28"/>
          <w:szCs w:val="28"/>
        </w:rPr>
        <w:t xml:space="preserve">Деятельность структурных подразделений управы Бутырского района была направлена на выполнение </w:t>
      </w:r>
      <w:r w:rsidRPr="00E37B1C">
        <w:rPr>
          <w:rFonts w:ascii="Times New Roman" w:hAnsi="Times New Roman"/>
          <w:b/>
          <w:bCs/>
          <w:sz w:val="28"/>
          <w:szCs w:val="28"/>
        </w:rPr>
        <w:t>Программы комплексного развития Бутырского</w:t>
      </w:r>
      <w:r w:rsidR="00CC33DC" w:rsidRPr="00E37B1C">
        <w:rPr>
          <w:rFonts w:ascii="Times New Roman" w:hAnsi="Times New Roman"/>
          <w:b/>
          <w:bCs/>
          <w:sz w:val="28"/>
          <w:szCs w:val="28"/>
        </w:rPr>
        <w:t xml:space="preserve"> района города Москвы на 202</w:t>
      </w:r>
      <w:r w:rsidR="00AF57A8" w:rsidRPr="00E37B1C">
        <w:rPr>
          <w:rFonts w:ascii="Times New Roman" w:hAnsi="Times New Roman"/>
          <w:b/>
          <w:bCs/>
          <w:sz w:val="28"/>
          <w:szCs w:val="28"/>
        </w:rPr>
        <w:t>1</w:t>
      </w:r>
      <w:r w:rsidRPr="00E37B1C">
        <w:rPr>
          <w:rFonts w:ascii="Times New Roman" w:hAnsi="Times New Roman"/>
          <w:b/>
          <w:bCs/>
          <w:sz w:val="28"/>
          <w:szCs w:val="28"/>
        </w:rPr>
        <w:t xml:space="preserve"> год</w:t>
      </w:r>
      <w:r w:rsidRPr="00E37B1C">
        <w:rPr>
          <w:rFonts w:ascii="Times New Roman" w:hAnsi="Times New Roman"/>
          <w:sz w:val="28"/>
          <w:szCs w:val="28"/>
        </w:rPr>
        <w:t xml:space="preserve"> и обеспечение стабильного и сбалансированного развития района.</w:t>
      </w:r>
    </w:p>
    <w:p w:rsidR="00FF3039" w:rsidRPr="00E37B1C" w:rsidRDefault="00FF3039" w:rsidP="00FF3039">
      <w:pPr>
        <w:spacing w:after="0"/>
        <w:ind w:firstLine="709"/>
        <w:jc w:val="both"/>
        <w:rPr>
          <w:rFonts w:ascii="Times New Roman" w:hAnsi="Times New Roman"/>
          <w:sz w:val="28"/>
          <w:szCs w:val="28"/>
        </w:rPr>
      </w:pPr>
      <w:r w:rsidRPr="00E37B1C">
        <w:rPr>
          <w:rFonts w:ascii="Times New Roman" w:hAnsi="Times New Roman"/>
          <w:sz w:val="28"/>
          <w:szCs w:val="28"/>
        </w:rPr>
        <w:t>Реализация поставленных задач осуществлялась управой в соответствии с полномочиями, определенными постановлением Правительства Москвы от 24.02.10 № 157-ПП «О полномочиях территориальных органов исполнительной власти города Москвы».</w:t>
      </w:r>
    </w:p>
    <w:p w:rsidR="00FF3039" w:rsidRPr="00E37B1C" w:rsidRDefault="00FF3039" w:rsidP="00FF3039">
      <w:pPr>
        <w:spacing w:after="0" w:line="240" w:lineRule="auto"/>
        <w:ind w:firstLine="709"/>
        <w:rPr>
          <w:rFonts w:ascii="Times New Roman" w:hAnsi="Times New Roman"/>
          <w:sz w:val="28"/>
          <w:szCs w:val="28"/>
        </w:rPr>
      </w:pPr>
      <w:r w:rsidRPr="00E37B1C">
        <w:rPr>
          <w:rFonts w:ascii="Times New Roman" w:hAnsi="Times New Roman"/>
          <w:sz w:val="28"/>
          <w:szCs w:val="28"/>
        </w:rPr>
        <w:t xml:space="preserve">Площадь территории – 504,4 га  </w:t>
      </w:r>
    </w:p>
    <w:p w:rsidR="00FF3039" w:rsidRPr="00E37B1C" w:rsidRDefault="00FF3039" w:rsidP="00FF3039">
      <w:pPr>
        <w:spacing w:after="0" w:line="240" w:lineRule="auto"/>
        <w:ind w:firstLine="709"/>
        <w:rPr>
          <w:rFonts w:ascii="Times New Roman" w:hAnsi="Times New Roman"/>
          <w:sz w:val="28"/>
          <w:szCs w:val="28"/>
        </w:rPr>
      </w:pPr>
      <w:r w:rsidRPr="00E37B1C">
        <w:rPr>
          <w:rFonts w:ascii="Times New Roman" w:hAnsi="Times New Roman"/>
          <w:sz w:val="28"/>
          <w:szCs w:val="28"/>
        </w:rPr>
        <w:t>Численность населения</w:t>
      </w:r>
      <w:r w:rsidR="007B0776" w:rsidRPr="00E37B1C">
        <w:rPr>
          <w:rFonts w:ascii="Times New Roman" w:hAnsi="Times New Roman"/>
          <w:sz w:val="28"/>
          <w:szCs w:val="28"/>
        </w:rPr>
        <w:t xml:space="preserve"> </w:t>
      </w:r>
      <w:r w:rsidRPr="00E37B1C">
        <w:rPr>
          <w:rFonts w:ascii="Times New Roman" w:hAnsi="Times New Roman"/>
          <w:sz w:val="28"/>
          <w:szCs w:val="28"/>
        </w:rPr>
        <w:t>– 71 </w:t>
      </w:r>
      <w:r w:rsidR="00CC33DC" w:rsidRPr="00E37B1C">
        <w:rPr>
          <w:rFonts w:ascii="Times New Roman" w:hAnsi="Times New Roman"/>
          <w:sz w:val="28"/>
          <w:szCs w:val="28"/>
        </w:rPr>
        <w:t>7</w:t>
      </w:r>
      <w:r w:rsidR="00AF57A8" w:rsidRPr="00E37B1C">
        <w:rPr>
          <w:rFonts w:ascii="Times New Roman" w:hAnsi="Times New Roman"/>
          <w:sz w:val="28"/>
          <w:szCs w:val="28"/>
        </w:rPr>
        <w:t>21</w:t>
      </w:r>
      <w:r w:rsidRPr="00E37B1C">
        <w:rPr>
          <w:rFonts w:ascii="Times New Roman" w:hAnsi="Times New Roman"/>
          <w:sz w:val="28"/>
          <w:szCs w:val="28"/>
        </w:rPr>
        <w:t xml:space="preserve"> чел.</w:t>
      </w:r>
    </w:p>
    <w:p w:rsidR="00FF3039" w:rsidRPr="00E37B1C" w:rsidRDefault="00FF3039" w:rsidP="00FF3039">
      <w:pPr>
        <w:spacing w:after="0"/>
        <w:ind w:firstLine="709"/>
        <w:jc w:val="both"/>
        <w:rPr>
          <w:rFonts w:ascii="Times New Roman" w:hAnsi="Times New Roman"/>
          <w:sz w:val="28"/>
          <w:szCs w:val="28"/>
        </w:rPr>
      </w:pPr>
    </w:p>
    <w:p w:rsidR="00E31FAC" w:rsidRPr="00E37B1C" w:rsidRDefault="00E31FAC" w:rsidP="00E31FAC">
      <w:pPr>
        <w:spacing w:after="0" w:line="240" w:lineRule="auto"/>
        <w:ind w:firstLine="426"/>
        <w:contextualSpacing/>
        <w:jc w:val="center"/>
        <w:rPr>
          <w:rFonts w:ascii="Times New Roman" w:hAnsi="Times New Roman"/>
          <w:b/>
          <w:i/>
          <w:sz w:val="28"/>
          <w:szCs w:val="28"/>
        </w:rPr>
      </w:pPr>
      <w:r w:rsidRPr="00E37B1C">
        <w:rPr>
          <w:rFonts w:ascii="Times New Roman" w:hAnsi="Times New Roman"/>
          <w:b/>
          <w:i/>
          <w:sz w:val="28"/>
          <w:szCs w:val="28"/>
        </w:rPr>
        <w:t>ЖИЛИЩНО-КОММУНАЛЬНОЕ ХОЗЯЙСТВО</w:t>
      </w:r>
    </w:p>
    <w:p w:rsidR="00E31FAC" w:rsidRPr="00E37B1C" w:rsidRDefault="00E31FAC" w:rsidP="00E31FAC">
      <w:pPr>
        <w:spacing w:after="0" w:line="240" w:lineRule="auto"/>
        <w:ind w:firstLine="426"/>
        <w:contextualSpacing/>
        <w:jc w:val="center"/>
        <w:rPr>
          <w:rFonts w:ascii="Times New Roman" w:hAnsi="Times New Roman"/>
          <w:i/>
          <w:sz w:val="28"/>
          <w:szCs w:val="28"/>
        </w:rPr>
      </w:pPr>
    </w:p>
    <w:p w:rsidR="00C03AB0" w:rsidRPr="00E37B1C" w:rsidRDefault="00C03AB0" w:rsidP="00C03AB0">
      <w:pPr>
        <w:spacing w:after="0" w:line="240" w:lineRule="auto"/>
        <w:ind w:firstLine="708"/>
        <w:jc w:val="both"/>
        <w:rPr>
          <w:rFonts w:ascii="Times New Roman" w:hAnsi="Times New Roman"/>
          <w:sz w:val="28"/>
          <w:szCs w:val="28"/>
        </w:rPr>
      </w:pPr>
      <w:r w:rsidRPr="00E37B1C">
        <w:rPr>
          <w:rFonts w:ascii="Times New Roman" w:hAnsi="Times New Roman"/>
          <w:sz w:val="28"/>
          <w:szCs w:val="28"/>
        </w:rPr>
        <w:t xml:space="preserve">В рамках государственной программы за счет средств стимулирования района на общую сумму </w:t>
      </w:r>
      <w:r w:rsidRPr="00E37B1C">
        <w:rPr>
          <w:rFonts w:ascii="Times New Roman" w:hAnsi="Times New Roman"/>
          <w:b/>
          <w:sz w:val="28"/>
          <w:szCs w:val="28"/>
        </w:rPr>
        <w:t>78 млн.</w:t>
      </w:r>
      <w:r w:rsidR="007D5DC9" w:rsidRPr="007D5DC9">
        <w:rPr>
          <w:rFonts w:ascii="Times New Roman" w:hAnsi="Times New Roman"/>
          <w:b/>
          <w:sz w:val="28"/>
          <w:szCs w:val="28"/>
        </w:rPr>
        <w:t xml:space="preserve"> </w:t>
      </w:r>
      <w:r w:rsidRPr="00E37B1C">
        <w:rPr>
          <w:rFonts w:ascii="Times New Roman" w:hAnsi="Times New Roman"/>
          <w:b/>
          <w:sz w:val="28"/>
          <w:szCs w:val="28"/>
        </w:rPr>
        <w:t>841 тыс. 449,20 руб.</w:t>
      </w:r>
      <w:r w:rsidRPr="00E37B1C">
        <w:rPr>
          <w:rFonts w:ascii="Times New Roman" w:hAnsi="Times New Roman"/>
          <w:sz w:val="28"/>
          <w:szCs w:val="28"/>
        </w:rPr>
        <w:t xml:space="preserve"> выполнены работы по благоустройству на </w:t>
      </w:r>
      <w:r w:rsidRPr="00E37B1C">
        <w:rPr>
          <w:rFonts w:ascii="Times New Roman" w:hAnsi="Times New Roman"/>
          <w:b/>
          <w:sz w:val="28"/>
          <w:szCs w:val="28"/>
        </w:rPr>
        <w:t>14</w:t>
      </w:r>
      <w:r w:rsidRPr="00E37B1C">
        <w:rPr>
          <w:rFonts w:ascii="Times New Roman" w:hAnsi="Times New Roman"/>
          <w:sz w:val="28"/>
          <w:szCs w:val="28"/>
        </w:rPr>
        <w:t xml:space="preserve"> дворовых территориях по следующим адресам:</w:t>
      </w:r>
    </w:p>
    <w:p w:rsidR="00C03AB0" w:rsidRPr="00E37B1C" w:rsidRDefault="00C03AB0" w:rsidP="007D5DC9">
      <w:pPr>
        <w:pStyle w:val="a3"/>
        <w:numPr>
          <w:ilvl w:val="0"/>
          <w:numId w:val="6"/>
        </w:numPr>
        <w:spacing w:before="120"/>
        <w:ind w:left="992" w:right="-57" w:hanging="357"/>
        <w:contextualSpacing w:val="0"/>
        <w:rPr>
          <w:sz w:val="24"/>
          <w:szCs w:val="24"/>
        </w:rPr>
      </w:pPr>
      <w:r w:rsidRPr="00E37B1C">
        <w:rPr>
          <w:sz w:val="24"/>
          <w:szCs w:val="24"/>
        </w:rPr>
        <w:t>Бутырская ул.6;</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Гончарова ул. 5А;</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Гончарова ул. 13;</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4;</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Гончарова ул. 9;</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Гончарова ул.15;</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Добролюбова ул. 18;</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2/14;</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6А;</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6;</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2А;</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12;</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Фонвизина ул. 10;</w:t>
      </w:r>
    </w:p>
    <w:p w:rsidR="00C03AB0" w:rsidRPr="00E37B1C" w:rsidRDefault="00C03AB0" w:rsidP="00F54F54">
      <w:pPr>
        <w:pStyle w:val="a3"/>
        <w:numPr>
          <w:ilvl w:val="0"/>
          <w:numId w:val="6"/>
        </w:numPr>
        <w:ind w:left="993" w:right="-54"/>
        <w:contextualSpacing w:val="0"/>
        <w:rPr>
          <w:sz w:val="24"/>
          <w:szCs w:val="24"/>
        </w:rPr>
      </w:pPr>
      <w:r w:rsidRPr="00E37B1C">
        <w:rPr>
          <w:sz w:val="24"/>
          <w:szCs w:val="24"/>
        </w:rPr>
        <w:t>Яблочкова ул., д. 23, корп. 2.</w:t>
      </w:r>
    </w:p>
    <w:p w:rsidR="00C03AB0" w:rsidRPr="00E37B1C" w:rsidRDefault="00C03AB0" w:rsidP="005332FE">
      <w:pPr>
        <w:spacing w:before="120" w:after="0" w:line="240" w:lineRule="auto"/>
        <w:ind w:right="-57" w:firstLine="635"/>
        <w:jc w:val="both"/>
        <w:rPr>
          <w:rFonts w:ascii="Times New Roman" w:hAnsi="Times New Roman"/>
          <w:sz w:val="28"/>
          <w:szCs w:val="28"/>
        </w:rPr>
      </w:pPr>
      <w:r w:rsidRPr="00E37B1C">
        <w:rPr>
          <w:rFonts w:ascii="Times New Roman" w:hAnsi="Times New Roman"/>
          <w:sz w:val="28"/>
          <w:szCs w:val="28"/>
        </w:rPr>
        <w:t>Адресный перечень дворовых территорий формировался исходя из фактического состояния территорий, на основании проведенной инвентаризации, адресными дефектными ведомостями. При определении адресов также учитывались обращения жителей на портал «Наш город», в адрес Совета депутатов, в управу, управляющую компанию.</w:t>
      </w:r>
    </w:p>
    <w:p w:rsidR="00C03AB0" w:rsidRPr="00E37B1C" w:rsidRDefault="00C03AB0" w:rsidP="00C03AB0">
      <w:pPr>
        <w:spacing w:after="0" w:line="240" w:lineRule="auto"/>
        <w:ind w:right="-54" w:firstLine="709"/>
        <w:jc w:val="both"/>
        <w:rPr>
          <w:rFonts w:ascii="Times New Roman" w:hAnsi="Times New Roman"/>
          <w:sz w:val="28"/>
          <w:szCs w:val="28"/>
        </w:rPr>
      </w:pPr>
      <w:r w:rsidRPr="00E37B1C">
        <w:rPr>
          <w:rFonts w:ascii="Times New Roman" w:hAnsi="Times New Roman"/>
          <w:sz w:val="28"/>
          <w:szCs w:val="28"/>
        </w:rPr>
        <w:t xml:space="preserve">На </w:t>
      </w:r>
      <w:r w:rsidRPr="00E37B1C">
        <w:rPr>
          <w:rFonts w:ascii="Times New Roman" w:hAnsi="Times New Roman"/>
          <w:b/>
          <w:sz w:val="28"/>
          <w:szCs w:val="28"/>
        </w:rPr>
        <w:t>14</w:t>
      </w:r>
      <w:r w:rsidRPr="00E37B1C">
        <w:rPr>
          <w:rFonts w:ascii="Times New Roman" w:hAnsi="Times New Roman"/>
          <w:sz w:val="28"/>
          <w:szCs w:val="28"/>
        </w:rPr>
        <w:t xml:space="preserve"> дворовых территориях благоустроены </w:t>
      </w:r>
      <w:r w:rsidRPr="00E37B1C">
        <w:rPr>
          <w:rFonts w:ascii="Times New Roman" w:hAnsi="Times New Roman"/>
          <w:b/>
          <w:sz w:val="28"/>
          <w:szCs w:val="28"/>
        </w:rPr>
        <w:t>14</w:t>
      </w:r>
      <w:r w:rsidRPr="00E37B1C">
        <w:rPr>
          <w:rFonts w:ascii="Times New Roman" w:hAnsi="Times New Roman"/>
          <w:sz w:val="28"/>
          <w:szCs w:val="28"/>
        </w:rPr>
        <w:t xml:space="preserve"> детских площадок и </w:t>
      </w:r>
      <w:r w:rsidRPr="00E37B1C">
        <w:rPr>
          <w:rFonts w:ascii="Times New Roman" w:hAnsi="Times New Roman"/>
          <w:b/>
          <w:sz w:val="28"/>
          <w:szCs w:val="28"/>
        </w:rPr>
        <w:t>5</w:t>
      </w:r>
      <w:r w:rsidRPr="00E37B1C">
        <w:rPr>
          <w:rFonts w:ascii="Times New Roman" w:hAnsi="Times New Roman"/>
          <w:sz w:val="28"/>
          <w:szCs w:val="28"/>
        </w:rPr>
        <w:t xml:space="preserve"> спортивных площадок, а также:</w:t>
      </w:r>
    </w:p>
    <w:p w:rsidR="00C03AB0" w:rsidRPr="00E37B1C" w:rsidRDefault="00C03AB0" w:rsidP="00C03AB0">
      <w:pPr>
        <w:spacing w:after="0" w:line="240" w:lineRule="auto"/>
        <w:ind w:right="-54" w:firstLine="709"/>
        <w:jc w:val="both"/>
        <w:rPr>
          <w:rFonts w:ascii="Times New Roman" w:hAnsi="Times New Roman"/>
          <w:i/>
          <w:sz w:val="24"/>
          <w:szCs w:val="28"/>
        </w:rPr>
      </w:pPr>
      <w:r w:rsidRPr="00E37B1C">
        <w:rPr>
          <w:rFonts w:ascii="Times New Roman" w:hAnsi="Times New Roman"/>
          <w:i/>
          <w:sz w:val="24"/>
          <w:szCs w:val="28"/>
        </w:rPr>
        <w:t xml:space="preserve">- замена </w:t>
      </w:r>
      <w:r w:rsidRPr="00E37B1C">
        <w:rPr>
          <w:rFonts w:ascii="Times New Roman" w:hAnsi="Times New Roman"/>
          <w:b/>
          <w:i/>
          <w:sz w:val="24"/>
          <w:szCs w:val="28"/>
        </w:rPr>
        <w:t>735</w:t>
      </w:r>
      <w:r w:rsidRPr="00E37B1C">
        <w:rPr>
          <w:rFonts w:ascii="Times New Roman" w:hAnsi="Times New Roman"/>
          <w:i/>
          <w:sz w:val="24"/>
          <w:szCs w:val="28"/>
        </w:rPr>
        <w:t xml:space="preserve"> МАФ, </w:t>
      </w:r>
    </w:p>
    <w:p w:rsidR="00C03AB0" w:rsidRPr="00E37B1C" w:rsidRDefault="00C03AB0" w:rsidP="00C03AB0">
      <w:pPr>
        <w:spacing w:after="0" w:line="240" w:lineRule="auto"/>
        <w:ind w:right="-54" w:firstLine="709"/>
        <w:jc w:val="both"/>
        <w:rPr>
          <w:rFonts w:ascii="Times New Roman" w:hAnsi="Times New Roman"/>
          <w:i/>
          <w:sz w:val="24"/>
          <w:szCs w:val="28"/>
        </w:rPr>
      </w:pPr>
      <w:r w:rsidRPr="00E37B1C">
        <w:rPr>
          <w:rFonts w:ascii="Times New Roman" w:hAnsi="Times New Roman"/>
          <w:i/>
          <w:sz w:val="24"/>
          <w:szCs w:val="28"/>
        </w:rPr>
        <w:t xml:space="preserve">- замена </w:t>
      </w:r>
      <w:r w:rsidRPr="00E37B1C">
        <w:rPr>
          <w:rFonts w:ascii="Times New Roman" w:hAnsi="Times New Roman"/>
          <w:b/>
          <w:i/>
          <w:sz w:val="24"/>
          <w:szCs w:val="28"/>
        </w:rPr>
        <w:t>4 343</w:t>
      </w:r>
      <w:r w:rsidR="005332FE" w:rsidRPr="00E37B1C">
        <w:rPr>
          <w:rFonts w:ascii="Times New Roman" w:hAnsi="Times New Roman"/>
          <w:i/>
          <w:sz w:val="24"/>
          <w:szCs w:val="28"/>
        </w:rPr>
        <w:t xml:space="preserve"> кв.м</w:t>
      </w:r>
      <w:r w:rsidRPr="00E37B1C">
        <w:rPr>
          <w:rFonts w:ascii="Times New Roman" w:hAnsi="Times New Roman"/>
          <w:i/>
          <w:sz w:val="24"/>
          <w:szCs w:val="28"/>
        </w:rPr>
        <w:t xml:space="preserve"> резинового покрытия,</w:t>
      </w:r>
    </w:p>
    <w:p w:rsidR="00C03AB0" w:rsidRPr="00E37B1C" w:rsidRDefault="00C03AB0" w:rsidP="00C03AB0">
      <w:pPr>
        <w:spacing w:after="0" w:line="240" w:lineRule="auto"/>
        <w:ind w:right="-54" w:firstLine="709"/>
        <w:jc w:val="both"/>
        <w:rPr>
          <w:rFonts w:ascii="Times New Roman" w:hAnsi="Times New Roman"/>
          <w:i/>
          <w:sz w:val="24"/>
          <w:szCs w:val="28"/>
        </w:rPr>
      </w:pPr>
      <w:r w:rsidRPr="00E37B1C">
        <w:rPr>
          <w:rFonts w:ascii="Times New Roman" w:hAnsi="Times New Roman"/>
          <w:i/>
          <w:sz w:val="24"/>
          <w:szCs w:val="28"/>
        </w:rPr>
        <w:t xml:space="preserve">- проведен ремонт </w:t>
      </w:r>
      <w:r w:rsidRPr="00E37B1C">
        <w:rPr>
          <w:rFonts w:ascii="Times New Roman" w:hAnsi="Times New Roman"/>
          <w:b/>
          <w:i/>
          <w:sz w:val="24"/>
          <w:szCs w:val="28"/>
        </w:rPr>
        <w:t>503</w:t>
      </w:r>
      <w:r w:rsidR="005332FE" w:rsidRPr="00E37B1C">
        <w:rPr>
          <w:rFonts w:ascii="Times New Roman" w:hAnsi="Times New Roman"/>
          <w:i/>
          <w:sz w:val="24"/>
          <w:szCs w:val="28"/>
        </w:rPr>
        <w:t xml:space="preserve"> кв.м</w:t>
      </w:r>
      <w:r w:rsidRPr="00E37B1C">
        <w:rPr>
          <w:rFonts w:ascii="Times New Roman" w:hAnsi="Times New Roman"/>
          <w:i/>
          <w:sz w:val="24"/>
          <w:szCs w:val="28"/>
        </w:rPr>
        <w:t xml:space="preserve"> асфальтобетонного покрытия, </w:t>
      </w:r>
    </w:p>
    <w:p w:rsidR="00C03AB0" w:rsidRPr="00E37B1C" w:rsidRDefault="00C03AB0" w:rsidP="00C03AB0">
      <w:pPr>
        <w:spacing w:after="0" w:line="240" w:lineRule="auto"/>
        <w:ind w:right="-54" w:firstLine="709"/>
        <w:jc w:val="both"/>
        <w:rPr>
          <w:rFonts w:ascii="Times New Roman" w:hAnsi="Times New Roman"/>
          <w:i/>
          <w:sz w:val="24"/>
          <w:szCs w:val="28"/>
        </w:rPr>
      </w:pPr>
      <w:r w:rsidRPr="00E37B1C">
        <w:rPr>
          <w:rFonts w:ascii="Times New Roman" w:hAnsi="Times New Roman"/>
          <w:i/>
          <w:sz w:val="24"/>
          <w:szCs w:val="28"/>
        </w:rPr>
        <w:t xml:space="preserve">- </w:t>
      </w:r>
      <w:r w:rsidR="005332FE" w:rsidRPr="00E37B1C">
        <w:rPr>
          <w:rFonts w:ascii="Times New Roman" w:hAnsi="Times New Roman"/>
          <w:i/>
          <w:sz w:val="24"/>
          <w:szCs w:val="28"/>
        </w:rPr>
        <w:t>замена 1921 п.м</w:t>
      </w:r>
      <w:r w:rsidRPr="00E37B1C">
        <w:rPr>
          <w:rFonts w:ascii="Times New Roman" w:hAnsi="Times New Roman"/>
          <w:i/>
          <w:sz w:val="24"/>
          <w:szCs w:val="28"/>
        </w:rPr>
        <w:t xml:space="preserve"> борт. камня, </w:t>
      </w:r>
    </w:p>
    <w:p w:rsidR="00C03AB0" w:rsidRPr="00E37B1C" w:rsidRDefault="00C03AB0" w:rsidP="00C03AB0">
      <w:pPr>
        <w:spacing w:after="0" w:line="240" w:lineRule="auto"/>
        <w:ind w:right="-54" w:firstLine="709"/>
        <w:jc w:val="both"/>
        <w:rPr>
          <w:rFonts w:ascii="Times New Roman" w:hAnsi="Times New Roman"/>
          <w:i/>
          <w:sz w:val="24"/>
          <w:szCs w:val="28"/>
        </w:rPr>
      </w:pPr>
      <w:r w:rsidRPr="00E37B1C">
        <w:rPr>
          <w:rFonts w:ascii="Times New Roman" w:hAnsi="Times New Roman"/>
          <w:i/>
          <w:sz w:val="24"/>
          <w:szCs w:val="28"/>
        </w:rPr>
        <w:t>- ремонт 108 кв.м плиточного покрытия.</w:t>
      </w:r>
    </w:p>
    <w:p w:rsidR="00C03AB0" w:rsidRPr="00E37B1C" w:rsidRDefault="00C03AB0" w:rsidP="00C03AB0">
      <w:pPr>
        <w:spacing w:after="0" w:line="240" w:lineRule="auto"/>
        <w:ind w:right="-54" w:firstLine="709"/>
        <w:jc w:val="both"/>
        <w:rPr>
          <w:rFonts w:ascii="Times New Roman" w:hAnsi="Times New Roman"/>
          <w:sz w:val="28"/>
          <w:szCs w:val="28"/>
        </w:rPr>
      </w:pPr>
    </w:p>
    <w:p w:rsidR="00C03AB0" w:rsidRPr="00E37B1C" w:rsidRDefault="00C03AB0" w:rsidP="00C03AB0">
      <w:pPr>
        <w:spacing w:after="0" w:line="240" w:lineRule="auto"/>
        <w:ind w:firstLine="708"/>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 xml:space="preserve">Также за счет средств СУР осуществлена закупка грунта на сумму </w:t>
      </w:r>
      <w:r w:rsidRPr="00E37B1C">
        <w:rPr>
          <w:rFonts w:ascii="Times New Roman" w:eastAsia="Calibri" w:hAnsi="Times New Roman"/>
          <w:b/>
          <w:sz w:val="28"/>
          <w:szCs w:val="28"/>
          <w:lang w:eastAsia="en-US"/>
        </w:rPr>
        <w:t>392 837,</w:t>
      </w:r>
      <w:r w:rsidR="00DB5789">
        <w:rPr>
          <w:rFonts w:ascii="Times New Roman" w:eastAsia="Calibri" w:hAnsi="Times New Roman"/>
          <w:b/>
          <w:sz w:val="28"/>
          <w:szCs w:val="28"/>
          <w:lang w:val="en-US" w:eastAsia="en-US"/>
        </w:rPr>
        <w:t> </w:t>
      </w:r>
      <w:r w:rsidRPr="00E37B1C">
        <w:rPr>
          <w:rFonts w:ascii="Times New Roman" w:eastAsia="Calibri" w:hAnsi="Times New Roman"/>
          <w:b/>
          <w:sz w:val="28"/>
          <w:szCs w:val="28"/>
          <w:lang w:eastAsia="en-US"/>
        </w:rPr>
        <w:t xml:space="preserve">80 </w:t>
      </w:r>
      <w:r w:rsidRPr="00E37B1C">
        <w:rPr>
          <w:rFonts w:ascii="Times New Roman" w:eastAsia="Calibri" w:hAnsi="Times New Roman"/>
          <w:sz w:val="28"/>
          <w:szCs w:val="28"/>
          <w:lang w:eastAsia="en-US"/>
        </w:rPr>
        <w:t xml:space="preserve">руб. в целях выполнения работ по ремонту газонов. </w:t>
      </w:r>
    </w:p>
    <w:p w:rsidR="00C03AB0" w:rsidRPr="00E37B1C" w:rsidRDefault="00C03AB0" w:rsidP="00C03AB0">
      <w:pPr>
        <w:spacing w:after="0" w:line="240" w:lineRule="auto"/>
        <w:ind w:firstLine="708"/>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 xml:space="preserve">Приобретен кустарник «Барбарис» на сумму </w:t>
      </w:r>
      <w:r w:rsidRPr="00E37B1C">
        <w:rPr>
          <w:rFonts w:ascii="Times New Roman" w:eastAsia="Calibri" w:hAnsi="Times New Roman"/>
          <w:b/>
          <w:sz w:val="28"/>
          <w:szCs w:val="28"/>
          <w:lang w:eastAsia="en-US"/>
        </w:rPr>
        <w:t>94 630,00</w:t>
      </w:r>
      <w:r w:rsidRPr="00E37B1C">
        <w:rPr>
          <w:rFonts w:ascii="Times New Roman" w:eastAsia="Calibri" w:hAnsi="Times New Roman"/>
          <w:sz w:val="28"/>
          <w:szCs w:val="28"/>
          <w:lang w:eastAsia="en-US"/>
        </w:rPr>
        <w:t xml:space="preserve"> рублей</w:t>
      </w:r>
      <w:r w:rsidR="004144FA" w:rsidRPr="00E37B1C">
        <w:rPr>
          <w:rFonts w:ascii="Times New Roman" w:eastAsia="Calibri" w:hAnsi="Times New Roman"/>
          <w:sz w:val="28"/>
          <w:szCs w:val="28"/>
          <w:lang w:eastAsia="en-US"/>
        </w:rPr>
        <w:t xml:space="preserve"> и высажен</w:t>
      </w:r>
      <w:r w:rsidRPr="00E37B1C">
        <w:rPr>
          <w:rFonts w:ascii="Times New Roman" w:eastAsia="Calibri" w:hAnsi="Times New Roman"/>
          <w:sz w:val="28"/>
          <w:szCs w:val="28"/>
          <w:lang w:eastAsia="en-US"/>
        </w:rPr>
        <w:t xml:space="preserve"> по адресам:</w:t>
      </w:r>
    </w:p>
    <w:p w:rsidR="00C03AB0" w:rsidRPr="005B0434" w:rsidRDefault="00C03AB0" w:rsidP="00C03AB0">
      <w:pPr>
        <w:spacing w:after="0" w:line="240" w:lineRule="auto"/>
        <w:ind w:firstLine="708"/>
        <w:jc w:val="both"/>
        <w:rPr>
          <w:rFonts w:ascii="Times New Roman" w:eastAsia="Calibri" w:hAnsi="Times New Roman"/>
          <w:i/>
          <w:sz w:val="28"/>
          <w:szCs w:val="28"/>
          <w:lang w:eastAsia="en-US"/>
        </w:rPr>
      </w:pPr>
      <w:r w:rsidRPr="005B0434">
        <w:rPr>
          <w:rFonts w:ascii="Times New Roman" w:eastAsia="Calibri" w:hAnsi="Times New Roman"/>
          <w:i/>
          <w:sz w:val="28"/>
          <w:szCs w:val="28"/>
          <w:lang w:eastAsia="en-US"/>
        </w:rPr>
        <w:t xml:space="preserve">- </w:t>
      </w:r>
      <w:r w:rsidR="004144FA" w:rsidRPr="005B0434">
        <w:rPr>
          <w:rFonts w:ascii="Times New Roman" w:eastAsia="Calibri" w:hAnsi="Times New Roman"/>
          <w:i/>
          <w:sz w:val="28"/>
          <w:szCs w:val="28"/>
          <w:lang w:eastAsia="en-US"/>
        </w:rPr>
        <w:t>Яблочкова ул., д.23 корп.2</w:t>
      </w:r>
      <w:r w:rsidRPr="005B0434">
        <w:rPr>
          <w:rFonts w:ascii="Times New Roman" w:eastAsia="Calibri" w:hAnsi="Times New Roman"/>
          <w:i/>
          <w:sz w:val="28"/>
          <w:szCs w:val="28"/>
          <w:lang w:eastAsia="en-US"/>
        </w:rPr>
        <w:t xml:space="preserve"> </w:t>
      </w:r>
    </w:p>
    <w:p w:rsidR="00C03AB0" w:rsidRPr="005B0434" w:rsidRDefault="00C03AB0" w:rsidP="00C03AB0">
      <w:pPr>
        <w:spacing w:after="0" w:line="240" w:lineRule="auto"/>
        <w:ind w:firstLine="708"/>
        <w:jc w:val="both"/>
        <w:rPr>
          <w:rFonts w:ascii="Times New Roman" w:eastAsia="Calibri" w:hAnsi="Times New Roman"/>
          <w:i/>
          <w:sz w:val="28"/>
          <w:szCs w:val="28"/>
          <w:lang w:eastAsia="en-US"/>
        </w:rPr>
      </w:pPr>
      <w:r w:rsidRPr="005B0434">
        <w:rPr>
          <w:rFonts w:ascii="Times New Roman" w:eastAsia="Calibri" w:hAnsi="Times New Roman"/>
          <w:i/>
          <w:sz w:val="28"/>
          <w:szCs w:val="28"/>
          <w:lang w:eastAsia="en-US"/>
        </w:rPr>
        <w:t xml:space="preserve">- Яблочкова ул., д.35. </w:t>
      </w:r>
    </w:p>
    <w:p w:rsidR="00C03AB0" w:rsidRPr="00E37B1C" w:rsidRDefault="00C03AB0" w:rsidP="00C03AB0">
      <w:pPr>
        <w:spacing w:after="0" w:line="240" w:lineRule="auto"/>
        <w:ind w:firstLine="708"/>
        <w:jc w:val="both"/>
        <w:rPr>
          <w:rFonts w:ascii="Times New Roman" w:eastAsia="Calibri" w:hAnsi="Times New Roman"/>
          <w:sz w:val="28"/>
          <w:szCs w:val="28"/>
          <w:lang w:eastAsia="en-US"/>
        </w:rPr>
      </w:pPr>
    </w:p>
    <w:p w:rsidR="00DD4580" w:rsidRDefault="00DD4580" w:rsidP="00DD458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 счет средств стимулирования 2021 года на сумму </w:t>
      </w:r>
      <w:r>
        <w:rPr>
          <w:rFonts w:ascii="Times New Roman" w:hAnsi="Times New Roman"/>
          <w:b/>
          <w:sz w:val="28"/>
          <w:szCs w:val="28"/>
        </w:rPr>
        <w:t>5</w:t>
      </w:r>
      <w:r w:rsidR="00940226">
        <w:rPr>
          <w:rFonts w:ascii="Times New Roman" w:hAnsi="Times New Roman"/>
          <w:b/>
          <w:sz w:val="28"/>
          <w:szCs w:val="28"/>
        </w:rPr>
        <w:t> </w:t>
      </w:r>
      <w:r>
        <w:rPr>
          <w:rFonts w:ascii="Times New Roman" w:hAnsi="Times New Roman"/>
          <w:b/>
          <w:sz w:val="28"/>
          <w:szCs w:val="28"/>
        </w:rPr>
        <w:t>096</w:t>
      </w:r>
      <w:r w:rsidR="00940226">
        <w:rPr>
          <w:rFonts w:ascii="Times New Roman" w:hAnsi="Times New Roman"/>
          <w:b/>
          <w:sz w:val="28"/>
          <w:szCs w:val="28"/>
        </w:rPr>
        <w:t> </w:t>
      </w:r>
      <w:r>
        <w:rPr>
          <w:rFonts w:ascii="Times New Roman" w:hAnsi="Times New Roman"/>
          <w:b/>
          <w:sz w:val="28"/>
          <w:szCs w:val="28"/>
        </w:rPr>
        <w:t>616,40</w:t>
      </w:r>
      <w:r w:rsidRPr="00564161">
        <w:rPr>
          <w:rFonts w:ascii="Times New Roman" w:hAnsi="Times New Roman"/>
          <w:b/>
          <w:sz w:val="28"/>
          <w:szCs w:val="28"/>
        </w:rPr>
        <w:t xml:space="preserve"> </w:t>
      </w:r>
      <w:r>
        <w:rPr>
          <w:rFonts w:ascii="Times New Roman" w:hAnsi="Times New Roman"/>
          <w:b/>
          <w:sz w:val="28"/>
          <w:szCs w:val="28"/>
        </w:rPr>
        <w:t>руб.</w:t>
      </w:r>
      <w:r>
        <w:rPr>
          <w:rFonts w:ascii="Times New Roman" w:eastAsia="Calibri" w:hAnsi="Times New Roman"/>
          <w:sz w:val="28"/>
          <w:szCs w:val="28"/>
          <w:lang w:eastAsia="en-US"/>
        </w:rPr>
        <w:t xml:space="preserve"> выполнены реконструктивные работы на 4 объектах ОДХ по следующим адресам:</w:t>
      </w:r>
    </w:p>
    <w:p w:rsidR="00DD4580" w:rsidRPr="00BA3CFF" w:rsidRDefault="00DD4580" w:rsidP="00525295">
      <w:pPr>
        <w:pStyle w:val="a3"/>
        <w:numPr>
          <w:ilvl w:val="0"/>
          <w:numId w:val="20"/>
        </w:numPr>
        <w:rPr>
          <w:szCs w:val="28"/>
          <w:lang w:eastAsia="en-US"/>
        </w:rPr>
      </w:pPr>
      <w:r w:rsidRPr="004E1CB1">
        <w:rPr>
          <w:szCs w:val="28"/>
          <w:lang w:eastAsia="en-US"/>
        </w:rPr>
        <w:t>ул.</w:t>
      </w:r>
      <w:r>
        <w:rPr>
          <w:szCs w:val="28"/>
          <w:lang w:eastAsia="en-US"/>
        </w:rPr>
        <w:t> </w:t>
      </w:r>
      <w:r w:rsidRPr="004E1CB1">
        <w:rPr>
          <w:szCs w:val="28"/>
          <w:lang w:eastAsia="en-US"/>
        </w:rPr>
        <w:t>Новодмитровская,</w:t>
      </w:r>
      <w:r>
        <w:rPr>
          <w:szCs w:val="28"/>
          <w:lang w:eastAsia="en-US"/>
        </w:rPr>
        <w:t> </w:t>
      </w:r>
      <w:r w:rsidRPr="004E1CB1">
        <w:rPr>
          <w:szCs w:val="28"/>
          <w:lang w:eastAsia="en-US"/>
        </w:rPr>
        <w:t>д.1 стр.3</w:t>
      </w:r>
      <w:r>
        <w:rPr>
          <w:szCs w:val="28"/>
          <w:lang w:eastAsia="en-US"/>
        </w:rPr>
        <w:t xml:space="preserve"> –</w:t>
      </w:r>
      <w:r w:rsidRPr="00BA3CFF">
        <w:rPr>
          <w:szCs w:val="28"/>
          <w:lang w:eastAsia="en-US"/>
        </w:rPr>
        <w:t xml:space="preserve"> проведены работы по обустройству пешеходного перехода на сумму 1 182 811,59</w:t>
      </w:r>
      <w:r w:rsidR="00525295">
        <w:rPr>
          <w:szCs w:val="28"/>
          <w:lang w:eastAsia="en-US"/>
        </w:rPr>
        <w:t xml:space="preserve"> руб.</w:t>
      </w:r>
      <w:r w:rsidRPr="00BA3CFF">
        <w:rPr>
          <w:szCs w:val="28"/>
          <w:lang w:eastAsia="en-US"/>
        </w:rPr>
        <w:t>;</w:t>
      </w:r>
    </w:p>
    <w:p w:rsidR="00DD4580" w:rsidRPr="00DD4580" w:rsidRDefault="00DD4580" w:rsidP="00525295">
      <w:pPr>
        <w:pStyle w:val="a3"/>
        <w:numPr>
          <w:ilvl w:val="0"/>
          <w:numId w:val="20"/>
        </w:numPr>
        <w:rPr>
          <w:szCs w:val="28"/>
          <w:lang w:eastAsia="en-US"/>
        </w:rPr>
      </w:pPr>
      <w:r>
        <w:rPr>
          <w:szCs w:val="28"/>
          <w:lang w:eastAsia="en-US"/>
        </w:rPr>
        <w:t>ул. Новодмитровская, д. 5А стр.1 –</w:t>
      </w:r>
      <w:r w:rsidRPr="00DD4580">
        <w:rPr>
          <w:szCs w:val="28"/>
          <w:lang w:eastAsia="en-US"/>
        </w:rPr>
        <w:t xml:space="preserve"> проведены работы по обустройству пешеходного перехода на сумму 1</w:t>
      </w:r>
      <w:r w:rsidR="00124E82">
        <w:rPr>
          <w:szCs w:val="28"/>
          <w:lang w:eastAsia="en-US"/>
        </w:rPr>
        <w:t> </w:t>
      </w:r>
      <w:r w:rsidRPr="00DD4580">
        <w:rPr>
          <w:szCs w:val="28"/>
          <w:lang w:eastAsia="en-US"/>
        </w:rPr>
        <w:t>331</w:t>
      </w:r>
      <w:r w:rsidR="00124E82">
        <w:rPr>
          <w:szCs w:val="28"/>
          <w:lang w:eastAsia="en-US"/>
        </w:rPr>
        <w:t> </w:t>
      </w:r>
      <w:r w:rsidRPr="00DD4580">
        <w:rPr>
          <w:szCs w:val="28"/>
          <w:lang w:eastAsia="en-US"/>
        </w:rPr>
        <w:t>972,69</w:t>
      </w:r>
      <w:r w:rsidR="00525295">
        <w:rPr>
          <w:szCs w:val="28"/>
          <w:lang w:eastAsia="en-US"/>
        </w:rPr>
        <w:t xml:space="preserve"> руб.</w:t>
      </w:r>
      <w:r w:rsidRPr="00DD4580">
        <w:rPr>
          <w:szCs w:val="28"/>
          <w:lang w:eastAsia="en-US"/>
        </w:rPr>
        <w:t>;</w:t>
      </w:r>
    </w:p>
    <w:p w:rsidR="00DD4580" w:rsidRPr="00DD4580" w:rsidRDefault="00DD4580" w:rsidP="00525295">
      <w:pPr>
        <w:pStyle w:val="a3"/>
        <w:numPr>
          <w:ilvl w:val="0"/>
          <w:numId w:val="20"/>
        </w:numPr>
        <w:rPr>
          <w:szCs w:val="28"/>
          <w:lang w:eastAsia="en-US"/>
        </w:rPr>
      </w:pPr>
      <w:r>
        <w:rPr>
          <w:szCs w:val="28"/>
          <w:lang w:eastAsia="en-US"/>
        </w:rPr>
        <w:t>ул. Милашенкова, д.1 –</w:t>
      </w:r>
      <w:r w:rsidRPr="00DD4580">
        <w:rPr>
          <w:szCs w:val="28"/>
          <w:lang w:eastAsia="en-US"/>
        </w:rPr>
        <w:t xml:space="preserve"> проведены работы по обустройству пешеходного тротуара на сумму</w:t>
      </w:r>
      <w:r>
        <w:rPr>
          <w:szCs w:val="28"/>
          <w:lang w:eastAsia="en-US"/>
        </w:rPr>
        <w:t xml:space="preserve"> </w:t>
      </w:r>
      <w:r w:rsidRPr="00DD4580">
        <w:rPr>
          <w:szCs w:val="28"/>
          <w:lang w:eastAsia="en-US"/>
        </w:rPr>
        <w:t>1</w:t>
      </w:r>
      <w:r>
        <w:rPr>
          <w:szCs w:val="28"/>
          <w:lang w:eastAsia="en-US"/>
        </w:rPr>
        <w:t> </w:t>
      </w:r>
      <w:r w:rsidRPr="00DD4580">
        <w:rPr>
          <w:szCs w:val="28"/>
          <w:lang w:eastAsia="en-US"/>
        </w:rPr>
        <w:t>261</w:t>
      </w:r>
      <w:r>
        <w:rPr>
          <w:szCs w:val="28"/>
          <w:lang w:eastAsia="en-US"/>
        </w:rPr>
        <w:t> </w:t>
      </w:r>
      <w:r w:rsidRPr="00DD4580">
        <w:rPr>
          <w:szCs w:val="28"/>
          <w:lang w:eastAsia="en-US"/>
        </w:rPr>
        <w:t>832,12</w:t>
      </w:r>
      <w:r w:rsidR="00525295">
        <w:rPr>
          <w:szCs w:val="28"/>
          <w:lang w:eastAsia="en-US"/>
        </w:rPr>
        <w:t xml:space="preserve"> руб.</w:t>
      </w:r>
      <w:r w:rsidRPr="00DD4580">
        <w:rPr>
          <w:szCs w:val="28"/>
          <w:lang w:eastAsia="en-US"/>
        </w:rPr>
        <w:t>;</w:t>
      </w:r>
    </w:p>
    <w:p w:rsidR="00DD4580" w:rsidRPr="00525295" w:rsidRDefault="00DD4580" w:rsidP="00525295">
      <w:pPr>
        <w:pStyle w:val="a3"/>
        <w:numPr>
          <w:ilvl w:val="0"/>
          <w:numId w:val="20"/>
        </w:numPr>
        <w:rPr>
          <w:szCs w:val="28"/>
          <w:lang w:eastAsia="en-US"/>
        </w:rPr>
      </w:pPr>
      <w:r w:rsidRPr="00525295">
        <w:rPr>
          <w:szCs w:val="28"/>
          <w:lang w:eastAsia="en-US"/>
        </w:rPr>
        <w:t>ул. Новодмитровская, д.5А стр.4 и пер. Добролюбова – проведены работы по устройству габаритных ворот на сумму 1</w:t>
      </w:r>
      <w:r w:rsidR="00940226" w:rsidRPr="00525295">
        <w:rPr>
          <w:szCs w:val="28"/>
          <w:lang w:eastAsia="en-US"/>
        </w:rPr>
        <w:t> </w:t>
      </w:r>
      <w:r w:rsidRPr="00525295">
        <w:rPr>
          <w:szCs w:val="28"/>
          <w:lang w:eastAsia="en-US"/>
        </w:rPr>
        <w:t>320</w:t>
      </w:r>
      <w:r w:rsidR="00940226" w:rsidRPr="00525295">
        <w:rPr>
          <w:szCs w:val="28"/>
          <w:lang w:eastAsia="en-US"/>
        </w:rPr>
        <w:t> </w:t>
      </w:r>
      <w:r w:rsidRPr="00525295">
        <w:rPr>
          <w:szCs w:val="28"/>
          <w:lang w:eastAsia="en-US"/>
        </w:rPr>
        <w:t>000,00</w:t>
      </w:r>
      <w:r w:rsidR="00525295">
        <w:rPr>
          <w:szCs w:val="28"/>
          <w:lang w:eastAsia="en-US"/>
        </w:rPr>
        <w:t xml:space="preserve"> руб.</w:t>
      </w:r>
    </w:p>
    <w:p w:rsidR="002978AB" w:rsidRDefault="002978AB" w:rsidP="00525295">
      <w:pPr>
        <w:spacing w:before="120" w:after="0" w:line="240" w:lineRule="auto"/>
        <w:ind w:right="-57" w:firstLine="709"/>
        <w:jc w:val="both"/>
        <w:rPr>
          <w:rFonts w:ascii="Times New Roman" w:hAnsi="Times New Roman"/>
          <w:sz w:val="28"/>
          <w:szCs w:val="28"/>
        </w:rPr>
      </w:pPr>
      <w:r>
        <w:rPr>
          <w:rFonts w:ascii="Times New Roman" w:hAnsi="Times New Roman"/>
          <w:sz w:val="28"/>
          <w:szCs w:val="28"/>
        </w:rPr>
        <w:t>Выполнена разработка ПСД по обустройству нерегулируемого пешеходного перехода по адресу: Огородный проезд, д.20, стр.27 (308 624,28 руб.).</w:t>
      </w:r>
    </w:p>
    <w:p w:rsidR="00C03AB0" w:rsidRPr="00E37B1C" w:rsidRDefault="00C03AB0" w:rsidP="00525295">
      <w:pPr>
        <w:spacing w:before="120" w:after="0" w:line="240" w:lineRule="auto"/>
        <w:ind w:right="-57" w:firstLine="709"/>
        <w:jc w:val="both"/>
        <w:rPr>
          <w:rFonts w:ascii="Times New Roman" w:hAnsi="Times New Roman"/>
          <w:sz w:val="28"/>
          <w:szCs w:val="28"/>
        </w:rPr>
      </w:pPr>
      <w:r w:rsidRPr="00E37B1C">
        <w:rPr>
          <w:rFonts w:ascii="Times New Roman" w:hAnsi="Times New Roman"/>
          <w:sz w:val="28"/>
          <w:szCs w:val="28"/>
        </w:rPr>
        <w:t xml:space="preserve">За счет </w:t>
      </w:r>
      <w:r w:rsidRPr="00E37B1C">
        <w:rPr>
          <w:rFonts w:ascii="Times New Roman" w:hAnsi="Times New Roman"/>
          <w:b/>
          <w:sz w:val="28"/>
          <w:szCs w:val="28"/>
        </w:rPr>
        <w:t>средств стимулирования</w:t>
      </w:r>
      <w:r w:rsidRPr="00E37B1C">
        <w:rPr>
          <w:rFonts w:ascii="Times New Roman" w:hAnsi="Times New Roman"/>
          <w:sz w:val="28"/>
          <w:szCs w:val="28"/>
        </w:rPr>
        <w:t xml:space="preserve"> </w:t>
      </w:r>
      <w:r w:rsidRPr="00E37B1C">
        <w:rPr>
          <w:rFonts w:ascii="Times New Roman" w:hAnsi="Times New Roman"/>
          <w:b/>
          <w:bCs/>
          <w:sz w:val="28"/>
          <w:szCs w:val="28"/>
        </w:rPr>
        <w:t>2020 года</w:t>
      </w:r>
      <w:r w:rsidRPr="00E37B1C">
        <w:rPr>
          <w:rFonts w:ascii="Times New Roman" w:hAnsi="Times New Roman"/>
          <w:sz w:val="28"/>
          <w:szCs w:val="28"/>
        </w:rPr>
        <w:t xml:space="preserve"> выполнено благоустройство           </w:t>
      </w:r>
      <w:r w:rsidRPr="00E37B1C">
        <w:rPr>
          <w:rFonts w:ascii="Times New Roman" w:hAnsi="Times New Roman"/>
          <w:b/>
          <w:sz w:val="28"/>
          <w:szCs w:val="28"/>
        </w:rPr>
        <w:t>2</w:t>
      </w:r>
      <w:r w:rsidR="005332FE" w:rsidRPr="00E37B1C">
        <w:rPr>
          <w:rFonts w:ascii="Times New Roman" w:hAnsi="Times New Roman"/>
          <w:b/>
          <w:sz w:val="28"/>
          <w:szCs w:val="28"/>
        </w:rPr>
        <w:t>-х</w:t>
      </w:r>
      <w:r w:rsidRPr="00E37B1C">
        <w:rPr>
          <w:rFonts w:ascii="Times New Roman" w:hAnsi="Times New Roman"/>
          <w:sz w:val="28"/>
          <w:szCs w:val="28"/>
        </w:rPr>
        <w:t xml:space="preserve"> дворовых территорий по адресам: </w:t>
      </w:r>
    </w:p>
    <w:p w:rsidR="00C03AB0" w:rsidRPr="00E37B1C" w:rsidRDefault="00C03AB0" w:rsidP="00A0680D">
      <w:pPr>
        <w:numPr>
          <w:ilvl w:val="0"/>
          <w:numId w:val="8"/>
        </w:numPr>
        <w:spacing w:before="120" w:after="0" w:line="240" w:lineRule="auto"/>
        <w:ind w:left="993" w:right="-57" w:hanging="284"/>
        <w:jc w:val="both"/>
        <w:rPr>
          <w:rFonts w:ascii="Times New Roman" w:hAnsi="Times New Roman"/>
          <w:i/>
          <w:sz w:val="24"/>
          <w:szCs w:val="28"/>
        </w:rPr>
      </w:pPr>
      <w:r w:rsidRPr="00E37B1C">
        <w:rPr>
          <w:rFonts w:ascii="Times New Roman" w:hAnsi="Times New Roman"/>
          <w:i/>
          <w:sz w:val="24"/>
          <w:szCs w:val="28"/>
        </w:rPr>
        <w:t>Добролюбова ул. 25, 27, 27А;</w:t>
      </w:r>
    </w:p>
    <w:p w:rsidR="00C03AB0" w:rsidRPr="00E37B1C" w:rsidRDefault="00C03AB0" w:rsidP="00F54F54">
      <w:pPr>
        <w:numPr>
          <w:ilvl w:val="0"/>
          <w:numId w:val="8"/>
        </w:numPr>
        <w:spacing w:after="0" w:line="240" w:lineRule="auto"/>
        <w:ind w:left="993" w:right="-54" w:hanging="284"/>
        <w:jc w:val="both"/>
        <w:rPr>
          <w:rFonts w:ascii="Times New Roman" w:hAnsi="Times New Roman"/>
          <w:i/>
          <w:sz w:val="24"/>
          <w:szCs w:val="28"/>
        </w:rPr>
      </w:pPr>
      <w:r w:rsidRPr="00E37B1C">
        <w:rPr>
          <w:rFonts w:ascii="Times New Roman" w:hAnsi="Times New Roman"/>
          <w:i/>
          <w:sz w:val="24"/>
          <w:szCs w:val="28"/>
        </w:rPr>
        <w:t>Яблочкова ул. 35Б.</w:t>
      </w:r>
    </w:p>
    <w:p w:rsidR="00C03AB0" w:rsidRPr="00E37B1C" w:rsidRDefault="00C03AB0" w:rsidP="00A0680D">
      <w:pPr>
        <w:spacing w:before="120" w:after="0" w:line="240" w:lineRule="auto"/>
        <w:ind w:right="-57" w:firstLine="709"/>
        <w:jc w:val="both"/>
        <w:rPr>
          <w:rFonts w:ascii="Times New Roman" w:hAnsi="Times New Roman"/>
          <w:sz w:val="28"/>
          <w:szCs w:val="28"/>
        </w:rPr>
      </w:pPr>
      <w:r w:rsidRPr="00E37B1C">
        <w:rPr>
          <w:rFonts w:ascii="Times New Roman" w:hAnsi="Times New Roman"/>
          <w:sz w:val="28"/>
          <w:szCs w:val="28"/>
        </w:rPr>
        <w:t>Выполнены следующие виды работ:</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замена борт. камня – </w:t>
      </w:r>
      <w:r w:rsidRPr="00E37B1C">
        <w:rPr>
          <w:rFonts w:ascii="Times New Roman" w:hAnsi="Times New Roman"/>
          <w:b/>
          <w:i/>
          <w:sz w:val="24"/>
          <w:szCs w:val="28"/>
        </w:rPr>
        <w:t>346</w:t>
      </w:r>
      <w:r w:rsidR="004144FA" w:rsidRPr="00E37B1C">
        <w:rPr>
          <w:rFonts w:ascii="Times New Roman" w:hAnsi="Times New Roman"/>
          <w:i/>
          <w:sz w:val="24"/>
          <w:szCs w:val="28"/>
        </w:rPr>
        <w:t xml:space="preserve"> пог. м</w:t>
      </w:r>
      <w:r w:rsidRPr="00E37B1C">
        <w:rPr>
          <w:rFonts w:ascii="Times New Roman" w:hAnsi="Times New Roman"/>
          <w:i/>
          <w:sz w:val="24"/>
          <w:szCs w:val="28"/>
        </w:rPr>
        <w:t xml:space="preserve"> </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устройство покрытия на детских площадках – </w:t>
      </w:r>
      <w:r w:rsidRPr="00E37B1C">
        <w:rPr>
          <w:rFonts w:ascii="Times New Roman" w:hAnsi="Times New Roman"/>
          <w:b/>
          <w:i/>
          <w:sz w:val="24"/>
          <w:szCs w:val="28"/>
        </w:rPr>
        <w:t>546</w:t>
      </w:r>
      <w:r w:rsidR="004144FA" w:rsidRPr="00E37B1C">
        <w:rPr>
          <w:rFonts w:ascii="Times New Roman" w:hAnsi="Times New Roman"/>
          <w:i/>
          <w:sz w:val="24"/>
          <w:szCs w:val="28"/>
        </w:rPr>
        <w:t xml:space="preserve"> кв. м</w:t>
      </w:r>
      <w:r w:rsidRPr="00E37B1C">
        <w:rPr>
          <w:rFonts w:ascii="Times New Roman" w:hAnsi="Times New Roman"/>
          <w:i/>
          <w:sz w:val="24"/>
          <w:szCs w:val="28"/>
        </w:rPr>
        <w:t xml:space="preserve"> </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устройство покрытия на спортивных площадках – </w:t>
      </w:r>
      <w:r w:rsidRPr="00E37B1C">
        <w:rPr>
          <w:rFonts w:ascii="Times New Roman" w:hAnsi="Times New Roman"/>
          <w:b/>
          <w:i/>
          <w:sz w:val="24"/>
          <w:szCs w:val="28"/>
        </w:rPr>
        <w:t>697</w:t>
      </w:r>
      <w:r w:rsidR="004144FA" w:rsidRPr="00E37B1C">
        <w:rPr>
          <w:rFonts w:ascii="Times New Roman" w:hAnsi="Times New Roman"/>
          <w:i/>
          <w:sz w:val="24"/>
          <w:szCs w:val="28"/>
        </w:rPr>
        <w:t xml:space="preserve"> кв. м</w:t>
      </w:r>
      <w:r w:rsidRPr="00E37B1C">
        <w:rPr>
          <w:rFonts w:ascii="Times New Roman" w:hAnsi="Times New Roman"/>
          <w:i/>
          <w:sz w:val="24"/>
          <w:szCs w:val="28"/>
        </w:rPr>
        <w:t xml:space="preserve"> </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замена МАФ – </w:t>
      </w:r>
      <w:r w:rsidRPr="00E37B1C">
        <w:rPr>
          <w:rFonts w:ascii="Times New Roman" w:hAnsi="Times New Roman"/>
          <w:b/>
          <w:i/>
          <w:sz w:val="24"/>
          <w:szCs w:val="28"/>
        </w:rPr>
        <w:t>56</w:t>
      </w:r>
      <w:r w:rsidRPr="00E37B1C">
        <w:rPr>
          <w:rFonts w:ascii="Times New Roman" w:hAnsi="Times New Roman"/>
          <w:i/>
          <w:sz w:val="24"/>
          <w:szCs w:val="28"/>
        </w:rPr>
        <w:t xml:space="preserve"> шт.</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установка ограждений детской площадки – </w:t>
      </w:r>
      <w:r w:rsidRPr="00E37B1C">
        <w:rPr>
          <w:rFonts w:ascii="Times New Roman" w:hAnsi="Times New Roman"/>
          <w:b/>
          <w:i/>
          <w:sz w:val="24"/>
          <w:szCs w:val="28"/>
        </w:rPr>
        <w:t>128</w:t>
      </w:r>
      <w:r w:rsidRPr="00E37B1C">
        <w:rPr>
          <w:rFonts w:ascii="Times New Roman" w:hAnsi="Times New Roman"/>
          <w:i/>
          <w:sz w:val="24"/>
          <w:szCs w:val="28"/>
        </w:rPr>
        <w:t xml:space="preserve"> ед.</w:t>
      </w:r>
    </w:p>
    <w:p w:rsidR="00C03AB0" w:rsidRPr="00E37B1C" w:rsidRDefault="00C03AB0" w:rsidP="00C03AB0">
      <w:pPr>
        <w:spacing w:after="0" w:line="240" w:lineRule="auto"/>
        <w:ind w:left="360" w:right="-54"/>
        <w:jc w:val="both"/>
        <w:rPr>
          <w:rFonts w:ascii="Times New Roman" w:hAnsi="Times New Roman"/>
          <w:i/>
          <w:sz w:val="24"/>
          <w:szCs w:val="28"/>
        </w:rPr>
      </w:pPr>
      <w:r w:rsidRPr="00E37B1C">
        <w:rPr>
          <w:rFonts w:ascii="Times New Roman" w:hAnsi="Times New Roman"/>
          <w:i/>
          <w:sz w:val="24"/>
          <w:szCs w:val="28"/>
        </w:rPr>
        <w:t xml:space="preserve">- установка газонного ограждения– </w:t>
      </w:r>
      <w:r w:rsidRPr="00E37B1C">
        <w:rPr>
          <w:rFonts w:ascii="Times New Roman" w:hAnsi="Times New Roman"/>
          <w:b/>
          <w:i/>
          <w:sz w:val="24"/>
          <w:szCs w:val="28"/>
        </w:rPr>
        <w:t>48</w:t>
      </w:r>
      <w:r w:rsidRPr="00E37B1C">
        <w:rPr>
          <w:rFonts w:ascii="Times New Roman" w:hAnsi="Times New Roman"/>
          <w:i/>
          <w:sz w:val="24"/>
          <w:szCs w:val="28"/>
        </w:rPr>
        <w:t xml:space="preserve"> пог.</w:t>
      </w:r>
      <w:r w:rsidR="004144FA" w:rsidRPr="00E37B1C">
        <w:rPr>
          <w:rFonts w:ascii="Times New Roman" w:hAnsi="Times New Roman"/>
          <w:i/>
          <w:sz w:val="24"/>
          <w:szCs w:val="28"/>
        </w:rPr>
        <w:t xml:space="preserve"> </w:t>
      </w:r>
      <w:r w:rsidRPr="00E37B1C">
        <w:rPr>
          <w:rFonts w:ascii="Times New Roman" w:hAnsi="Times New Roman"/>
          <w:i/>
          <w:sz w:val="24"/>
          <w:szCs w:val="28"/>
        </w:rPr>
        <w:t xml:space="preserve">м </w:t>
      </w:r>
    </w:p>
    <w:p w:rsidR="00C03AB0" w:rsidRPr="00E37B1C" w:rsidRDefault="00C03AB0" w:rsidP="00C03AB0">
      <w:pPr>
        <w:spacing w:after="0" w:line="240" w:lineRule="auto"/>
        <w:ind w:right="-54" w:firstLine="360"/>
        <w:jc w:val="both"/>
        <w:rPr>
          <w:rFonts w:ascii="Times New Roman" w:eastAsia="Calibri" w:hAnsi="Times New Roman"/>
          <w:sz w:val="28"/>
          <w:szCs w:val="28"/>
          <w:lang w:eastAsia="en-US"/>
        </w:rPr>
      </w:pPr>
    </w:p>
    <w:p w:rsidR="004A1668" w:rsidRDefault="00C03AB0" w:rsidP="00A351B8">
      <w:pPr>
        <w:spacing w:after="0" w:line="240" w:lineRule="auto"/>
        <w:ind w:right="-54" w:firstLine="708"/>
        <w:jc w:val="both"/>
        <w:rPr>
          <w:rFonts w:ascii="Times New Roman" w:hAnsi="Times New Roman"/>
          <w:sz w:val="28"/>
          <w:szCs w:val="28"/>
        </w:rPr>
      </w:pPr>
      <w:r w:rsidRPr="00E37B1C">
        <w:rPr>
          <w:rFonts w:ascii="Times New Roman" w:eastAsia="Calibri" w:hAnsi="Times New Roman"/>
          <w:sz w:val="28"/>
          <w:szCs w:val="28"/>
          <w:lang w:eastAsia="en-US"/>
        </w:rPr>
        <w:t xml:space="preserve">Также выполнены работы на сумму </w:t>
      </w:r>
      <w:r w:rsidRPr="00E37B1C">
        <w:rPr>
          <w:rFonts w:ascii="Times New Roman" w:eastAsia="Calibri" w:hAnsi="Times New Roman"/>
          <w:b/>
          <w:sz w:val="28"/>
          <w:szCs w:val="28"/>
          <w:lang w:eastAsia="en-US"/>
        </w:rPr>
        <w:t>4 295 551,91</w:t>
      </w:r>
      <w:r w:rsidRPr="00E37B1C">
        <w:rPr>
          <w:rFonts w:ascii="Times New Roman" w:eastAsia="Calibri" w:hAnsi="Times New Roman"/>
          <w:sz w:val="28"/>
          <w:szCs w:val="28"/>
          <w:lang w:eastAsia="en-US"/>
        </w:rPr>
        <w:t xml:space="preserve"> рублей по ремонту асфальтобетонного покрытия на территории у станции метро «Дмитровская», </w:t>
      </w:r>
      <w:r w:rsidRPr="00E37B1C">
        <w:rPr>
          <w:rFonts w:ascii="Times New Roman" w:hAnsi="Times New Roman"/>
          <w:sz w:val="28"/>
          <w:szCs w:val="28"/>
        </w:rPr>
        <w:t>проведены работы по ремонту асфальтобетонного покрытия межквартального проезда от ул. Руставели, д. 6а до ул. Руставели, д. 10, корп. 3.</w:t>
      </w:r>
      <w:r w:rsidR="004A1668">
        <w:rPr>
          <w:rFonts w:ascii="Times New Roman" w:hAnsi="Times New Roman"/>
          <w:sz w:val="28"/>
          <w:szCs w:val="28"/>
        </w:rPr>
        <w:t xml:space="preserve"> </w:t>
      </w:r>
    </w:p>
    <w:p w:rsidR="000108BC" w:rsidRPr="00E37B1C" w:rsidRDefault="004A1668" w:rsidP="00A351B8">
      <w:pPr>
        <w:spacing w:before="120" w:after="0" w:line="240" w:lineRule="auto"/>
        <w:ind w:right="-57" w:firstLine="708"/>
        <w:jc w:val="both"/>
        <w:rPr>
          <w:rFonts w:ascii="Times New Roman" w:hAnsi="Times New Roman"/>
          <w:sz w:val="28"/>
          <w:szCs w:val="28"/>
        </w:rPr>
      </w:pPr>
      <w:r>
        <w:rPr>
          <w:rFonts w:ascii="Times New Roman" w:hAnsi="Times New Roman"/>
          <w:sz w:val="28"/>
          <w:szCs w:val="28"/>
        </w:rPr>
        <w:t xml:space="preserve">Выполнены </w:t>
      </w:r>
      <w:r w:rsidR="000108BC" w:rsidRPr="00E37B1C">
        <w:rPr>
          <w:rFonts w:ascii="Times New Roman" w:hAnsi="Times New Roman"/>
          <w:sz w:val="28"/>
          <w:szCs w:val="28"/>
        </w:rPr>
        <w:t>следующие виды работ:</w:t>
      </w:r>
    </w:p>
    <w:p w:rsidR="004A1668" w:rsidRPr="000108BC" w:rsidRDefault="004A1668" w:rsidP="004A1668">
      <w:pPr>
        <w:spacing w:after="0" w:line="240" w:lineRule="auto"/>
        <w:ind w:right="-54" w:firstLine="360"/>
        <w:jc w:val="both"/>
        <w:rPr>
          <w:rFonts w:ascii="Times New Roman" w:hAnsi="Times New Roman"/>
          <w:i/>
          <w:sz w:val="28"/>
          <w:szCs w:val="28"/>
        </w:rPr>
      </w:pPr>
      <w:r w:rsidRPr="000108BC">
        <w:rPr>
          <w:rFonts w:ascii="Times New Roman" w:hAnsi="Times New Roman"/>
          <w:i/>
          <w:sz w:val="28"/>
          <w:szCs w:val="28"/>
        </w:rPr>
        <w:t xml:space="preserve">- ремонт </w:t>
      </w:r>
      <w:r w:rsidRPr="000108BC">
        <w:rPr>
          <w:rFonts w:ascii="Times New Roman" w:eastAsia="Calibri" w:hAnsi="Times New Roman"/>
          <w:i/>
          <w:sz w:val="28"/>
          <w:szCs w:val="28"/>
          <w:lang w:eastAsia="en-US"/>
        </w:rPr>
        <w:t xml:space="preserve">асфальтобетонного покрытия - </w:t>
      </w:r>
      <w:r w:rsidRPr="000108BC">
        <w:rPr>
          <w:rFonts w:ascii="Times New Roman" w:hAnsi="Times New Roman"/>
          <w:i/>
          <w:sz w:val="28"/>
          <w:szCs w:val="28"/>
        </w:rPr>
        <w:t>2000 кв. м</w:t>
      </w:r>
    </w:p>
    <w:p w:rsidR="000108BC" w:rsidRPr="00E37B1C" w:rsidRDefault="000108BC" w:rsidP="004A1668">
      <w:pPr>
        <w:spacing w:after="0" w:line="240" w:lineRule="auto"/>
        <w:ind w:right="-54" w:firstLine="360"/>
        <w:jc w:val="both"/>
        <w:rPr>
          <w:rFonts w:ascii="Times New Roman" w:hAnsi="Times New Roman"/>
          <w:sz w:val="28"/>
          <w:szCs w:val="28"/>
        </w:rPr>
      </w:pPr>
      <w:r>
        <w:rPr>
          <w:rFonts w:ascii="Times New Roman" w:hAnsi="Times New Roman"/>
          <w:i/>
          <w:sz w:val="28"/>
          <w:szCs w:val="28"/>
        </w:rPr>
        <w:t>- замена бортового камня -</w:t>
      </w:r>
      <w:r w:rsidR="004C374D">
        <w:rPr>
          <w:rFonts w:ascii="Times New Roman" w:hAnsi="Times New Roman"/>
          <w:i/>
          <w:sz w:val="28"/>
          <w:szCs w:val="28"/>
        </w:rPr>
        <w:t xml:space="preserve"> </w:t>
      </w:r>
      <w:r w:rsidRPr="004A1668">
        <w:rPr>
          <w:rFonts w:ascii="Times New Roman" w:hAnsi="Times New Roman"/>
          <w:i/>
          <w:sz w:val="28"/>
          <w:szCs w:val="28"/>
        </w:rPr>
        <w:t>175 пог. м</w:t>
      </w:r>
    </w:p>
    <w:p w:rsidR="00C03AB0" w:rsidRPr="00E37B1C" w:rsidRDefault="00C03AB0" w:rsidP="00A351B8">
      <w:pPr>
        <w:spacing w:before="120" w:after="0" w:line="240" w:lineRule="auto"/>
        <w:ind w:firstLine="708"/>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За счет средств экономии, сложившейся после проведения конкурсных процедур</w:t>
      </w:r>
      <w:r w:rsidR="00E72E73">
        <w:rPr>
          <w:rFonts w:ascii="Times New Roman" w:eastAsia="Calibri" w:hAnsi="Times New Roman"/>
          <w:sz w:val="28"/>
          <w:szCs w:val="28"/>
          <w:lang w:eastAsia="en-US"/>
        </w:rPr>
        <w:t>,</w:t>
      </w:r>
      <w:r w:rsidRPr="00E37B1C">
        <w:rPr>
          <w:rFonts w:ascii="Times New Roman" w:eastAsia="Calibri" w:hAnsi="Times New Roman"/>
          <w:sz w:val="28"/>
          <w:szCs w:val="28"/>
          <w:lang w:eastAsia="en-US"/>
        </w:rPr>
        <w:t xml:space="preserve"> на сумму </w:t>
      </w:r>
      <w:r w:rsidRPr="00E37B1C">
        <w:rPr>
          <w:rFonts w:ascii="Times New Roman" w:eastAsia="Calibri" w:hAnsi="Times New Roman"/>
          <w:b/>
          <w:sz w:val="28"/>
          <w:szCs w:val="28"/>
          <w:lang w:eastAsia="en-US"/>
        </w:rPr>
        <w:t>24 083 277,99</w:t>
      </w:r>
      <w:r w:rsidRPr="00E37B1C">
        <w:rPr>
          <w:rFonts w:ascii="Times New Roman" w:eastAsia="Calibri" w:hAnsi="Times New Roman"/>
          <w:sz w:val="28"/>
          <w:szCs w:val="28"/>
          <w:lang w:eastAsia="en-US"/>
        </w:rPr>
        <w:t xml:space="preserve"> руб. выполнены работы по замене асфальтобетонного покрытия на </w:t>
      </w:r>
      <w:r w:rsidRPr="00E37B1C">
        <w:rPr>
          <w:rFonts w:ascii="Times New Roman" w:eastAsia="Calibri" w:hAnsi="Times New Roman"/>
          <w:b/>
          <w:sz w:val="28"/>
          <w:szCs w:val="28"/>
          <w:lang w:eastAsia="en-US"/>
        </w:rPr>
        <w:t xml:space="preserve">13 </w:t>
      </w:r>
      <w:r w:rsidRPr="00E37B1C">
        <w:rPr>
          <w:rFonts w:ascii="Times New Roman" w:eastAsia="Calibri" w:hAnsi="Times New Roman"/>
          <w:sz w:val="28"/>
          <w:szCs w:val="28"/>
          <w:lang w:eastAsia="en-US"/>
        </w:rPr>
        <w:t>территориях:</w:t>
      </w:r>
    </w:p>
    <w:p w:rsidR="00C03AB0" w:rsidRPr="00E37B1C" w:rsidRDefault="00C03AB0" w:rsidP="00F54F54">
      <w:pPr>
        <w:pStyle w:val="a3"/>
        <w:numPr>
          <w:ilvl w:val="0"/>
          <w:numId w:val="7"/>
        </w:numPr>
        <w:contextualSpacing w:val="0"/>
        <w:rPr>
          <w:sz w:val="22"/>
          <w:lang w:eastAsia="en-US"/>
        </w:rPr>
      </w:pPr>
      <w:r w:rsidRPr="00E37B1C">
        <w:rPr>
          <w:sz w:val="22"/>
          <w:lang w:eastAsia="en-US"/>
        </w:rPr>
        <w:t>Добролюбова, д.5, 5А</w:t>
      </w:r>
    </w:p>
    <w:p w:rsidR="00C03AB0" w:rsidRPr="00E37B1C" w:rsidRDefault="00C03AB0" w:rsidP="00F54F54">
      <w:pPr>
        <w:pStyle w:val="a3"/>
        <w:numPr>
          <w:ilvl w:val="0"/>
          <w:numId w:val="7"/>
        </w:numPr>
        <w:contextualSpacing w:val="0"/>
        <w:rPr>
          <w:sz w:val="22"/>
          <w:lang w:eastAsia="en-US"/>
        </w:rPr>
      </w:pPr>
      <w:r w:rsidRPr="00E37B1C">
        <w:rPr>
          <w:sz w:val="22"/>
          <w:lang w:eastAsia="en-US"/>
        </w:rPr>
        <w:t>Милашенкова ул.1 – Яблочкова ул.</w:t>
      </w:r>
    </w:p>
    <w:p w:rsidR="00C03AB0" w:rsidRPr="00E37B1C" w:rsidRDefault="00C03AB0" w:rsidP="00F54F54">
      <w:pPr>
        <w:pStyle w:val="a3"/>
        <w:numPr>
          <w:ilvl w:val="0"/>
          <w:numId w:val="7"/>
        </w:numPr>
        <w:contextualSpacing w:val="0"/>
        <w:rPr>
          <w:sz w:val="22"/>
          <w:lang w:eastAsia="en-US"/>
        </w:rPr>
      </w:pPr>
      <w:r w:rsidRPr="00E37B1C">
        <w:rPr>
          <w:sz w:val="22"/>
          <w:lang w:eastAsia="en-US"/>
        </w:rPr>
        <w:t>Руставели ул. 8Б</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29 к.4, Яблочкова ул. 29Б</w:t>
      </w:r>
    </w:p>
    <w:p w:rsidR="00C03AB0" w:rsidRPr="00E37B1C" w:rsidRDefault="00C03AB0" w:rsidP="00F54F54">
      <w:pPr>
        <w:pStyle w:val="a3"/>
        <w:numPr>
          <w:ilvl w:val="0"/>
          <w:numId w:val="7"/>
        </w:numPr>
        <w:contextualSpacing w:val="0"/>
        <w:rPr>
          <w:sz w:val="22"/>
          <w:lang w:eastAsia="en-US"/>
        </w:rPr>
      </w:pPr>
      <w:r w:rsidRPr="00E37B1C">
        <w:rPr>
          <w:sz w:val="22"/>
          <w:lang w:eastAsia="en-US"/>
        </w:rPr>
        <w:lastRenderedPageBreak/>
        <w:t>Яблочкова ул. 35</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35А</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35Б</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43Б</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49</w:t>
      </w:r>
    </w:p>
    <w:p w:rsidR="00C03AB0" w:rsidRPr="00E37B1C" w:rsidRDefault="00C03AB0" w:rsidP="00F54F54">
      <w:pPr>
        <w:pStyle w:val="a3"/>
        <w:numPr>
          <w:ilvl w:val="0"/>
          <w:numId w:val="7"/>
        </w:numPr>
        <w:contextualSpacing w:val="0"/>
        <w:rPr>
          <w:sz w:val="22"/>
          <w:lang w:eastAsia="en-US"/>
        </w:rPr>
      </w:pPr>
      <w:r w:rsidRPr="00E37B1C">
        <w:rPr>
          <w:sz w:val="22"/>
          <w:lang w:eastAsia="en-US"/>
        </w:rPr>
        <w:t>Бутырская ул.6</w:t>
      </w:r>
    </w:p>
    <w:p w:rsidR="00C03AB0" w:rsidRPr="00E37B1C" w:rsidRDefault="00C03AB0" w:rsidP="00F54F54">
      <w:pPr>
        <w:pStyle w:val="a3"/>
        <w:numPr>
          <w:ilvl w:val="0"/>
          <w:numId w:val="7"/>
        </w:numPr>
        <w:contextualSpacing w:val="0"/>
        <w:rPr>
          <w:sz w:val="22"/>
          <w:lang w:eastAsia="en-US"/>
        </w:rPr>
      </w:pPr>
      <w:r w:rsidRPr="00E37B1C">
        <w:rPr>
          <w:sz w:val="22"/>
          <w:lang w:eastAsia="en-US"/>
        </w:rPr>
        <w:t>Добролюбова ул. 18, 20</w:t>
      </w:r>
    </w:p>
    <w:p w:rsidR="00C03AB0" w:rsidRPr="00E37B1C" w:rsidRDefault="00C03AB0" w:rsidP="00F54F54">
      <w:pPr>
        <w:pStyle w:val="a3"/>
        <w:numPr>
          <w:ilvl w:val="0"/>
          <w:numId w:val="7"/>
        </w:numPr>
        <w:contextualSpacing w:val="0"/>
        <w:rPr>
          <w:sz w:val="22"/>
          <w:lang w:eastAsia="en-US"/>
        </w:rPr>
      </w:pPr>
      <w:r w:rsidRPr="00E37B1C">
        <w:rPr>
          <w:sz w:val="22"/>
          <w:lang w:eastAsia="en-US"/>
        </w:rPr>
        <w:t>Яблочкова ул. 31 корп.3, корп. 4</w:t>
      </w:r>
    </w:p>
    <w:p w:rsidR="00C03AB0" w:rsidRDefault="00C03AB0" w:rsidP="00F54F54">
      <w:pPr>
        <w:pStyle w:val="a3"/>
        <w:numPr>
          <w:ilvl w:val="0"/>
          <w:numId w:val="7"/>
        </w:numPr>
        <w:contextualSpacing w:val="0"/>
        <w:rPr>
          <w:sz w:val="22"/>
          <w:lang w:eastAsia="en-US"/>
        </w:rPr>
      </w:pPr>
      <w:r w:rsidRPr="00E37B1C">
        <w:rPr>
          <w:sz w:val="22"/>
          <w:lang w:eastAsia="en-US"/>
        </w:rPr>
        <w:t>Огородный проезд, д. 19, корп. 2</w:t>
      </w:r>
    </w:p>
    <w:p w:rsidR="004C374D" w:rsidRPr="00E37B1C" w:rsidRDefault="004C374D" w:rsidP="00A351B8">
      <w:pPr>
        <w:spacing w:before="120" w:after="0" w:line="240" w:lineRule="auto"/>
        <w:ind w:right="-57" w:firstLine="708"/>
        <w:jc w:val="both"/>
        <w:rPr>
          <w:rFonts w:ascii="Times New Roman" w:hAnsi="Times New Roman"/>
          <w:sz w:val="28"/>
          <w:szCs w:val="28"/>
        </w:rPr>
      </w:pPr>
      <w:r>
        <w:rPr>
          <w:rFonts w:ascii="Times New Roman" w:hAnsi="Times New Roman"/>
          <w:sz w:val="28"/>
          <w:szCs w:val="28"/>
        </w:rPr>
        <w:t xml:space="preserve">Выполнены </w:t>
      </w:r>
      <w:r w:rsidRPr="00E37B1C">
        <w:rPr>
          <w:rFonts w:ascii="Times New Roman" w:hAnsi="Times New Roman"/>
          <w:sz w:val="28"/>
          <w:szCs w:val="28"/>
        </w:rPr>
        <w:t>следующие виды работ:</w:t>
      </w:r>
    </w:p>
    <w:p w:rsidR="004C374D" w:rsidRPr="000108BC" w:rsidRDefault="004C374D" w:rsidP="004C374D">
      <w:pPr>
        <w:spacing w:after="0" w:line="240" w:lineRule="auto"/>
        <w:ind w:right="-54" w:firstLine="360"/>
        <w:jc w:val="both"/>
        <w:rPr>
          <w:rFonts w:ascii="Times New Roman" w:hAnsi="Times New Roman"/>
          <w:i/>
          <w:sz w:val="28"/>
          <w:szCs w:val="28"/>
        </w:rPr>
      </w:pPr>
      <w:r w:rsidRPr="000108BC">
        <w:rPr>
          <w:rFonts w:ascii="Times New Roman" w:hAnsi="Times New Roman"/>
          <w:i/>
          <w:sz w:val="28"/>
          <w:szCs w:val="28"/>
        </w:rPr>
        <w:t xml:space="preserve">- ремонт </w:t>
      </w:r>
      <w:r w:rsidRPr="000108BC">
        <w:rPr>
          <w:rFonts w:ascii="Times New Roman" w:eastAsia="Calibri" w:hAnsi="Times New Roman"/>
          <w:i/>
          <w:sz w:val="28"/>
          <w:szCs w:val="28"/>
          <w:lang w:eastAsia="en-US"/>
        </w:rPr>
        <w:t xml:space="preserve">асфальтобетонного покрытия - </w:t>
      </w:r>
      <w:r w:rsidR="005C7ADA" w:rsidRPr="005C7ADA">
        <w:rPr>
          <w:rFonts w:ascii="Times New Roman" w:hAnsi="Times New Roman"/>
          <w:i/>
          <w:sz w:val="28"/>
          <w:szCs w:val="28"/>
        </w:rPr>
        <w:t>17825,28</w:t>
      </w:r>
      <w:r w:rsidRPr="000108BC">
        <w:rPr>
          <w:rFonts w:ascii="Times New Roman" w:hAnsi="Times New Roman"/>
          <w:i/>
          <w:sz w:val="28"/>
          <w:szCs w:val="28"/>
        </w:rPr>
        <w:t xml:space="preserve"> кв. м</w:t>
      </w:r>
    </w:p>
    <w:p w:rsidR="004C374D" w:rsidRDefault="004C374D" w:rsidP="004C374D">
      <w:pPr>
        <w:spacing w:after="0" w:line="240" w:lineRule="auto"/>
        <w:ind w:right="-54" w:firstLine="360"/>
        <w:jc w:val="both"/>
        <w:rPr>
          <w:rFonts w:ascii="Times New Roman" w:hAnsi="Times New Roman"/>
          <w:i/>
          <w:sz w:val="28"/>
          <w:szCs w:val="28"/>
        </w:rPr>
      </w:pPr>
      <w:r>
        <w:rPr>
          <w:rFonts w:ascii="Times New Roman" w:hAnsi="Times New Roman"/>
          <w:i/>
          <w:sz w:val="28"/>
          <w:szCs w:val="28"/>
        </w:rPr>
        <w:t xml:space="preserve">- замена бортового камня - </w:t>
      </w:r>
      <w:r w:rsidRPr="004C374D">
        <w:rPr>
          <w:rFonts w:ascii="Times New Roman" w:hAnsi="Times New Roman"/>
          <w:i/>
          <w:sz w:val="28"/>
          <w:szCs w:val="28"/>
        </w:rPr>
        <w:t>2267,89</w:t>
      </w:r>
      <w:r w:rsidRPr="004A1668">
        <w:rPr>
          <w:rFonts w:ascii="Times New Roman" w:hAnsi="Times New Roman"/>
          <w:i/>
          <w:sz w:val="28"/>
          <w:szCs w:val="28"/>
        </w:rPr>
        <w:t xml:space="preserve"> пог. м</w:t>
      </w:r>
    </w:p>
    <w:p w:rsidR="004C374D" w:rsidRPr="00E37B1C" w:rsidRDefault="004C374D" w:rsidP="004C374D">
      <w:pPr>
        <w:spacing w:after="0" w:line="240" w:lineRule="auto"/>
        <w:ind w:right="-54" w:firstLine="360"/>
        <w:jc w:val="both"/>
        <w:rPr>
          <w:rFonts w:ascii="Times New Roman" w:hAnsi="Times New Roman"/>
          <w:sz w:val="28"/>
          <w:szCs w:val="28"/>
        </w:rPr>
      </w:pPr>
      <w:r>
        <w:rPr>
          <w:rFonts w:ascii="Times New Roman" w:hAnsi="Times New Roman"/>
          <w:i/>
          <w:sz w:val="28"/>
          <w:szCs w:val="28"/>
        </w:rPr>
        <w:t>- садовый бортовой камень</w:t>
      </w:r>
      <w:r w:rsidR="005C7ADA">
        <w:rPr>
          <w:rFonts w:ascii="Times New Roman" w:hAnsi="Times New Roman"/>
          <w:i/>
          <w:sz w:val="28"/>
          <w:szCs w:val="28"/>
        </w:rPr>
        <w:t xml:space="preserve"> -</w:t>
      </w:r>
      <w:r w:rsidR="005C7ADA" w:rsidRPr="005C7ADA">
        <w:t xml:space="preserve"> </w:t>
      </w:r>
      <w:r w:rsidR="005C7ADA" w:rsidRPr="005C7ADA">
        <w:rPr>
          <w:rFonts w:ascii="Times New Roman" w:hAnsi="Times New Roman"/>
          <w:i/>
          <w:sz w:val="28"/>
          <w:szCs w:val="28"/>
        </w:rPr>
        <w:t>684,1</w:t>
      </w:r>
      <w:r w:rsidR="005C7ADA">
        <w:rPr>
          <w:rFonts w:ascii="Times New Roman" w:hAnsi="Times New Roman"/>
          <w:i/>
          <w:sz w:val="28"/>
          <w:szCs w:val="28"/>
        </w:rPr>
        <w:t xml:space="preserve"> пог.м</w:t>
      </w:r>
    </w:p>
    <w:p w:rsidR="004C374D" w:rsidRPr="00E37B1C" w:rsidRDefault="004C374D" w:rsidP="004C374D">
      <w:pPr>
        <w:pStyle w:val="a3"/>
        <w:ind w:left="1428"/>
        <w:contextualSpacing w:val="0"/>
        <w:rPr>
          <w:sz w:val="22"/>
          <w:lang w:eastAsia="en-US"/>
        </w:rPr>
      </w:pPr>
    </w:p>
    <w:p w:rsidR="00C03AB0" w:rsidRPr="00E37B1C" w:rsidRDefault="00C03AB0" w:rsidP="00C03AB0">
      <w:pPr>
        <w:pStyle w:val="a3"/>
        <w:ind w:left="1428"/>
        <w:contextualSpacing w:val="0"/>
        <w:rPr>
          <w:sz w:val="22"/>
          <w:lang w:eastAsia="en-US"/>
        </w:rPr>
      </w:pPr>
    </w:p>
    <w:p w:rsidR="00C03AB0" w:rsidRPr="00E37B1C" w:rsidRDefault="00C03AB0" w:rsidP="00A351B8">
      <w:pPr>
        <w:spacing w:after="0" w:line="240" w:lineRule="auto"/>
        <w:ind w:firstLine="708"/>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Такж</w:t>
      </w:r>
      <w:r w:rsidR="004144FA" w:rsidRPr="00E37B1C">
        <w:rPr>
          <w:rFonts w:ascii="Times New Roman" w:eastAsia="Calibri" w:hAnsi="Times New Roman"/>
          <w:sz w:val="28"/>
          <w:szCs w:val="28"/>
          <w:lang w:eastAsia="en-US"/>
        </w:rPr>
        <w:t>е за счет средств экономии</w:t>
      </w:r>
      <w:r w:rsidRPr="00E37B1C">
        <w:rPr>
          <w:rFonts w:ascii="Times New Roman" w:eastAsia="Calibri" w:hAnsi="Times New Roman"/>
          <w:sz w:val="28"/>
          <w:szCs w:val="28"/>
          <w:lang w:eastAsia="en-US"/>
        </w:rPr>
        <w:t xml:space="preserve"> проведены работы по обустройству пешеходных дорожек (в местах протопов на газонах) на сумму </w:t>
      </w:r>
      <w:r w:rsidRPr="00E37B1C">
        <w:rPr>
          <w:rFonts w:ascii="Times New Roman" w:eastAsia="Calibri" w:hAnsi="Times New Roman"/>
          <w:b/>
          <w:sz w:val="28"/>
          <w:szCs w:val="28"/>
          <w:lang w:eastAsia="en-US"/>
        </w:rPr>
        <w:t>1 480 058,00</w:t>
      </w:r>
      <w:r w:rsidRPr="00E37B1C">
        <w:rPr>
          <w:rFonts w:ascii="Times New Roman" w:eastAsia="Calibri" w:hAnsi="Times New Roman"/>
          <w:sz w:val="28"/>
          <w:szCs w:val="28"/>
          <w:lang w:eastAsia="en-US"/>
        </w:rPr>
        <w:t xml:space="preserve"> рублей по адресам: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Гончарова, д. 5, д. 7, 17А, корп. 1, 17А корп. 2,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Добролюбова 19А,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Добролюбова, 23,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Фонвизина, 12А,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Фонвизина 13,</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Яблочкова 6А,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Яблочкова 16,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Яблочкова 21,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 xml:space="preserve">Яблочкова 23, </w:t>
      </w:r>
    </w:p>
    <w:p w:rsidR="00C03AB0" w:rsidRPr="00E37B1C" w:rsidRDefault="00C03AB0" w:rsidP="00F54F54">
      <w:pPr>
        <w:pStyle w:val="a3"/>
        <w:numPr>
          <w:ilvl w:val="0"/>
          <w:numId w:val="9"/>
        </w:numPr>
        <w:ind w:left="1418"/>
        <w:contextualSpacing w:val="0"/>
        <w:rPr>
          <w:sz w:val="24"/>
          <w:szCs w:val="28"/>
          <w:lang w:eastAsia="en-US"/>
        </w:rPr>
      </w:pPr>
      <w:r w:rsidRPr="00E37B1C">
        <w:rPr>
          <w:sz w:val="24"/>
          <w:szCs w:val="28"/>
          <w:lang w:eastAsia="en-US"/>
        </w:rPr>
        <w:t>Яблочкова 23, корп. 2.</w:t>
      </w:r>
    </w:p>
    <w:p w:rsidR="00C03AB0" w:rsidRPr="00E37B1C" w:rsidRDefault="00C03AB0" w:rsidP="00C03AB0">
      <w:pPr>
        <w:pStyle w:val="a3"/>
        <w:ind w:left="1418"/>
        <w:contextualSpacing w:val="0"/>
        <w:rPr>
          <w:sz w:val="24"/>
          <w:szCs w:val="28"/>
          <w:lang w:eastAsia="en-US"/>
        </w:rPr>
      </w:pPr>
    </w:p>
    <w:p w:rsidR="00C03AB0" w:rsidRPr="00E37B1C" w:rsidRDefault="00C03AB0" w:rsidP="004144FA">
      <w:pPr>
        <w:pStyle w:val="a3"/>
        <w:ind w:left="1418" w:hanging="1418"/>
        <w:contextualSpacing w:val="0"/>
        <w:jc w:val="center"/>
        <w:rPr>
          <w:b/>
          <w:i/>
          <w:szCs w:val="28"/>
          <w:lang w:eastAsia="en-US"/>
        </w:rPr>
      </w:pPr>
      <w:r w:rsidRPr="00E37B1C">
        <w:rPr>
          <w:b/>
          <w:i/>
          <w:szCs w:val="28"/>
          <w:lang w:eastAsia="en-US"/>
        </w:rPr>
        <w:t>Ремонт АБП «Большими картами»</w:t>
      </w:r>
    </w:p>
    <w:p w:rsidR="00C03AB0" w:rsidRPr="00E37B1C" w:rsidRDefault="00C03AB0" w:rsidP="00C03AB0">
      <w:pPr>
        <w:spacing w:after="0" w:line="240" w:lineRule="auto"/>
        <w:ind w:firstLine="708"/>
        <w:jc w:val="both"/>
        <w:rPr>
          <w:rFonts w:ascii="Times New Roman" w:hAnsi="Times New Roman"/>
          <w:sz w:val="28"/>
          <w:szCs w:val="28"/>
        </w:rPr>
      </w:pPr>
    </w:p>
    <w:p w:rsidR="00C03AB0" w:rsidRPr="00E37B1C" w:rsidRDefault="00C03AB0" w:rsidP="005C7ADA">
      <w:pPr>
        <w:spacing w:after="0" w:line="240" w:lineRule="auto"/>
        <w:ind w:firstLine="708"/>
        <w:jc w:val="both"/>
        <w:rPr>
          <w:rFonts w:ascii="Times New Roman" w:hAnsi="Times New Roman"/>
          <w:sz w:val="28"/>
          <w:szCs w:val="28"/>
        </w:rPr>
      </w:pPr>
      <w:r w:rsidRPr="00E37B1C">
        <w:rPr>
          <w:rFonts w:ascii="Times New Roman" w:hAnsi="Times New Roman"/>
          <w:sz w:val="28"/>
          <w:szCs w:val="28"/>
        </w:rPr>
        <w:t xml:space="preserve">На </w:t>
      </w:r>
      <w:r w:rsidRPr="00E37B1C">
        <w:rPr>
          <w:rFonts w:ascii="Times New Roman" w:hAnsi="Times New Roman"/>
          <w:b/>
          <w:bCs/>
          <w:sz w:val="28"/>
          <w:szCs w:val="28"/>
        </w:rPr>
        <w:t>12</w:t>
      </w:r>
      <w:r w:rsidRPr="00E37B1C">
        <w:rPr>
          <w:rFonts w:ascii="Times New Roman" w:hAnsi="Times New Roman"/>
          <w:sz w:val="28"/>
          <w:szCs w:val="28"/>
        </w:rPr>
        <w:t xml:space="preserve"> дворовых территориях на общую сумму </w:t>
      </w:r>
      <w:r w:rsidRPr="00E37B1C">
        <w:rPr>
          <w:rFonts w:ascii="Times New Roman" w:hAnsi="Times New Roman"/>
          <w:b/>
          <w:bCs/>
          <w:sz w:val="28"/>
          <w:szCs w:val="28"/>
        </w:rPr>
        <w:t>13 млн. 44 тыс. 993, 36 руб.</w:t>
      </w:r>
      <w:r w:rsidRPr="00E37B1C">
        <w:rPr>
          <w:rFonts w:ascii="Times New Roman" w:hAnsi="Times New Roman"/>
          <w:sz w:val="28"/>
          <w:szCs w:val="28"/>
        </w:rPr>
        <w:t xml:space="preserve"> выполнены работы по ремонту асфальтобетонного покрытия </w:t>
      </w:r>
      <w:r w:rsidRPr="00E37B1C">
        <w:rPr>
          <w:rFonts w:ascii="Times New Roman" w:hAnsi="Times New Roman"/>
          <w:bCs/>
          <w:sz w:val="28"/>
          <w:szCs w:val="28"/>
        </w:rPr>
        <w:t xml:space="preserve">«Большими картами» </w:t>
      </w:r>
      <w:r w:rsidRPr="00E37B1C">
        <w:rPr>
          <w:rFonts w:ascii="Times New Roman" w:hAnsi="Times New Roman"/>
          <w:sz w:val="28"/>
          <w:szCs w:val="28"/>
        </w:rPr>
        <w:t xml:space="preserve">общей площадью </w:t>
      </w:r>
      <w:r w:rsidRPr="00E37B1C">
        <w:rPr>
          <w:rFonts w:ascii="Times New Roman" w:hAnsi="Times New Roman"/>
          <w:b/>
          <w:sz w:val="28"/>
          <w:szCs w:val="28"/>
        </w:rPr>
        <w:t>14944</w:t>
      </w:r>
      <w:r w:rsidRPr="00E37B1C">
        <w:rPr>
          <w:rFonts w:ascii="Times New Roman" w:hAnsi="Times New Roman"/>
          <w:sz w:val="28"/>
          <w:szCs w:val="28"/>
        </w:rPr>
        <w:t xml:space="preserve"> кв.</w:t>
      </w:r>
      <w:r w:rsidR="004144FA" w:rsidRPr="00E37B1C">
        <w:rPr>
          <w:rFonts w:ascii="Times New Roman" w:hAnsi="Times New Roman"/>
          <w:sz w:val="28"/>
          <w:szCs w:val="28"/>
          <w:lang w:val="en-US"/>
        </w:rPr>
        <w:t> </w:t>
      </w:r>
      <w:r w:rsidRPr="00E37B1C">
        <w:rPr>
          <w:rFonts w:ascii="Times New Roman" w:hAnsi="Times New Roman"/>
          <w:sz w:val="28"/>
          <w:szCs w:val="28"/>
        </w:rPr>
        <w:t xml:space="preserve">м, заменен бортовой камень в объеме                     </w:t>
      </w:r>
      <w:r w:rsidRPr="00E37B1C">
        <w:rPr>
          <w:rFonts w:ascii="Times New Roman" w:hAnsi="Times New Roman"/>
          <w:b/>
          <w:sz w:val="28"/>
          <w:szCs w:val="28"/>
        </w:rPr>
        <w:t>2544</w:t>
      </w:r>
      <w:r w:rsidRPr="00E37B1C">
        <w:rPr>
          <w:rFonts w:ascii="Times New Roman" w:hAnsi="Times New Roman"/>
          <w:sz w:val="28"/>
          <w:szCs w:val="28"/>
        </w:rPr>
        <w:t xml:space="preserve"> пог.</w:t>
      </w:r>
      <w:r w:rsidR="004144FA" w:rsidRPr="00E37B1C">
        <w:rPr>
          <w:rFonts w:ascii="Times New Roman" w:hAnsi="Times New Roman"/>
          <w:sz w:val="28"/>
          <w:szCs w:val="28"/>
          <w:lang w:val="en-US"/>
        </w:rPr>
        <w:t> </w:t>
      </w:r>
      <w:r w:rsidRPr="00E37B1C">
        <w:rPr>
          <w:rFonts w:ascii="Times New Roman" w:hAnsi="Times New Roman"/>
          <w:sz w:val="28"/>
          <w:szCs w:val="28"/>
        </w:rPr>
        <w:t>м, по адресам:</w:t>
      </w:r>
    </w:p>
    <w:p w:rsidR="00C03AB0" w:rsidRPr="00E37B1C" w:rsidRDefault="00C03AB0" w:rsidP="00F54F54">
      <w:pPr>
        <w:pStyle w:val="a3"/>
        <w:numPr>
          <w:ilvl w:val="0"/>
          <w:numId w:val="5"/>
        </w:numPr>
        <w:spacing w:before="120"/>
        <w:ind w:left="993" w:hanging="284"/>
        <w:contextualSpacing w:val="0"/>
        <w:rPr>
          <w:sz w:val="22"/>
        </w:rPr>
      </w:pPr>
      <w:r w:rsidRPr="00E37B1C">
        <w:rPr>
          <w:sz w:val="22"/>
        </w:rPr>
        <w:t>Фонвизина ул. 10</w:t>
      </w:r>
    </w:p>
    <w:p w:rsidR="00C03AB0" w:rsidRPr="00E37B1C" w:rsidRDefault="00C03AB0" w:rsidP="00F54F54">
      <w:pPr>
        <w:pStyle w:val="a3"/>
        <w:numPr>
          <w:ilvl w:val="0"/>
          <w:numId w:val="5"/>
        </w:numPr>
        <w:ind w:left="993" w:hanging="284"/>
        <w:contextualSpacing w:val="0"/>
        <w:rPr>
          <w:sz w:val="22"/>
        </w:rPr>
      </w:pPr>
      <w:r w:rsidRPr="00E37B1C">
        <w:rPr>
          <w:sz w:val="22"/>
        </w:rPr>
        <w:t>Фонвизина ул.9 к.1</w:t>
      </w:r>
    </w:p>
    <w:p w:rsidR="00C03AB0" w:rsidRPr="00E37B1C" w:rsidRDefault="00C03AB0" w:rsidP="00F54F54">
      <w:pPr>
        <w:pStyle w:val="a3"/>
        <w:numPr>
          <w:ilvl w:val="0"/>
          <w:numId w:val="5"/>
        </w:numPr>
        <w:ind w:left="993" w:hanging="284"/>
        <w:contextualSpacing w:val="0"/>
        <w:rPr>
          <w:sz w:val="22"/>
        </w:rPr>
      </w:pPr>
      <w:r w:rsidRPr="00E37B1C">
        <w:rPr>
          <w:sz w:val="22"/>
        </w:rPr>
        <w:t>Руставели ул. 3 к.5, 6, 7</w:t>
      </w:r>
    </w:p>
    <w:p w:rsidR="00C03AB0" w:rsidRPr="00E37B1C" w:rsidRDefault="00C03AB0" w:rsidP="00F54F54">
      <w:pPr>
        <w:pStyle w:val="a3"/>
        <w:numPr>
          <w:ilvl w:val="0"/>
          <w:numId w:val="5"/>
        </w:numPr>
        <w:ind w:left="993" w:hanging="284"/>
        <w:contextualSpacing w:val="0"/>
        <w:rPr>
          <w:sz w:val="22"/>
        </w:rPr>
      </w:pPr>
      <w:r w:rsidRPr="00E37B1C">
        <w:rPr>
          <w:sz w:val="22"/>
        </w:rPr>
        <w:t>Гончарова ул. 17В, Добролюбова ул. 25А к.1</w:t>
      </w:r>
    </w:p>
    <w:p w:rsidR="00C03AB0" w:rsidRPr="00E37B1C" w:rsidRDefault="00C03AB0" w:rsidP="00F54F54">
      <w:pPr>
        <w:pStyle w:val="a3"/>
        <w:numPr>
          <w:ilvl w:val="0"/>
          <w:numId w:val="5"/>
        </w:numPr>
        <w:ind w:left="993" w:hanging="284"/>
        <w:contextualSpacing w:val="0"/>
        <w:rPr>
          <w:sz w:val="22"/>
        </w:rPr>
      </w:pPr>
      <w:r w:rsidRPr="00E37B1C">
        <w:rPr>
          <w:sz w:val="22"/>
        </w:rPr>
        <w:t>Фонвизина ул. 4Б</w:t>
      </w:r>
    </w:p>
    <w:p w:rsidR="00C03AB0" w:rsidRPr="00E37B1C" w:rsidRDefault="00C03AB0" w:rsidP="00F54F54">
      <w:pPr>
        <w:pStyle w:val="a3"/>
        <w:numPr>
          <w:ilvl w:val="0"/>
          <w:numId w:val="5"/>
        </w:numPr>
        <w:ind w:left="993" w:hanging="284"/>
        <w:contextualSpacing w:val="0"/>
        <w:rPr>
          <w:sz w:val="22"/>
        </w:rPr>
      </w:pPr>
      <w:r w:rsidRPr="00E37B1C">
        <w:rPr>
          <w:sz w:val="22"/>
        </w:rPr>
        <w:t>Фонвизина ул. 6А</w:t>
      </w:r>
    </w:p>
    <w:p w:rsidR="00C03AB0" w:rsidRPr="00E37B1C" w:rsidRDefault="00C03AB0" w:rsidP="00F54F54">
      <w:pPr>
        <w:pStyle w:val="a3"/>
        <w:numPr>
          <w:ilvl w:val="0"/>
          <w:numId w:val="5"/>
        </w:numPr>
        <w:ind w:left="993" w:hanging="284"/>
        <w:contextualSpacing w:val="0"/>
        <w:rPr>
          <w:sz w:val="22"/>
        </w:rPr>
      </w:pPr>
      <w:r w:rsidRPr="00E37B1C">
        <w:rPr>
          <w:sz w:val="22"/>
        </w:rPr>
        <w:t>Милашенкова ул. 18</w:t>
      </w:r>
    </w:p>
    <w:p w:rsidR="00C03AB0" w:rsidRPr="00E37B1C" w:rsidRDefault="00C03AB0" w:rsidP="00F54F54">
      <w:pPr>
        <w:pStyle w:val="a3"/>
        <w:numPr>
          <w:ilvl w:val="0"/>
          <w:numId w:val="5"/>
        </w:numPr>
        <w:ind w:left="993" w:hanging="284"/>
        <w:contextualSpacing w:val="0"/>
        <w:rPr>
          <w:sz w:val="22"/>
        </w:rPr>
      </w:pPr>
      <w:r w:rsidRPr="00E37B1C">
        <w:rPr>
          <w:sz w:val="22"/>
        </w:rPr>
        <w:t>Добролюбова ул. 25А к.2</w:t>
      </w:r>
    </w:p>
    <w:p w:rsidR="00C03AB0" w:rsidRPr="00E37B1C" w:rsidRDefault="00C03AB0" w:rsidP="00F54F54">
      <w:pPr>
        <w:pStyle w:val="a3"/>
        <w:numPr>
          <w:ilvl w:val="0"/>
          <w:numId w:val="5"/>
        </w:numPr>
        <w:ind w:left="993" w:hanging="284"/>
        <w:contextualSpacing w:val="0"/>
        <w:rPr>
          <w:sz w:val="22"/>
        </w:rPr>
      </w:pPr>
      <w:r w:rsidRPr="00E37B1C">
        <w:rPr>
          <w:sz w:val="22"/>
        </w:rPr>
        <w:t>Добролюбова ул. 25, 27, 27А</w:t>
      </w:r>
    </w:p>
    <w:p w:rsidR="00C03AB0" w:rsidRPr="00E37B1C" w:rsidRDefault="00C03AB0" w:rsidP="00F54F54">
      <w:pPr>
        <w:pStyle w:val="a3"/>
        <w:numPr>
          <w:ilvl w:val="0"/>
          <w:numId w:val="5"/>
        </w:numPr>
        <w:ind w:left="993" w:hanging="284"/>
        <w:contextualSpacing w:val="0"/>
        <w:rPr>
          <w:sz w:val="22"/>
        </w:rPr>
      </w:pPr>
      <w:r w:rsidRPr="00E37B1C">
        <w:rPr>
          <w:sz w:val="22"/>
        </w:rPr>
        <w:t>Добролюбова пр. 7, 9, 11</w:t>
      </w:r>
    </w:p>
    <w:p w:rsidR="00C03AB0" w:rsidRPr="00E37B1C" w:rsidRDefault="00C03AB0" w:rsidP="00F54F54">
      <w:pPr>
        <w:pStyle w:val="a3"/>
        <w:numPr>
          <w:ilvl w:val="0"/>
          <w:numId w:val="5"/>
        </w:numPr>
        <w:ind w:left="993" w:hanging="284"/>
        <w:contextualSpacing w:val="0"/>
        <w:rPr>
          <w:sz w:val="22"/>
        </w:rPr>
      </w:pPr>
      <w:r w:rsidRPr="00E37B1C">
        <w:rPr>
          <w:sz w:val="22"/>
        </w:rPr>
        <w:t>Фонвизина ул. 12</w:t>
      </w:r>
    </w:p>
    <w:p w:rsidR="00C03AB0" w:rsidRPr="00E37B1C" w:rsidRDefault="00C03AB0" w:rsidP="00F54F54">
      <w:pPr>
        <w:pStyle w:val="a3"/>
        <w:numPr>
          <w:ilvl w:val="0"/>
          <w:numId w:val="5"/>
        </w:numPr>
        <w:ind w:left="993" w:hanging="284"/>
        <w:contextualSpacing w:val="0"/>
        <w:rPr>
          <w:sz w:val="22"/>
        </w:rPr>
      </w:pPr>
      <w:r w:rsidRPr="00E37B1C">
        <w:rPr>
          <w:sz w:val="22"/>
        </w:rPr>
        <w:t>Фонвизина ул. 2А.</w:t>
      </w:r>
    </w:p>
    <w:p w:rsidR="00C03AB0" w:rsidRPr="00E37B1C" w:rsidRDefault="00C03AB0" w:rsidP="00C03AB0">
      <w:pPr>
        <w:pStyle w:val="a3"/>
        <w:ind w:left="993"/>
        <w:contextualSpacing w:val="0"/>
        <w:jc w:val="center"/>
        <w:rPr>
          <w:i/>
          <w:sz w:val="22"/>
        </w:rPr>
      </w:pPr>
    </w:p>
    <w:p w:rsidR="00C03AB0" w:rsidRPr="00E37B1C" w:rsidRDefault="00C03AB0" w:rsidP="004144FA">
      <w:pPr>
        <w:pStyle w:val="a3"/>
        <w:ind w:left="993" w:hanging="993"/>
        <w:contextualSpacing w:val="0"/>
        <w:jc w:val="center"/>
        <w:rPr>
          <w:b/>
          <w:i/>
          <w:sz w:val="22"/>
        </w:rPr>
      </w:pPr>
      <w:r w:rsidRPr="00E37B1C">
        <w:rPr>
          <w:b/>
          <w:i/>
          <w:szCs w:val="28"/>
          <w:lang w:eastAsia="en-US"/>
        </w:rPr>
        <w:t>Развитие городской среды</w:t>
      </w:r>
    </w:p>
    <w:p w:rsidR="00C03AB0" w:rsidRPr="00E37B1C" w:rsidRDefault="00C03AB0" w:rsidP="00C03AB0">
      <w:pPr>
        <w:pStyle w:val="a3"/>
        <w:ind w:left="993"/>
        <w:contextualSpacing w:val="0"/>
        <w:rPr>
          <w:sz w:val="22"/>
        </w:rPr>
      </w:pPr>
    </w:p>
    <w:p w:rsidR="00C03AB0" w:rsidRPr="00E37B1C" w:rsidRDefault="00C03AB0" w:rsidP="00F54F54">
      <w:pPr>
        <w:pStyle w:val="a3"/>
        <w:numPr>
          <w:ilvl w:val="0"/>
          <w:numId w:val="10"/>
        </w:numPr>
        <w:ind w:left="284"/>
        <w:contextualSpacing w:val="0"/>
        <w:rPr>
          <w:sz w:val="22"/>
        </w:rPr>
      </w:pPr>
      <w:r w:rsidRPr="00E37B1C">
        <w:rPr>
          <w:szCs w:val="28"/>
          <w:lang w:eastAsia="en-US"/>
        </w:rPr>
        <w:t xml:space="preserve">В рамках реализации программы "Развитие городской среды" силами ГБУ «Жилищник Бутырского района» проведены работы по обустройству современной баскетбольной площадки, площадки для воркаут, по установке </w:t>
      </w:r>
      <w:r w:rsidRPr="00E37B1C">
        <w:rPr>
          <w:szCs w:val="28"/>
          <w:lang w:eastAsia="en-US"/>
        </w:rPr>
        <w:lastRenderedPageBreak/>
        <w:t xml:space="preserve">опор освещения, высадке зеленых насаждений по адресу: </w:t>
      </w:r>
      <w:r w:rsidRPr="00E37B1C">
        <w:rPr>
          <w:b/>
          <w:szCs w:val="28"/>
          <w:lang w:eastAsia="en-US"/>
        </w:rPr>
        <w:t>ул.</w:t>
      </w:r>
      <w:r w:rsidR="004144FA" w:rsidRPr="00E37B1C">
        <w:rPr>
          <w:b/>
          <w:szCs w:val="28"/>
          <w:lang w:val="en-US" w:eastAsia="en-US"/>
        </w:rPr>
        <w:t> </w:t>
      </w:r>
      <w:r w:rsidRPr="00E37B1C">
        <w:rPr>
          <w:b/>
          <w:szCs w:val="28"/>
          <w:lang w:eastAsia="en-US"/>
        </w:rPr>
        <w:t>Яблочкова</w:t>
      </w:r>
      <w:r w:rsidR="004144FA" w:rsidRPr="00E37B1C">
        <w:rPr>
          <w:b/>
          <w:szCs w:val="28"/>
          <w:lang w:val="en-US" w:eastAsia="en-US"/>
        </w:rPr>
        <w:t> </w:t>
      </w:r>
      <w:r w:rsidRPr="00E37B1C">
        <w:rPr>
          <w:b/>
          <w:szCs w:val="28"/>
          <w:lang w:eastAsia="en-US"/>
        </w:rPr>
        <w:t>31,</w:t>
      </w:r>
      <w:r w:rsidR="004144FA" w:rsidRPr="00E37B1C">
        <w:rPr>
          <w:b/>
          <w:szCs w:val="28"/>
          <w:lang w:val="en-US" w:eastAsia="en-US"/>
        </w:rPr>
        <w:t> </w:t>
      </w:r>
      <w:r w:rsidRPr="00E37B1C">
        <w:rPr>
          <w:b/>
          <w:szCs w:val="28"/>
          <w:lang w:eastAsia="en-US"/>
        </w:rPr>
        <w:t>корп. 3, 4,</w:t>
      </w:r>
      <w:r w:rsidRPr="00E37B1C">
        <w:rPr>
          <w:szCs w:val="28"/>
          <w:lang w:eastAsia="en-US"/>
        </w:rPr>
        <w:t xml:space="preserve"> а также комплексно благоустроена </w:t>
      </w:r>
      <w:r w:rsidRPr="00E37B1C">
        <w:rPr>
          <w:b/>
          <w:szCs w:val="28"/>
          <w:lang w:eastAsia="en-US"/>
        </w:rPr>
        <w:t>территория,</w:t>
      </w:r>
      <w:r w:rsidRPr="00E37B1C">
        <w:rPr>
          <w:szCs w:val="28"/>
          <w:lang w:eastAsia="en-US"/>
        </w:rPr>
        <w:t xml:space="preserve"> </w:t>
      </w:r>
      <w:r w:rsidRPr="00E37B1C">
        <w:rPr>
          <w:b/>
          <w:szCs w:val="28"/>
          <w:lang w:eastAsia="en-US"/>
        </w:rPr>
        <w:t xml:space="preserve">прилегающая к </w:t>
      </w:r>
      <w:r w:rsidR="004144FA" w:rsidRPr="00E37B1C">
        <w:rPr>
          <w:b/>
          <w:szCs w:val="28"/>
          <w:lang w:eastAsia="en-US"/>
        </w:rPr>
        <w:t xml:space="preserve">детско-взрослой </w:t>
      </w:r>
      <w:r w:rsidRPr="00E37B1C">
        <w:rPr>
          <w:b/>
          <w:szCs w:val="28"/>
          <w:lang w:eastAsia="en-US"/>
        </w:rPr>
        <w:t xml:space="preserve">поликлинике </w:t>
      </w:r>
      <w:r w:rsidRPr="00E37B1C">
        <w:rPr>
          <w:szCs w:val="28"/>
          <w:lang w:eastAsia="en-US"/>
        </w:rPr>
        <w:t>по адресу:</w:t>
      </w:r>
      <w:r w:rsidRPr="00E37B1C">
        <w:rPr>
          <w:b/>
          <w:szCs w:val="28"/>
          <w:lang w:eastAsia="en-US"/>
        </w:rPr>
        <w:t xml:space="preserve"> </w:t>
      </w:r>
      <w:r w:rsidRPr="00E37B1C">
        <w:rPr>
          <w:szCs w:val="28"/>
          <w:lang w:eastAsia="en-US"/>
        </w:rPr>
        <w:t>ул. Яблочкова, д.</w:t>
      </w:r>
      <w:r w:rsidR="004144FA" w:rsidRPr="00E37B1C">
        <w:rPr>
          <w:szCs w:val="28"/>
          <w:lang w:eastAsia="en-US"/>
        </w:rPr>
        <w:t> </w:t>
      </w:r>
      <w:r w:rsidRPr="00E37B1C">
        <w:rPr>
          <w:szCs w:val="28"/>
          <w:lang w:eastAsia="en-US"/>
        </w:rPr>
        <w:t>3.</w:t>
      </w:r>
    </w:p>
    <w:p w:rsidR="00C03AB0" w:rsidRPr="00E37B1C" w:rsidRDefault="00C03AB0" w:rsidP="00C03AB0">
      <w:pPr>
        <w:spacing w:after="0" w:line="240" w:lineRule="auto"/>
        <w:ind w:left="284" w:right="-54" w:firstLine="709"/>
        <w:jc w:val="both"/>
        <w:rPr>
          <w:rFonts w:ascii="Times New Roman" w:hAnsi="Times New Roman"/>
          <w:sz w:val="28"/>
          <w:szCs w:val="28"/>
        </w:rPr>
      </w:pPr>
    </w:p>
    <w:p w:rsidR="004144FA" w:rsidRPr="00E37B1C" w:rsidRDefault="00C03AB0" w:rsidP="00F54F54">
      <w:pPr>
        <w:pStyle w:val="a3"/>
        <w:numPr>
          <w:ilvl w:val="0"/>
          <w:numId w:val="10"/>
        </w:numPr>
        <w:ind w:left="284" w:right="-143"/>
        <w:contextualSpacing w:val="0"/>
        <w:rPr>
          <w:szCs w:val="28"/>
        </w:rPr>
      </w:pPr>
      <w:r w:rsidRPr="00E37B1C">
        <w:rPr>
          <w:szCs w:val="28"/>
        </w:rPr>
        <w:t xml:space="preserve">В рамках программы «Развитие городской среды» реализованы мероприятия по благоустройству «Знакового объекта» </w:t>
      </w:r>
      <w:r w:rsidR="004144FA" w:rsidRPr="00E37B1C">
        <w:rPr>
          <w:b/>
          <w:szCs w:val="28"/>
        </w:rPr>
        <w:t>«Территория, прилегающая к станции метро Дмитровская, ул. Бутырская, д.84-86 А, Б, район Бутырский»</w:t>
      </w:r>
      <w:r w:rsidR="004144FA" w:rsidRPr="00E37B1C">
        <w:rPr>
          <w:szCs w:val="28"/>
        </w:rPr>
        <w:t>.</w:t>
      </w:r>
    </w:p>
    <w:p w:rsidR="004144FA" w:rsidRPr="00E37B1C" w:rsidRDefault="004144FA" w:rsidP="004144FA">
      <w:pPr>
        <w:pStyle w:val="a3"/>
        <w:ind w:left="1134" w:right="-143" w:hanging="850"/>
        <w:contextualSpacing w:val="0"/>
        <w:rPr>
          <w:bCs/>
          <w:szCs w:val="28"/>
        </w:rPr>
      </w:pPr>
      <w:r w:rsidRPr="00E37B1C">
        <w:rPr>
          <w:szCs w:val="28"/>
        </w:rPr>
        <w:t>З</w:t>
      </w:r>
      <w:r w:rsidR="00C03AB0" w:rsidRPr="00E37B1C">
        <w:rPr>
          <w:bCs/>
          <w:szCs w:val="28"/>
        </w:rPr>
        <w:t xml:space="preserve">аказчик работ </w:t>
      </w:r>
      <w:r w:rsidRPr="00E37B1C">
        <w:rPr>
          <w:bCs/>
          <w:szCs w:val="28"/>
        </w:rPr>
        <w:t>–</w:t>
      </w:r>
      <w:r w:rsidR="00C03AB0" w:rsidRPr="00E37B1C">
        <w:rPr>
          <w:bCs/>
          <w:szCs w:val="28"/>
        </w:rPr>
        <w:t xml:space="preserve"> ГБУ «Автомобильные дороги СВАО» г. Москвы, </w:t>
      </w:r>
    </w:p>
    <w:p w:rsidR="00C03AB0" w:rsidRPr="00E37B1C" w:rsidRDefault="004144FA" w:rsidP="004144FA">
      <w:pPr>
        <w:pStyle w:val="a3"/>
        <w:ind w:left="1134" w:right="-143" w:hanging="850"/>
        <w:contextualSpacing w:val="0"/>
        <w:rPr>
          <w:bCs/>
          <w:szCs w:val="28"/>
        </w:rPr>
      </w:pPr>
      <w:r w:rsidRPr="00E37B1C">
        <w:rPr>
          <w:bCs/>
          <w:szCs w:val="28"/>
        </w:rPr>
        <w:t>п</w:t>
      </w:r>
      <w:r w:rsidR="00C03AB0" w:rsidRPr="00E37B1C">
        <w:rPr>
          <w:bCs/>
          <w:szCs w:val="28"/>
        </w:rPr>
        <w:t xml:space="preserve">одрядная организация </w:t>
      </w:r>
      <w:r w:rsidRPr="00E37B1C">
        <w:rPr>
          <w:bCs/>
          <w:szCs w:val="28"/>
        </w:rPr>
        <w:t xml:space="preserve">– </w:t>
      </w:r>
      <w:r w:rsidR="00C03AB0" w:rsidRPr="00E37B1C">
        <w:rPr>
          <w:bCs/>
          <w:szCs w:val="28"/>
        </w:rPr>
        <w:t>ООО «НЕОН»</w:t>
      </w:r>
      <w:r w:rsidRPr="00E37B1C">
        <w:rPr>
          <w:szCs w:val="28"/>
        </w:rPr>
        <w:t>.</w:t>
      </w:r>
      <w:r w:rsidR="00C03AB0" w:rsidRPr="00E37B1C">
        <w:rPr>
          <w:szCs w:val="28"/>
        </w:rPr>
        <w:t xml:space="preserve"> </w:t>
      </w:r>
    </w:p>
    <w:p w:rsidR="00C03AB0" w:rsidRPr="00E37B1C" w:rsidRDefault="00C03AB0" w:rsidP="004144FA">
      <w:pPr>
        <w:spacing w:before="120" w:after="0" w:line="240" w:lineRule="auto"/>
        <w:ind w:left="284"/>
        <w:jc w:val="both"/>
        <w:rPr>
          <w:rFonts w:ascii="Times New Roman" w:hAnsi="Times New Roman"/>
          <w:sz w:val="28"/>
          <w:szCs w:val="28"/>
        </w:rPr>
      </w:pPr>
      <w:r w:rsidRPr="00E37B1C">
        <w:rPr>
          <w:rFonts w:ascii="Times New Roman" w:hAnsi="Times New Roman"/>
          <w:sz w:val="28"/>
          <w:szCs w:val="28"/>
        </w:rPr>
        <w:t>Выполнены следующие виды работ:</w:t>
      </w:r>
    </w:p>
    <w:p w:rsidR="00C03AB0" w:rsidRPr="00E37B1C" w:rsidRDefault="00C03AB0" w:rsidP="00F54F54">
      <w:pPr>
        <w:pStyle w:val="a3"/>
        <w:numPr>
          <w:ilvl w:val="0"/>
          <w:numId w:val="11"/>
        </w:numPr>
        <w:rPr>
          <w:i/>
          <w:sz w:val="24"/>
          <w:szCs w:val="28"/>
        </w:rPr>
      </w:pPr>
      <w:r w:rsidRPr="00E37B1C">
        <w:rPr>
          <w:i/>
          <w:sz w:val="24"/>
          <w:szCs w:val="28"/>
        </w:rPr>
        <w:t xml:space="preserve">ремонт/замена АБП – </w:t>
      </w:r>
      <w:r w:rsidRPr="00E37B1C">
        <w:rPr>
          <w:b/>
          <w:i/>
          <w:sz w:val="24"/>
          <w:szCs w:val="28"/>
        </w:rPr>
        <w:t>6 232,3</w:t>
      </w:r>
      <w:r w:rsidRPr="00E37B1C">
        <w:rPr>
          <w:i/>
          <w:sz w:val="24"/>
          <w:szCs w:val="28"/>
        </w:rPr>
        <w:t xml:space="preserve"> кв.</w:t>
      </w:r>
      <w:r w:rsidR="004144FA" w:rsidRPr="00E37B1C">
        <w:rPr>
          <w:i/>
          <w:sz w:val="24"/>
          <w:szCs w:val="28"/>
        </w:rPr>
        <w:t xml:space="preserve"> </w:t>
      </w:r>
      <w:r w:rsidRPr="00E37B1C">
        <w:rPr>
          <w:i/>
          <w:sz w:val="24"/>
          <w:szCs w:val="28"/>
        </w:rPr>
        <w:t>м,</w:t>
      </w:r>
    </w:p>
    <w:p w:rsidR="00C03AB0" w:rsidRPr="00E37B1C" w:rsidRDefault="00C03AB0" w:rsidP="00F54F54">
      <w:pPr>
        <w:pStyle w:val="a3"/>
        <w:numPr>
          <w:ilvl w:val="0"/>
          <w:numId w:val="11"/>
        </w:numPr>
        <w:rPr>
          <w:i/>
          <w:sz w:val="24"/>
          <w:szCs w:val="28"/>
        </w:rPr>
      </w:pPr>
      <w:r w:rsidRPr="00E37B1C">
        <w:rPr>
          <w:i/>
          <w:sz w:val="24"/>
          <w:szCs w:val="28"/>
        </w:rPr>
        <w:t xml:space="preserve">замена борт. камня – </w:t>
      </w:r>
      <w:r w:rsidRPr="00E37B1C">
        <w:rPr>
          <w:b/>
          <w:i/>
          <w:sz w:val="24"/>
          <w:szCs w:val="28"/>
        </w:rPr>
        <w:t>1745</w:t>
      </w:r>
      <w:r w:rsidRPr="00E37B1C">
        <w:rPr>
          <w:i/>
          <w:sz w:val="24"/>
          <w:szCs w:val="28"/>
        </w:rPr>
        <w:t xml:space="preserve"> п.</w:t>
      </w:r>
      <w:r w:rsidR="004144FA" w:rsidRPr="00E37B1C">
        <w:rPr>
          <w:i/>
          <w:sz w:val="24"/>
          <w:szCs w:val="28"/>
        </w:rPr>
        <w:t> </w:t>
      </w:r>
      <w:r w:rsidRPr="00E37B1C">
        <w:rPr>
          <w:i/>
          <w:sz w:val="24"/>
          <w:szCs w:val="28"/>
        </w:rPr>
        <w:t>м</w:t>
      </w:r>
      <w:r w:rsidR="004144FA" w:rsidRPr="00E37B1C">
        <w:rPr>
          <w:i/>
          <w:sz w:val="24"/>
          <w:szCs w:val="28"/>
        </w:rPr>
        <w:t>,</w:t>
      </w:r>
      <w:r w:rsidRPr="00E37B1C">
        <w:rPr>
          <w:i/>
          <w:sz w:val="24"/>
          <w:szCs w:val="28"/>
        </w:rPr>
        <w:t xml:space="preserve"> </w:t>
      </w:r>
    </w:p>
    <w:p w:rsidR="00C03AB0" w:rsidRPr="00E37B1C" w:rsidRDefault="00C03AB0" w:rsidP="00F54F54">
      <w:pPr>
        <w:pStyle w:val="a3"/>
        <w:numPr>
          <w:ilvl w:val="0"/>
          <w:numId w:val="11"/>
        </w:numPr>
        <w:rPr>
          <w:i/>
          <w:sz w:val="24"/>
          <w:szCs w:val="28"/>
        </w:rPr>
      </w:pPr>
      <w:r w:rsidRPr="00E37B1C">
        <w:rPr>
          <w:i/>
          <w:sz w:val="24"/>
          <w:szCs w:val="28"/>
        </w:rPr>
        <w:t xml:space="preserve">ремонт/замена плиточного покрытия – </w:t>
      </w:r>
      <w:r w:rsidRPr="00E37B1C">
        <w:rPr>
          <w:b/>
          <w:i/>
          <w:sz w:val="24"/>
          <w:szCs w:val="28"/>
        </w:rPr>
        <w:t>717,4</w:t>
      </w:r>
      <w:r w:rsidRPr="00E37B1C">
        <w:rPr>
          <w:i/>
          <w:sz w:val="24"/>
          <w:szCs w:val="28"/>
        </w:rPr>
        <w:t xml:space="preserve"> кв.</w:t>
      </w:r>
      <w:r w:rsidR="004144FA" w:rsidRPr="00E37B1C">
        <w:rPr>
          <w:i/>
          <w:sz w:val="24"/>
          <w:szCs w:val="28"/>
        </w:rPr>
        <w:t> </w:t>
      </w:r>
      <w:r w:rsidRPr="00E37B1C">
        <w:rPr>
          <w:i/>
          <w:sz w:val="24"/>
          <w:szCs w:val="28"/>
        </w:rPr>
        <w:t>м,</w:t>
      </w:r>
    </w:p>
    <w:p w:rsidR="00C03AB0" w:rsidRPr="00E37B1C" w:rsidRDefault="00C03AB0" w:rsidP="00F54F54">
      <w:pPr>
        <w:pStyle w:val="a3"/>
        <w:numPr>
          <w:ilvl w:val="0"/>
          <w:numId w:val="11"/>
        </w:numPr>
        <w:rPr>
          <w:i/>
          <w:sz w:val="24"/>
          <w:szCs w:val="28"/>
        </w:rPr>
      </w:pPr>
      <w:r w:rsidRPr="00E37B1C">
        <w:rPr>
          <w:i/>
          <w:sz w:val="24"/>
          <w:szCs w:val="28"/>
        </w:rPr>
        <w:t xml:space="preserve">замена резинового покрытия – </w:t>
      </w:r>
      <w:r w:rsidRPr="00E37B1C">
        <w:rPr>
          <w:b/>
          <w:i/>
          <w:sz w:val="24"/>
          <w:szCs w:val="28"/>
        </w:rPr>
        <w:t>1113</w:t>
      </w:r>
      <w:r w:rsidR="004144FA" w:rsidRPr="00E37B1C">
        <w:rPr>
          <w:i/>
          <w:sz w:val="24"/>
          <w:szCs w:val="28"/>
        </w:rPr>
        <w:t xml:space="preserve"> кв. м</w:t>
      </w:r>
      <w:r w:rsidRPr="00E37B1C">
        <w:rPr>
          <w:i/>
          <w:sz w:val="24"/>
          <w:szCs w:val="28"/>
        </w:rPr>
        <w:t xml:space="preserve"> (</w:t>
      </w:r>
      <w:r w:rsidRPr="00E37B1C">
        <w:rPr>
          <w:b/>
          <w:i/>
          <w:sz w:val="24"/>
          <w:szCs w:val="28"/>
        </w:rPr>
        <w:t>714</w:t>
      </w:r>
      <w:r w:rsidRPr="00E37B1C">
        <w:rPr>
          <w:i/>
          <w:sz w:val="24"/>
          <w:szCs w:val="28"/>
        </w:rPr>
        <w:t xml:space="preserve"> кв.</w:t>
      </w:r>
      <w:r w:rsidR="004144FA" w:rsidRPr="00E37B1C">
        <w:rPr>
          <w:i/>
          <w:sz w:val="24"/>
          <w:szCs w:val="28"/>
        </w:rPr>
        <w:t> </w:t>
      </w:r>
      <w:r w:rsidRPr="00E37B1C">
        <w:rPr>
          <w:i/>
          <w:sz w:val="24"/>
          <w:szCs w:val="28"/>
        </w:rPr>
        <w:t xml:space="preserve">м детская площадка, </w:t>
      </w:r>
      <w:r w:rsidRPr="00E37B1C">
        <w:rPr>
          <w:b/>
          <w:i/>
          <w:sz w:val="24"/>
          <w:szCs w:val="28"/>
        </w:rPr>
        <w:t>399</w:t>
      </w:r>
      <w:r w:rsidRPr="00E37B1C">
        <w:rPr>
          <w:i/>
          <w:sz w:val="24"/>
          <w:szCs w:val="28"/>
        </w:rPr>
        <w:t xml:space="preserve"> кв.</w:t>
      </w:r>
      <w:r w:rsidR="004144FA" w:rsidRPr="00E37B1C">
        <w:rPr>
          <w:i/>
          <w:sz w:val="24"/>
          <w:szCs w:val="28"/>
        </w:rPr>
        <w:t> </w:t>
      </w:r>
      <w:r w:rsidRPr="00E37B1C">
        <w:rPr>
          <w:i/>
          <w:sz w:val="24"/>
          <w:szCs w:val="28"/>
        </w:rPr>
        <w:t xml:space="preserve">м спортивная площадка), </w:t>
      </w:r>
    </w:p>
    <w:p w:rsidR="00C03AB0" w:rsidRPr="00E37B1C" w:rsidRDefault="00C03AB0" w:rsidP="00F54F54">
      <w:pPr>
        <w:pStyle w:val="a3"/>
        <w:numPr>
          <w:ilvl w:val="0"/>
          <w:numId w:val="11"/>
        </w:numPr>
        <w:rPr>
          <w:i/>
          <w:sz w:val="24"/>
          <w:szCs w:val="28"/>
        </w:rPr>
      </w:pPr>
      <w:r w:rsidRPr="00E37B1C">
        <w:rPr>
          <w:i/>
          <w:sz w:val="24"/>
          <w:szCs w:val="28"/>
        </w:rPr>
        <w:t xml:space="preserve">ремонт/замена газонного покрытия – </w:t>
      </w:r>
      <w:r w:rsidRPr="00E37B1C">
        <w:rPr>
          <w:b/>
          <w:i/>
          <w:sz w:val="24"/>
          <w:szCs w:val="28"/>
        </w:rPr>
        <w:t>5133,1</w:t>
      </w:r>
      <w:r w:rsidR="004144FA" w:rsidRPr="00E37B1C">
        <w:rPr>
          <w:i/>
          <w:sz w:val="24"/>
          <w:szCs w:val="28"/>
        </w:rPr>
        <w:t xml:space="preserve"> кв. м</w:t>
      </w:r>
      <w:r w:rsidRPr="00E37B1C">
        <w:rPr>
          <w:i/>
          <w:sz w:val="24"/>
          <w:szCs w:val="28"/>
        </w:rPr>
        <w:t>,</w:t>
      </w:r>
    </w:p>
    <w:p w:rsidR="00C03AB0" w:rsidRPr="00E37B1C" w:rsidRDefault="00C03AB0" w:rsidP="00F54F54">
      <w:pPr>
        <w:pStyle w:val="a3"/>
        <w:numPr>
          <w:ilvl w:val="0"/>
          <w:numId w:val="11"/>
        </w:numPr>
        <w:rPr>
          <w:i/>
          <w:sz w:val="24"/>
          <w:szCs w:val="28"/>
        </w:rPr>
      </w:pPr>
      <w:r w:rsidRPr="00E37B1C">
        <w:rPr>
          <w:i/>
          <w:sz w:val="24"/>
          <w:szCs w:val="28"/>
        </w:rPr>
        <w:t xml:space="preserve">высадка деревьев – </w:t>
      </w:r>
      <w:r w:rsidRPr="00E37B1C">
        <w:rPr>
          <w:b/>
          <w:i/>
          <w:sz w:val="24"/>
          <w:szCs w:val="28"/>
        </w:rPr>
        <w:t>217</w:t>
      </w:r>
      <w:r w:rsidRPr="00E37B1C">
        <w:rPr>
          <w:i/>
          <w:sz w:val="24"/>
          <w:szCs w:val="28"/>
        </w:rPr>
        <w:t xml:space="preserve"> шт.,</w:t>
      </w:r>
    </w:p>
    <w:p w:rsidR="00C03AB0" w:rsidRPr="00E37B1C" w:rsidRDefault="00C03AB0" w:rsidP="00F54F54">
      <w:pPr>
        <w:pStyle w:val="a3"/>
        <w:numPr>
          <w:ilvl w:val="0"/>
          <w:numId w:val="11"/>
        </w:numPr>
        <w:rPr>
          <w:i/>
          <w:sz w:val="24"/>
          <w:szCs w:val="28"/>
        </w:rPr>
      </w:pPr>
      <w:r w:rsidRPr="00E37B1C">
        <w:rPr>
          <w:i/>
          <w:sz w:val="24"/>
          <w:szCs w:val="28"/>
        </w:rPr>
        <w:t xml:space="preserve">высадка кустарников – </w:t>
      </w:r>
      <w:r w:rsidRPr="00E37B1C">
        <w:rPr>
          <w:b/>
          <w:i/>
          <w:sz w:val="24"/>
          <w:szCs w:val="28"/>
        </w:rPr>
        <w:t>1193</w:t>
      </w:r>
      <w:r w:rsidRPr="00E37B1C">
        <w:rPr>
          <w:i/>
          <w:sz w:val="24"/>
          <w:szCs w:val="28"/>
        </w:rPr>
        <w:t xml:space="preserve"> шт.,</w:t>
      </w:r>
    </w:p>
    <w:p w:rsidR="00C03AB0" w:rsidRPr="00E37B1C" w:rsidRDefault="00C03AB0" w:rsidP="00F54F54">
      <w:pPr>
        <w:pStyle w:val="a3"/>
        <w:numPr>
          <w:ilvl w:val="0"/>
          <w:numId w:val="11"/>
        </w:numPr>
        <w:rPr>
          <w:i/>
          <w:sz w:val="24"/>
          <w:szCs w:val="28"/>
        </w:rPr>
      </w:pPr>
      <w:r w:rsidRPr="00E37B1C">
        <w:rPr>
          <w:i/>
          <w:sz w:val="24"/>
          <w:szCs w:val="28"/>
        </w:rPr>
        <w:t xml:space="preserve">устройство цветников – </w:t>
      </w:r>
      <w:r w:rsidRPr="00E37B1C">
        <w:rPr>
          <w:b/>
          <w:i/>
          <w:sz w:val="24"/>
          <w:szCs w:val="28"/>
        </w:rPr>
        <w:t>141,6</w:t>
      </w:r>
      <w:r w:rsidRPr="00E37B1C">
        <w:rPr>
          <w:i/>
          <w:sz w:val="24"/>
          <w:szCs w:val="28"/>
        </w:rPr>
        <w:t xml:space="preserve"> кв.</w:t>
      </w:r>
      <w:r w:rsidR="004144FA" w:rsidRPr="00E37B1C">
        <w:rPr>
          <w:i/>
          <w:sz w:val="24"/>
          <w:szCs w:val="28"/>
        </w:rPr>
        <w:t> </w:t>
      </w:r>
      <w:r w:rsidRPr="00E37B1C">
        <w:rPr>
          <w:i/>
          <w:sz w:val="24"/>
          <w:szCs w:val="28"/>
        </w:rPr>
        <w:t xml:space="preserve">м (высадка цветочной рассады- </w:t>
      </w:r>
      <w:r w:rsidRPr="00E37B1C">
        <w:rPr>
          <w:b/>
          <w:i/>
          <w:sz w:val="24"/>
          <w:szCs w:val="28"/>
        </w:rPr>
        <w:t>5 175</w:t>
      </w:r>
      <w:r w:rsidRPr="00E37B1C">
        <w:rPr>
          <w:i/>
          <w:sz w:val="24"/>
          <w:szCs w:val="28"/>
        </w:rPr>
        <w:t xml:space="preserve"> шт.),</w:t>
      </w:r>
    </w:p>
    <w:p w:rsidR="00C03AB0" w:rsidRPr="00E37B1C" w:rsidRDefault="00C03AB0" w:rsidP="00F54F54">
      <w:pPr>
        <w:pStyle w:val="a3"/>
        <w:numPr>
          <w:ilvl w:val="0"/>
          <w:numId w:val="11"/>
        </w:numPr>
        <w:rPr>
          <w:i/>
          <w:sz w:val="24"/>
          <w:szCs w:val="28"/>
        </w:rPr>
      </w:pPr>
      <w:r w:rsidRPr="00E37B1C">
        <w:rPr>
          <w:i/>
          <w:sz w:val="24"/>
          <w:szCs w:val="28"/>
        </w:rPr>
        <w:t xml:space="preserve">демонтаж ограждений площадки для выгула собак – </w:t>
      </w:r>
      <w:r w:rsidRPr="00E37B1C">
        <w:rPr>
          <w:b/>
          <w:i/>
          <w:sz w:val="24"/>
          <w:szCs w:val="28"/>
        </w:rPr>
        <w:t>48</w:t>
      </w:r>
      <w:r w:rsidRPr="00E37B1C">
        <w:rPr>
          <w:i/>
          <w:sz w:val="24"/>
          <w:szCs w:val="28"/>
        </w:rPr>
        <w:t xml:space="preserve"> п.</w:t>
      </w:r>
      <w:r w:rsidR="004144FA" w:rsidRPr="00E37B1C">
        <w:rPr>
          <w:i/>
          <w:sz w:val="24"/>
          <w:szCs w:val="28"/>
        </w:rPr>
        <w:t> </w:t>
      </w:r>
      <w:r w:rsidRPr="00E37B1C">
        <w:rPr>
          <w:i/>
          <w:sz w:val="24"/>
          <w:szCs w:val="28"/>
        </w:rPr>
        <w:t>м,</w:t>
      </w:r>
    </w:p>
    <w:p w:rsidR="00C03AB0" w:rsidRPr="00E37B1C" w:rsidRDefault="00C03AB0" w:rsidP="00F54F54">
      <w:pPr>
        <w:pStyle w:val="a3"/>
        <w:numPr>
          <w:ilvl w:val="0"/>
          <w:numId w:val="11"/>
        </w:numPr>
        <w:rPr>
          <w:i/>
          <w:sz w:val="24"/>
          <w:szCs w:val="28"/>
        </w:rPr>
      </w:pPr>
      <w:r w:rsidRPr="00E37B1C">
        <w:rPr>
          <w:i/>
          <w:sz w:val="24"/>
          <w:szCs w:val="28"/>
        </w:rPr>
        <w:t xml:space="preserve">ремонт существующих строений (фасады ТП) – </w:t>
      </w:r>
      <w:r w:rsidRPr="00E37B1C">
        <w:rPr>
          <w:b/>
          <w:i/>
          <w:sz w:val="24"/>
          <w:szCs w:val="28"/>
        </w:rPr>
        <w:t>72</w:t>
      </w:r>
      <w:r w:rsidRPr="00E37B1C">
        <w:rPr>
          <w:i/>
          <w:sz w:val="24"/>
          <w:szCs w:val="28"/>
        </w:rPr>
        <w:t xml:space="preserve"> кв.</w:t>
      </w:r>
      <w:r w:rsidR="004144FA" w:rsidRPr="00E37B1C">
        <w:rPr>
          <w:i/>
          <w:sz w:val="24"/>
          <w:szCs w:val="28"/>
        </w:rPr>
        <w:t> </w:t>
      </w:r>
      <w:r w:rsidRPr="00E37B1C">
        <w:rPr>
          <w:i/>
          <w:sz w:val="24"/>
          <w:szCs w:val="28"/>
        </w:rPr>
        <w:t>м</w:t>
      </w:r>
      <w:r w:rsidR="004144FA" w:rsidRPr="00E37B1C">
        <w:rPr>
          <w:i/>
          <w:sz w:val="24"/>
          <w:szCs w:val="28"/>
        </w:rPr>
        <w:t>,</w:t>
      </w:r>
    </w:p>
    <w:p w:rsidR="00C03AB0" w:rsidRPr="00E37B1C" w:rsidRDefault="00C03AB0" w:rsidP="00F54F54">
      <w:pPr>
        <w:pStyle w:val="a3"/>
        <w:numPr>
          <w:ilvl w:val="0"/>
          <w:numId w:val="11"/>
        </w:numPr>
        <w:rPr>
          <w:i/>
          <w:sz w:val="24"/>
          <w:szCs w:val="28"/>
        </w:rPr>
      </w:pPr>
      <w:r w:rsidRPr="00E37B1C">
        <w:rPr>
          <w:i/>
          <w:sz w:val="24"/>
          <w:szCs w:val="28"/>
        </w:rPr>
        <w:t xml:space="preserve">устройство опор наружного освещения – </w:t>
      </w:r>
      <w:r w:rsidRPr="00E37B1C">
        <w:rPr>
          <w:b/>
          <w:i/>
          <w:sz w:val="24"/>
          <w:szCs w:val="28"/>
        </w:rPr>
        <w:t>60</w:t>
      </w:r>
      <w:r w:rsidRPr="00E37B1C">
        <w:rPr>
          <w:i/>
          <w:sz w:val="24"/>
          <w:szCs w:val="28"/>
        </w:rPr>
        <w:t xml:space="preserve"> шт.</w:t>
      </w:r>
    </w:p>
    <w:p w:rsidR="00C03AB0" w:rsidRPr="00E37B1C" w:rsidRDefault="00C03AB0" w:rsidP="00F54F54">
      <w:pPr>
        <w:pStyle w:val="a3"/>
        <w:numPr>
          <w:ilvl w:val="0"/>
          <w:numId w:val="11"/>
        </w:numPr>
        <w:rPr>
          <w:i/>
          <w:sz w:val="24"/>
          <w:szCs w:val="28"/>
        </w:rPr>
      </w:pPr>
      <w:r w:rsidRPr="00E37B1C">
        <w:rPr>
          <w:i/>
          <w:sz w:val="24"/>
          <w:szCs w:val="28"/>
        </w:rPr>
        <w:t xml:space="preserve">устройство МАФ – </w:t>
      </w:r>
      <w:r w:rsidRPr="00E37B1C">
        <w:rPr>
          <w:b/>
          <w:i/>
          <w:sz w:val="24"/>
          <w:szCs w:val="28"/>
        </w:rPr>
        <w:t>98</w:t>
      </w:r>
      <w:r w:rsidRPr="00E37B1C">
        <w:rPr>
          <w:i/>
          <w:sz w:val="24"/>
          <w:szCs w:val="28"/>
        </w:rPr>
        <w:t xml:space="preserve"> шт. (из них детские МАФ – </w:t>
      </w:r>
      <w:r w:rsidRPr="00E37B1C">
        <w:rPr>
          <w:b/>
          <w:i/>
          <w:sz w:val="24"/>
          <w:szCs w:val="28"/>
        </w:rPr>
        <w:t>18</w:t>
      </w:r>
      <w:r w:rsidRPr="00E37B1C">
        <w:rPr>
          <w:i/>
          <w:sz w:val="24"/>
          <w:szCs w:val="28"/>
        </w:rPr>
        <w:t xml:space="preserve"> шт., спортивные МАФ – </w:t>
      </w:r>
      <w:r w:rsidRPr="00E37B1C">
        <w:rPr>
          <w:b/>
          <w:i/>
          <w:sz w:val="24"/>
          <w:szCs w:val="28"/>
        </w:rPr>
        <w:t>12</w:t>
      </w:r>
      <w:r w:rsidRPr="00E37B1C">
        <w:rPr>
          <w:i/>
          <w:sz w:val="24"/>
          <w:szCs w:val="28"/>
        </w:rPr>
        <w:t xml:space="preserve"> шт., парковое оборудование – </w:t>
      </w:r>
      <w:r w:rsidRPr="00E37B1C">
        <w:rPr>
          <w:b/>
          <w:i/>
          <w:sz w:val="24"/>
          <w:szCs w:val="28"/>
        </w:rPr>
        <w:t>68</w:t>
      </w:r>
      <w:r w:rsidRPr="00E37B1C">
        <w:rPr>
          <w:i/>
          <w:sz w:val="24"/>
          <w:szCs w:val="28"/>
        </w:rPr>
        <w:t xml:space="preserve"> шт.). </w:t>
      </w:r>
    </w:p>
    <w:p w:rsidR="00C03AB0" w:rsidRPr="00E37B1C" w:rsidRDefault="00C03AB0" w:rsidP="00C03AB0">
      <w:pPr>
        <w:spacing w:after="0" w:line="240" w:lineRule="auto"/>
        <w:ind w:left="284" w:right="-54"/>
        <w:jc w:val="both"/>
        <w:rPr>
          <w:rFonts w:ascii="Times New Roman" w:hAnsi="Times New Roman"/>
          <w:sz w:val="24"/>
          <w:szCs w:val="24"/>
        </w:rPr>
      </w:pPr>
      <w:r w:rsidRPr="00E37B1C">
        <w:rPr>
          <w:rFonts w:ascii="Times New Roman" w:hAnsi="Times New Roman"/>
          <w:sz w:val="24"/>
          <w:szCs w:val="24"/>
        </w:rPr>
        <w:tab/>
      </w:r>
    </w:p>
    <w:p w:rsidR="00C03AB0" w:rsidRPr="00E37B1C" w:rsidRDefault="00C03AB0" w:rsidP="00F54F54">
      <w:pPr>
        <w:pStyle w:val="a3"/>
        <w:numPr>
          <w:ilvl w:val="0"/>
          <w:numId w:val="10"/>
        </w:numPr>
        <w:ind w:left="284"/>
        <w:contextualSpacing w:val="0"/>
        <w:rPr>
          <w:rFonts w:eastAsia="Times New Roman"/>
          <w:color w:val="000000"/>
          <w:szCs w:val="28"/>
        </w:rPr>
      </w:pPr>
      <w:r w:rsidRPr="00E37B1C">
        <w:rPr>
          <w:szCs w:val="28"/>
          <w:lang w:eastAsia="en-US"/>
        </w:rPr>
        <w:t>По заказу Департамента капитального ремонта города Москвы в 2021 году в рамках реализации государственной программы «Развитие городской среды» на объектах дорожного хозяйства и прилегающих территорий по адресам:</w:t>
      </w:r>
      <w:r w:rsidRPr="00E37B1C">
        <w:rPr>
          <w:color w:val="000000"/>
          <w:szCs w:val="28"/>
        </w:rPr>
        <w:t xml:space="preserve"> ул.</w:t>
      </w:r>
      <w:r w:rsidR="00967221" w:rsidRPr="00E37B1C">
        <w:rPr>
          <w:color w:val="000000"/>
          <w:szCs w:val="28"/>
        </w:rPr>
        <w:t> </w:t>
      </w:r>
      <w:r w:rsidRPr="00E37B1C">
        <w:rPr>
          <w:color w:val="000000"/>
          <w:szCs w:val="28"/>
        </w:rPr>
        <w:t xml:space="preserve">Руставели (балансодержатель ГБУ «АвД СВАО» г. Москвы, подрядная организация </w:t>
      </w:r>
      <w:r w:rsidRPr="00E37B1C">
        <w:rPr>
          <w:lang w:eastAsia="en-US"/>
        </w:rPr>
        <w:t>ООО «РУССТРОЙ»</w:t>
      </w:r>
      <w:r w:rsidRPr="00E37B1C">
        <w:rPr>
          <w:color w:val="000000"/>
          <w:szCs w:val="28"/>
        </w:rPr>
        <w:t xml:space="preserve">) и ул. Добролюбова (балансодержатель ГБУ «Жилищник Бутырского района», подрядная организация ООО «СТРОЙСТАНДАРТ») </w:t>
      </w:r>
      <w:r w:rsidR="00967221" w:rsidRPr="00E37B1C">
        <w:rPr>
          <w:color w:val="000000"/>
          <w:szCs w:val="28"/>
        </w:rPr>
        <w:t>в</w:t>
      </w:r>
      <w:r w:rsidRPr="00E37B1C">
        <w:rPr>
          <w:color w:val="000000"/>
          <w:szCs w:val="28"/>
        </w:rPr>
        <w:t>ыполнены такие работы как: замена асфальтобетонного покрытия проезжих частей и тротуаров, замена бортового камня, устройство плиточного покрытия пешеходных зон, устройство опор освещения, замена остановочных павильонов, установка садово-парковой мебели.</w:t>
      </w:r>
    </w:p>
    <w:p w:rsidR="00C03AB0" w:rsidRPr="00E37B1C" w:rsidRDefault="00C03AB0" w:rsidP="00F54F54">
      <w:pPr>
        <w:pStyle w:val="a3"/>
        <w:numPr>
          <w:ilvl w:val="0"/>
          <w:numId w:val="10"/>
        </w:numPr>
        <w:ind w:left="284"/>
        <w:contextualSpacing w:val="0"/>
        <w:rPr>
          <w:szCs w:val="28"/>
          <w:lang w:eastAsia="en-US"/>
        </w:rPr>
      </w:pPr>
      <w:r w:rsidRPr="00E37B1C">
        <w:rPr>
          <w:szCs w:val="28"/>
          <w:lang w:eastAsia="en-US"/>
        </w:rPr>
        <w:t xml:space="preserve">Также в целях улучшения пешеходной и транспортной доступности станций метрополитена «Бутырская» и «Фонвизинская» Департаментом капитального ремонта города Москвы в рамках городской программы «Развитие транспортной системы» проведены </w:t>
      </w:r>
      <w:r w:rsidRPr="00E37B1C">
        <w:rPr>
          <w:b/>
          <w:szCs w:val="28"/>
          <w:lang w:eastAsia="en-US"/>
        </w:rPr>
        <w:t>работы по комплексному благоустройству территории Огородного проезда</w:t>
      </w:r>
      <w:r w:rsidRPr="00E37B1C">
        <w:rPr>
          <w:szCs w:val="28"/>
          <w:lang w:eastAsia="en-US"/>
        </w:rPr>
        <w:t>.</w:t>
      </w:r>
    </w:p>
    <w:p w:rsidR="00C03AB0" w:rsidRPr="00E37B1C" w:rsidRDefault="00C03AB0" w:rsidP="00C03AB0">
      <w:pPr>
        <w:spacing w:after="0" w:line="240" w:lineRule="auto"/>
        <w:ind w:right="-54"/>
        <w:jc w:val="both"/>
        <w:rPr>
          <w:rFonts w:ascii="Times New Roman" w:hAnsi="Times New Roman"/>
          <w:sz w:val="28"/>
          <w:szCs w:val="28"/>
        </w:rPr>
      </w:pPr>
    </w:p>
    <w:p w:rsidR="00C03AB0" w:rsidRPr="00E37B1C" w:rsidRDefault="00C03AB0" w:rsidP="00967221">
      <w:pPr>
        <w:tabs>
          <w:tab w:val="left" w:pos="180"/>
        </w:tabs>
        <w:spacing w:after="0" w:line="240" w:lineRule="auto"/>
        <w:jc w:val="center"/>
        <w:rPr>
          <w:rFonts w:ascii="Times New Roman" w:eastAsia="Calibri" w:hAnsi="Times New Roman"/>
          <w:b/>
          <w:i/>
          <w:sz w:val="28"/>
          <w:szCs w:val="28"/>
          <w:lang w:eastAsia="en-US"/>
        </w:rPr>
      </w:pPr>
      <w:r w:rsidRPr="00E37B1C">
        <w:rPr>
          <w:rFonts w:ascii="Times New Roman" w:eastAsia="Calibri" w:hAnsi="Times New Roman"/>
          <w:b/>
          <w:i/>
          <w:sz w:val="28"/>
          <w:szCs w:val="28"/>
          <w:lang w:eastAsia="en-US"/>
        </w:rPr>
        <w:t>Озеленение</w:t>
      </w:r>
    </w:p>
    <w:p w:rsidR="00C03AB0" w:rsidRPr="00E37B1C" w:rsidRDefault="00C03AB0" w:rsidP="00967221">
      <w:pPr>
        <w:tabs>
          <w:tab w:val="left" w:pos="180"/>
        </w:tabs>
        <w:spacing w:before="120" w:after="0" w:line="240" w:lineRule="auto"/>
        <w:ind w:firstLine="709"/>
        <w:jc w:val="both"/>
        <w:rPr>
          <w:rFonts w:ascii="Times New Roman" w:hAnsi="Times New Roman"/>
          <w:sz w:val="28"/>
          <w:szCs w:val="28"/>
        </w:rPr>
      </w:pPr>
      <w:r w:rsidRPr="00E37B1C">
        <w:rPr>
          <w:rFonts w:ascii="Times New Roman" w:hAnsi="Times New Roman"/>
          <w:sz w:val="28"/>
          <w:szCs w:val="28"/>
        </w:rPr>
        <w:t xml:space="preserve">В осенний период 2021 года по улице Милашенкова реализована государственная программа «Развитие здравоохранения города Москвы (Столичное здравоохранение)» где заказчиком является АНО «Развитие городских технологий» (подведомственная организация Департамента </w:t>
      </w:r>
      <w:r w:rsidRPr="00E37B1C">
        <w:rPr>
          <w:rFonts w:ascii="Times New Roman" w:hAnsi="Times New Roman"/>
          <w:sz w:val="28"/>
          <w:szCs w:val="28"/>
        </w:rPr>
        <w:lastRenderedPageBreak/>
        <w:t xml:space="preserve">капитального ремонта города Москвы).  В рамках программы проведена высадка </w:t>
      </w:r>
      <w:r w:rsidRPr="00E37B1C">
        <w:rPr>
          <w:rFonts w:ascii="Times New Roman" w:hAnsi="Times New Roman"/>
          <w:b/>
          <w:sz w:val="28"/>
          <w:szCs w:val="28"/>
        </w:rPr>
        <w:t>29</w:t>
      </w:r>
      <w:r w:rsidRPr="00E37B1C">
        <w:rPr>
          <w:rFonts w:ascii="Times New Roman" w:hAnsi="Times New Roman"/>
          <w:sz w:val="28"/>
          <w:szCs w:val="28"/>
        </w:rPr>
        <w:t xml:space="preserve"> шт. деревьев и </w:t>
      </w:r>
      <w:r w:rsidRPr="00E37B1C">
        <w:rPr>
          <w:rFonts w:ascii="Times New Roman" w:hAnsi="Times New Roman"/>
          <w:b/>
          <w:sz w:val="28"/>
          <w:szCs w:val="28"/>
        </w:rPr>
        <w:t>62</w:t>
      </w:r>
      <w:r w:rsidRPr="00E37B1C">
        <w:rPr>
          <w:rFonts w:ascii="Times New Roman" w:hAnsi="Times New Roman"/>
          <w:sz w:val="28"/>
          <w:szCs w:val="28"/>
        </w:rPr>
        <w:t xml:space="preserve"> шт. кустарников. </w:t>
      </w:r>
    </w:p>
    <w:p w:rsidR="00C03AB0" w:rsidRPr="00E37B1C" w:rsidRDefault="00C03AB0" w:rsidP="00C03AB0">
      <w:pPr>
        <w:tabs>
          <w:tab w:val="left" w:pos="180"/>
        </w:tabs>
        <w:spacing w:after="0" w:line="240" w:lineRule="auto"/>
        <w:ind w:firstLine="709"/>
        <w:jc w:val="both"/>
        <w:rPr>
          <w:rFonts w:ascii="Times New Roman" w:hAnsi="Times New Roman"/>
          <w:sz w:val="28"/>
          <w:szCs w:val="28"/>
        </w:rPr>
      </w:pPr>
      <w:r w:rsidRPr="00E37B1C">
        <w:rPr>
          <w:rFonts w:ascii="Times New Roman" w:hAnsi="Times New Roman"/>
          <w:sz w:val="28"/>
          <w:szCs w:val="28"/>
        </w:rPr>
        <w:t xml:space="preserve">В весенний период 2021 в рамках проведения субботника было высажено    </w:t>
      </w:r>
      <w:r w:rsidRPr="00E37B1C">
        <w:rPr>
          <w:rFonts w:ascii="Times New Roman" w:hAnsi="Times New Roman"/>
          <w:b/>
          <w:sz w:val="28"/>
          <w:szCs w:val="28"/>
        </w:rPr>
        <w:t>15</w:t>
      </w:r>
      <w:r w:rsidRPr="00E37B1C">
        <w:rPr>
          <w:rFonts w:ascii="Times New Roman" w:hAnsi="Times New Roman"/>
          <w:sz w:val="28"/>
          <w:szCs w:val="28"/>
        </w:rPr>
        <w:t xml:space="preserve"> деревьев и </w:t>
      </w:r>
      <w:r w:rsidRPr="00E37B1C">
        <w:rPr>
          <w:rFonts w:ascii="Times New Roman" w:hAnsi="Times New Roman"/>
          <w:b/>
          <w:sz w:val="28"/>
          <w:szCs w:val="28"/>
        </w:rPr>
        <w:t>300</w:t>
      </w:r>
      <w:r w:rsidRPr="00E37B1C">
        <w:rPr>
          <w:rFonts w:ascii="Times New Roman" w:hAnsi="Times New Roman"/>
          <w:sz w:val="28"/>
          <w:szCs w:val="28"/>
        </w:rPr>
        <w:t xml:space="preserve"> кустарников. </w:t>
      </w:r>
    </w:p>
    <w:p w:rsidR="00C03AB0" w:rsidRPr="00E37B1C" w:rsidRDefault="00C03AB0" w:rsidP="00C03AB0">
      <w:pPr>
        <w:shd w:val="clear" w:color="auto" w:fill="FFFFFF"/>
        <w:spacing w:after="0" w:line="240" w:lineRule="auto"/>
        <w:ind w:firstLine="708"/>
        <w:jc w:val="both"/>
        <w:rPr>
          <w:rFonts w:ascii="Times New Roman" w:hAnsi="Times New Roman"/>
          <w:bCs/>
          <w:sz w:val="28"/>
          <w:szCs w:val="28"/>
        </w:rPr>
      </w:pPr>
    </w:p>
    <w:p w:rsidR="00C03AB0" w:rsidRPr="00E37B1C" w:rsidRDefault="00C03AB0" w:rsidP="00C03AB0">
      <w:pPr>
        <w:spacing w:after="0" w:line="240" w:lineRule="auto"/>
        <w:jc w:val="center"/>
        <w:rPr>
          <w:rFonts w:ascii="Times New Roman" w:hAnsi="Times New Roman"/>
          <w:b/>
          <w:i/>
          <w:sz w:val="28"/>
          <w:szCs w:val="28"/>
        </w:rPr>
      </w:pPr>
      <w:r w:rsidRPr="00E37B1C">
        <w:rPr>
          <w:rFonts w:ascii="Times New Roman" w:hAnsi="Times New Roman"/>
          <w:b/>
          <w:i/>
          <w:sz w:val="28"/>
          <w:szCs w:val="28"/>
        </w:rPr>
        <w:t>Уст</w:t>
      </w:r>
      <w:r w:rsidR="00967221" w:rsidRPr="00E37B1C">
        <w:rPr>
          <w:rFonts w:ascii="Times New Roman" w:hAnsi="Times New Roman"/>
          <w:b/>
          <w:i/>
          <w:sz w:val="28"/>
          <w:szCs w:val="28"/>
        </w:rPr>
        <w:t>ановка опор наружного освещения</w:t>
      </w:r>
    </w:p>
    <w:p w:rsidR="00C03AB0" w:rsidRPr="00E37B1C" w:rsidRDefault="00C03AB0" w:rsidP="00967221">
      <w:pPr>
        <w:spacing w:before="120" w:after="0" w:line="240" w:lineRule="auto"/>
        <w:ind w:firstLine="425"/>
        <w:jc w:val="both"/>
        <w:rPr>
          <w:rFonts w:ascii="Times New Roman" w:hAnsi="Times New Roman"/>
          <w:sz w:val="28"/>
          <w:szCs w:val="28"/>
        </w:rPr>
      </w:pPr>
      <w:r w:rsidRPr="00E37B1C">
        <w:rPr>
          <w:rFonts w:ascii="Times New Roman" w:hAnsi="Times New Roman"/>
          <w:sz w:val="28"/>
          <w:szCs w:val="28"/>
        </w:rPr>
        <w:t xml:space="preserve">В титульный список установки опор наружного освещения 2021 года включено </w:t>
      </w:r>
      <w:r w:rsidRPr="00E37B1C">
        <w:rPr>
          <w:rFonts w:ascii="Times New Roman" w:hAnsi="Times New Roman"/>
          <w:b/>
          <w:sz w:val="28"/>
          <w:szCs w:val="28"/>
        </w:rPr>
        <w:t>27</w:t>
      </w:r>
      <w:r w:rsidRPr="00E37B1C">
        <w:rPr>
          <w:rFonts w:ascii="Times New Roman" w:hAnsi="Times New Roman"/>
          <w:sz w:val="28"/>
          <w:szCs w:val="28"/>
        </w:rPr>
        <w:t xml:space="preserve"> территорий (объект «Савеловская линия» исключен из титульного списка специалистами АО ОЭК в связи с прохождением линий РЖД), запланировано устройство </w:t>
      </w:r>
      <w:r w:rsidRPr="00E37B1C">
        <w:rPr>
          <w:rFonts w:ascii="Times New Roman" w:hAnsi="Times New Roman"/>
          <w:b/>
          <w:sz w:val="28"/>
          <w:szCs w:val="28"/>
        </w:rPr>
        <w:t xml:space="preserve">65 </w:t>
      </w:r>
      <w:r w:rsidRPr="00E37B1C">
        <w:rPr>
          <w:rFonts w:ascii="Times New Roman" w:hAnsi="Times New Roman"/>
          <w:sz w:val="28"/>
          <w:szCs w:val="28"/>
        </w:rPr>
        <w:t>опор наружного освещения:</w:t>
      </w:r>
    </w:p>
    <w:p w:rsidR="00C03AB0" w:rsidRPr="00E37B1C" w:rsidRDefault="00C03AB0" w:rsidP="00967221">
      <w:pPr>
        <w:spacing w:after="0" w:line="240" w:lineRule="auto"/>
        <w:ind w:hanging="284"/>
        <w:jc w:val="both"/>
        <w:rPr>
          <w:rFonts w:ascii="Times New Roman" w:hAnsi="Times New Roman"/>
          <w:sz w:val="28"/>
          <w:szCs w:val="28"/>
        </w:rPr>
      </w:pPr>
      <w:r w:rsidRPr="00E37B1C">
        <w:rPr>
          <w:noProof/>
        </w:rPr>
        <w:drawing>
          <wp:inline distT="0" distB="0" distL="0" distR="0" wp14:anchorId="1500E132" wp14:editId="5DCBEA71">
            <wp:extent cx="6721214" cy="522356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959"/>
                    <a:stretch/>
                  </pic:blipFill>
                  <pic:spPr bwMode="auto">
                    <a:xfrm>
                      <a:off x="0" y="0"/>
                      <a:ext cx="6726426" cy="5227618"/>
                    </a:xfrm>
                    <a:prstGeom prst="rect">
                      <a:avLst/>
                    </a:prstGeom>
                    <a:ln>
                      <a:noFill/>
                    </a:ln>
                    <a:extLst>
                      <a:ext uri="{53640926-AAD7-44D8-BBD7-CCE9431645EC}">
                        <a14:shadowObscured xmlns:a14="http://schemas.microsoft.com/office/drawing/2010/main"/>
                      </a:ext>
                    </a:extLst>
                  </pic:spPr>
                </pic:pic>
              </a:graphicData>
            </a:graphic>
          </wp:inline>
        </w:drawing>
      </w:r>
    </w:p>
    <w:p w:rsidR="00C03AB0" w:rsidRPr="00E37B1C" w:rsidRDefault="00C03AB0" w:rsidP="00C03AB0">
      <w:pPr>
        <w:spacing w:after="0" w:line="240" w:lineRule="auto"/>
        <w:ind w:firstLine="426"/>
        <w:jc w:val="both"/>
        <w:rPr>
          <w:rFonts w:ascii="Times New Roman" w:hAnsi="Times New Roman"/>
          <w:sz w:val="28"/>
          <w:szCs w:val="28"/>
        </w:rPr>
      </w:pPr>
      <w:r w:rsidRPr="00E37B1C">
        <w:rPr>
          <w:rFonts w:ascii="Times New Roman" w:hAnsi="Times New Roman"/>
          <w:sz w:val="28"/>
          <w:szCs w:val="28"/>
        </w:rPr>
        <w:t xml:space="preserve">Работы по установке опор ведутся. </w:t>
      </w:r>
    </w:p>
    <w:p w:rsidR="00C03AB0" w:rsidRPr="00E37B1C" w:rsidRDefault="00C03AB0" w:rsidP="00C03AB0">
      <w:pPr>
        <w:spacing w:after="0" w:line="240" w:lineRule="auto"/>
        <w:ind w:firstLine="426"/>
        <w:jc w:val="both"/>
        <w:rPr>
          <w:rFonts w:ascii="Times New Roman" w:hAnsi="Times New Roman"/>
          <w:sz w:val="28"/>
          <w:szCs w:val="28"/>
        </w:rPr>
      </w:pPr>
      <w:r w:rsidRPr="00E37B1C">
        <w:rPr>
          <w:rFonts w:ascii="Times New Roman" w:hAnsi="Times New Roman"/>
          <w:sz w:val="28"/>
          <w:szCs w:val="28"/>
        </w:rPr>
        <w:t>Ориентировочные сроки завершения работ – июль 2022 года.</w:t>
      </w:r>
    </w:p>
    <w:p w:rsidR="00C03AB0" w:rsidRPr="00E37B1C" w:rsidRDefault="00C03AB0" w:rsidP="00C03AB0">
      <w:pPr>
        <w:spacing w:after="0" w:line="240" w:lineRule="auto"/>
        <w:jc w:val="both"/>
        <w:rPr>
          <w:rFonts w:ascii="Times New Roman" w:hAnsi="Times New Roman"/>
          <w:sz w:val="28"/>
          <w:szCs w:val="28"/>
        </w:rPr>
      </w:pPr>
    </w:p>
    <w:p w:rsidR="00C03AB0" w:rsidRPr="00E37B1C" w:rsidRDefault="00C03AB0" w:rsidP="00C03AB0">
      <w:pPr>
        <w:pStyle w:val="a4"/>
        <w:ind w:firstLine="426"/>
        <w:contextualSpacing/>
        <w:jc w:val="center"/>
        <w:rPr>
          <w:rFonts w:ascii="Times New Roman" w:hAnsi="Times New Roman"/>
          <w:b/>
          <w:i/>
          <w:sz w:val="28"/>
          <w:szCs w:val="28"/>
        </w:rPr>
      </w:pPr>
      <w:r w:rsidRPr="00E37B1C">
        <w:rPr>
          <w:rFonts w:ascii="Times New Roman" w:hAnsi="Times New Roman"/>
          <w:b/>
          <w:i/>
          <w:sz w:val="28"/>
          <w:szCs w:val="28"/>
        </w:rPr>
        <w:t>САНИТАРНОЕ СОДЕРЖАНИЕ ДВОРОВЫХ ТЕРРИТОРИЙ</w:t>
      </w:r>
    </w:p>
    <w:p w:rsidR="00C03AB0" w:rsidRPr="00E37B1C" w:rsidRDefault="00C03AB0" w:rsidP="00C03AB0">
      <w:pPr>
        <w:pStyle w:val="a4"/>
        <w:ind w:firstLine="426"/>
        <w:contextualSpacing/>
        <w:jc w:val="both"/>
        <w:rPr>
          <w:rFonts w:ascii="Times New Roman" w:hAnsi="Times New Roman"/>
          <w:i/>
          <w:sz w:val="28"/>
          <w:szCs w:val="28"/>
        </w:rPr>
      </w:pPr>
    </w:p>
    <w:p w:rsidR="00C03AB0" w:rsidRPr="00E37B1C" w:rsidRDefault="00C03AB0" w:rsidP="009043D7">
      <w:pPr>
        <w:tabs>
          <w:tab w:val="left" w:pos="709"/>
        </w:tabs>
        <w:spacing w:after="0" w:line="240" w:lineRule="auto"/>
        <w:ind w:right="15" w:firstLine="709"/>
        <w:jc w:val="both"/>
        <w:rPr>
          <w:rFonts w:ascii="Times New Roman" w:hAnsi="Times New Roman"/>
          <w:sz w:val="28"/>
          <w:szCs w:val="28"/>
        </w:rPr>
      </w:pPr>
      <w:r w:rsidRPr="00E37B1C">
        <w:rPr>
          <w:rFonts w:ascii="Times New Roman" w:hAnsi="Times New Roman"/>
          <w:sz w:val="28"/>
          <w:szCs w:val="28"/>
        </w:rPr>
        <w:t xml:space="preserve">Территорию района составляет </w:t>
      </w:r>
      <w:r w:rsidRPr="00E37B1C">
        <w:rPr>
          <w:rFonts w:ascii="Times New Roman" w:hAnsi="Times New Roman"/>
          <w:b/>
          <w:sz w:val="28"/>
          <w:szCs w:val="28"/>
        </w:rPr>
        <w:t>141 дворовая территория</w:t>
      </w:r>
      <w:r w:rsidRPr="00E37B1C">
        <w:rPr>
          <w:rFonts w:ascii="Times New Roman" w:hAnsi="Times New Roman"/>
          <w:sz w:val="28"/>
          <w:szCs w:val="28"/>
        </w:rPr>
        <w:t>. В районе расположено: 111 детских и 49 спортивных площадок, находящихся на балансе ГБУ «Жилищник Бутырского района». Также в административных границах района расположен парк Гончаровский (ГАУК «ПКиО Дубки»), в котором находится 4 детские и 3 спортивные площадки.</w:t>
      </w:r>
    </w:p>
    <w:p w:rsidR="00C03AB0" w:rsidRPr="00E37B1C" w:rsidRDefault="00967221" w:rsidP="009043D7">
      <w:pPr>
        <w:pStyle w:val="a3"/>
        <w:ind w:left="0" w:right="15" w:firstLine="709"/>
        <w:rPr>
          <w:szCs w:val="28"/>
        </w:rPr>
      </w:pPr>
      <w:r w:rsidRPr="00E37B1C">
        <w:rPr>
          <w:szCs w:val="28"/>
        </w:rPr>
        <w:lastRenderedPageBreak/>
        <w:t>Н</w:t>
      </w:r>
      <w:r w:rsidR="00C03AB0" w:rsidRPr="00E37B1C">
        <w:rPr>
          <w:szCs w:val="28"/>
        </w:rPr>
        <w:t xml:space="preserve">а территории района расположено </w:t>
      </w:r>
      <w:r w:rsidR="00C03AB0" w:rsidRPr="00E37B1C">
        <w:rPr>
          <w:b/>
          <w:szCs w:val="28"/>
        </w:rPr>
        <w:t>9 площадок для выгула собак</w:t>
      </w:r>
      <w:r w:rsidR="00C03AB0" w:rsidRPr="00E37B1C">
        <w:rPr>
          <w:szCs w:val="28"/>
        </w:rPr>
        <w:t xml:space="preserve"> (7 на дворовых территориях, 2 </w:t>
      </w:r>
      <w:r w:rsidRPr="00E37B1C">
        <w:rPr>
          <w:szCs w:val="28"/>
        </w:rPr>
        <w:t>–</w:t>
      </w:r>
      <w:r w:rsidR="00C03AB0" w:rsidRPr="00E37B1C">
        <w:rPr>
          <w:szCs w:val="28"/>
        </w:rPr>
        <w:t xml:space="preserve"> на объекте озеленения </w:t>
      </w:r>
      <w:r w:rsidR="00C03AB0" w:rsidRPr="00E37B1C">
        <w:rPr>
          <w:szCs w:val="28"/>
          <w:lang w:val="en-US"/>
        </w:rPr>
        <w:t>II</w:t>
      </w:r>
      <w:r w:rsidR="00C03AB0" w:rsidRPr="00E37B1C">
        <w:rPr>
          <w:szCs w:val="28"/>
        </w:rPr>
        <w:t xml:space="preserve"> категории                            «Яблоневый сад»). </w:t>
      </w:r>
    </w:p>
    <w:p w:rsidR="00C03AB0" w:rsidRPr="00E37B1C" w:rsidRDefault="00C03AB0" w:rsidP="009043D7">
      <w:pPr>
        <w:pStyle w:val="a3"/>
        <w:ind w:left="0" w:right="15" w:firstLine="709"/>
        <w:rPr>
          <w:szCs w:val="28"/>
        </w:rPr>
      </w:pPr>
      <w:r w:rsidRPr="00E37B1C">
        <w:rPr>
          <w:szCs w:val="28"/>
        </w:rPr>
        <w:t xml:space="preserve">В текущем зимнем сезоне 2021-2022 гг. запущено в эксплуатацию </w:t>
      </w:r>
      <w:r w:rsidRPr="00DB5789">
        <w:rPr>
          <w:b/>
          <w:szCs w:val="28"/>
        </w:rPr>
        <w:t>7 катков</w:t>
      </w:r>
      <w:r w:rsidRPr="00E37B1C">
        <w:rPr>
          <w:szCs w:val="28"/>
        </w:rPr>
        <w:t xml:space="preserve"> с естественным покрытием и </w:t>
      </w:r>
      <w:r w:rsidRPr="00DB5789">
        <w:rPr>
          <w:b/>
          <w:szCs w:val="28"/>
        </w:rPr>
        <w:t>1</w:t>
      </w:r>
      <w:r w:rsidR="00D471DB" w:rsidRPr="00E37B1C">
        <w:rPr>
          <w:szCs w:val="28"/>
        </w:rPr>
        <w:t xml:space="preserve"> –</w:t>
      </w:r>
      <w:r w:rsidRPr="00E37B1C">
        <w:rPr>
          <w:szCs w:val="28"/>
        </w:rPr>
        <w:t xml:space="preserve"> с искусственным покрытием в                    «Гончаровском парке». </w:t>
      </w:r>
    </w:p>
    <w:p w:rsidR="00C03AB0" w:rsidRPr="00E37B1C" w:rsidRDefault="00C03AB0" w:rsidP="009043D7">
      <w:pPr>
        <w:pStyle w:val="a4"/>
        <w:ind w:firstLine="708"/>
        <w:contextualSpacing/>
        <w:jc w:val="both"/>
        <w:rPr>
          <w:rFonts w:ascii="Times New Roman" w:hAnsi="Times New Roman"/>
          <w:sz w:val="28"/>
          <w:szCs w:val="28"/>
        </w:rPr>
      </w:pPr>
      <w:r w:rsidRPr="00E37B1C">
        <w:rPr>
          <w:rFonts w:ascii="Times New Roman" w:hAnsi="Times New Roman"/>
          <w:sz w:val="28"/>
          <w:szCs w:val="28"/>
        </w:rPr>
        <w:t>При проведении работ по механизированной уборке дворовых территорий и объектов дорожного хозяйства задействованы 33 единицы дорожно-коммунальной и специализированной техники. Вся техника оборудована системой «ГЛОНАСС».</w:t>
      </w:r>
    </w:p>
    <w:p w:rsidR="00C03AB0" w:rsidRPr="00E37B1C" w:rsidRDefault="00C03AB0" w:rsidP="009043D7">
      <w:pPr>
        <w:tabs>
          <w:tab w:val="left" w:pos="1276"/>
        </w:tabs>
        <w:spacing w:after="0" w:line="240" w:lineRule="auto"/>
        <w:ind w:right="17" w:firstLine="709"/>
        <w:jc w:val="both"/>
        <w:rPr>
          <w:rFonts w:ascii="Times New Roman" w:hAnsi="Times New Roman"/>
          <w:sz w:val="28"/>
          <w:szCs w:val="28"/>
        </w:rPr>
      </w:pPr>
      <w:r w:rsidRPr="00E37B1C">
        <w:rPr>
          <w:rFonts w:ascii="Times New Roman" w:hAnsi="Times New Roman"/>
          <w:sz w:val="28"/>
          <w:szCs w:val="28"/>
        </w:rPr>
        <w:t xml:space="preserve">ГБУ «Жилищник Бутырского района» активно используются средства малой механизации (роторы) для проведения своевременной уборки снежных масс на тротуарах, дворовых территориях и пешеходных дорожках. В наличии также имеются 2 навесные снегоуборочные установки СУ 2.1 для перекидки снега на объектах дорожного хозяйства. </w:t>
      </w:r>
    </w:p>
    <w:p w:rsidR="00C03AB0" w:rsidRPr="00E37B1C" w:rsidRDefault="00C03AB0" w:rsidP="009043D7">
      <w:pPr>
        <w:spacing w:after="0" w:line="240" w:lineRule="auto"/>
        <w:ind w:right="15" w:firstLine="709"/>
        <w:jc w:val="both"/>
        <w:rPr>
          <w:rFonts w:ascii="Times New Roman" w:hAnsi="Times New Roman"/>
          <w:sz w:val="28"/>
          <w:szCs w:val="28"/>
        </w:rPr>
      </w:pPr>
      <w:r w:rsidRPr="00E37B1C">
        <w:rPr>
          <w:rFonts w:ascii="Times New Roman" w:hAnsi="Times New Roman"/>
          <w:sz w:val="28"/>
          <w:szCs w:val="28"/>
        </w:rPr>
        <w:t xml:space="preserve">На территории района также расположено </w:t>
      </w:r>
      <w:r w:rsidRPr="00E37B1C">
        <w:rPr>
          <w:rFonts w:ascii="Times New Roman" w:hAnsi="Times New Roman"/>
          <w:b/>
          <w:sz w:val="28"/>
          <w:szCs w:val="28"/>
        </w:rPr>
        <w:t>92 контейнерны</w:t>
      </w:r>
      <w:r w:rsidR="00967221" w:rsidRPr="00E37B1C">
        <w:rPr>
          <w:rFonts w:ascii="Times New Roman" w:hAnsi="Times New Roman"/>
          <w:b/>
          <w:sz w:val="28"/>
          <w:szCs w:val="28"/>
        </w:rPr>
        <w:t>е</w:t>
      </w:r>
      <w:r w:rsidRPr="00E37B1C">
        <w:rPr>
          <w:rFonts w:ascii="Times New Roman" w:hAnsi="Times New Roman"/>
          <w:b/>
          <w:sz w:val="28"/>
          <w:szCs w:val="28"/>
        </w:rPr>
        <w:t xml:space="preserve"> площад</w:t>
      </w:r>
      <w:r w:rsidR="00967221" w:rsidRPr="00E37B1C">
        <w:rPr>
          <w:rFonts w:ascii="Times New Roman" w:hAnsi="Times New Roman"/>
          <w:b/>
          <w:sz w:val="28"/>
          <w:szCs w:val="28"/>
        </w:rPr>
        <w:t>ки</w:t>
      </w:r>
      <w:r w:rsidRPr="00E37B1C">
        <w:rPr>
          <w:rFonts w:ascii="Times New Roman" w:hAnsi="Times New Roman"/>
          <w:sz w:val="28"/>
          <w:szCs w:val="28"/>
        </w:rPr>
        <w:t xml:space="preserve">, из которых: 88 находятся на балансе ГБУ «Жилищник Бутырского района», 2 - на балансе общежитий, 3 на балансе </w:t>
      </w:r>
      <w:r w:rsidR="001A64EB" w:rsidRPr="00E37B1C">
        <w:rPr>
          <w:rFonts w:ascii="Times New Roman" w:hAnsi="Times New Roman"/>
          <w:sz w:val="28"/>
          <w:szCs w:val="28"/>
        </w:rPr>
        <w:t>частных управляющих компаний</w:t>
      </w:r>
      <w:r w:rsidRPr="00E37B1C">
        <w:rPr>
          <w:rFonts w:ascii="Times New Roman" w:hAnsi="Times New Roman"/>
          <w:sz w:val="28"/>
          <w:szCs w:val="28"/>
        </w:rPr>
        <w:t xml:space="preserve"> (ООО «Юнисервис» - 1 шт., ООО «Высота 4884.Сервис» - </w:t>
      </w:r>
      <w:r w:rsidR="0026213A">
        <w:rPr>
          <w:rFonts w:ascii="Times New Roman" w:hAnsi="Times New Roman"/>
          <w:sz w:val="28"/>
          <w:szCs w:val="28"/>
          <w:lang w:val="en-US"/>
        </w:rPr>
        <w:t>1</w:t>
      </w:r>
      <w:bookmarkStart w:id="0" w:name="_GoBack"/>
      <w:bookmarkEnd w:id="0"/>
      <w:r w:rsidRPr="00E37B1C">
        <w:rPr>
          <w:rFonts w:ascii="Times New Roman" w:hAnsi="Times New Roman"/>
          <w:sz w:val="28"/>
          <w:szCs w:val="28"/>
        </w:rPr>
        <w:t xml:space="preserve"> шт.) и </w:t>
      </w:r>
      <w:r w:rsidRPr="00E37B1C">
        <w:rPr>
          <w:rFonts w:ascii="Times New Roman" w:hAnsi="Times New Roman"/>
          <w:color w:val="FFFFFF" w:themeColor="background1"/>
          <w:sz w:val="28"/>
          <w:szCs w:val="28"/>
        </w:rPr>
        <w:t>.</w:t>
      </w:r>
      <w:r w:rsidRPr="00E37B1C">
        <w:rPr>
          <w:rFonts w:ascii="Times New Roman" w:hAnsi="Times New Roman"/>
          <w:b/>
          <w:sz w:val="28"/>
          <w:szCs w:val="28"/>
        </w:rPr>
        <w:t>31 бункерная площадка</w:t>
      </w:r>
      <w:r w:rsidRPr="00E37B1C">
        <w:rPr>
          <w:rFonts w:ascii="Times New Roman" w:hAnsi="Times New Roman"/>
          <w:sz w:val="28"/>
          <w:szCs w:val="28"/>
        </w:rPr>
        <w:t>, из которых 30 находятся на балансе ГБУ «Жилищник Бутырского района», 1 - на балансе ООО «Высота 4884.Сервис».</w:t>
      </w:r>
    </w:p>
    <w:p w:rsidR="00C03AB0" w:rsidRPr="00E37B1C" w:rsidRDefault="00C03AB0" w:rsidP="009043D7">
      <w:pPr>
        <w:pStyle w:val="a4"/>
        <w:ind w:firstLine="708"/>
        <w:contextualSpacing/>
        <w:jc w:val="both"/>
        <w:rPr>
          <w:rFonts w:ascii="Times New Roman" w:hAnsi="Times New Roman"/>
          <w:sz w:val="28"/>
          <w:szCs w:val="28"/>
        </w:rPr>
      </w:pPr>
      <w:r w:rsidRPr="00E37B1C">
        <w:rPr>
          <w:rFonts w:ascii="Times New Roman" w:hAnsi="Times New Roman"/>
          <w:sz w:val="28"/>
          <w:szCs w:val="28"/>
        </w:rPr>
        <w:t>Вывоз отходов с контейнерных и бункерных площадок, расположенных на дворовых территориях, производится специализированной мусоровывозящей организацией ООО «Хартия». Вывоз бытовых и коммунальных отходов производится в соответствии с утвержденными графиками. На всех контейнерных площадках обеспечен раздельный сбор отходов в соответствии с № 734-ПП от 18.06.2019 «О реализации мероприятий по раздельному сбору (накоплению) твердых коммунальных отходов в городе Москве».</w:t>
      </w:r>
    </w:p>
    <w:p w:rsidR="00C03AB0" w:rsidRDefault="00C03AB0" w:rsidP="009043D7">
      <w:pPr>
        <w:spacing w:after="0" w:line="240" w:lineRule="auto"/>
        <w:contextualSpacing/>
        <w:rPr>
          <w:rFonts w:ascii="Times New Roman" w:hAnsi="Times New Roman"/>
          <w:i/>
          <w:sz w:val="28"/>
          <w:szCs w:val="28"/>
        </w:rPr>
      </w:pPr>
    </w:p>
    <w:p w:rsidR="00A0680D" w:rsidRPr="00E37B1C" w:rsidRDefault="00A0680D" w:rsidP="009043D7">
      <w:pPr>
        <w:spacing w:after="0" w:line="240" w:lineRule="auto"/>
        <w:contextualSpacing/>
        <w:rPr>
          <w:rFonts w:ascii="Times New Roman" w:hAnsi="Times New Roman"/>
          <w:i/>
          <w:sz w:val="28"/>
          <w:szCs w:val="28"/>
        </w:rPr>
      </w:pPr>
    </w:p>
    <w:p w:rsidR="00C03AB0" w:rsidRDefault="00C03AB0" w:rsidP="009043D7">
      <w:pPr>
        <w:spacing w:after="0" w:line="240" w:lineRule="auto"/>
        <w:ind w:firstLine="426"/>
        <w:contextualSpacing/>
        <w:jc w:val="center"/>
        <w:rPr>
          <w:rFonts w:ascii="Times New Roman" w:eastAsia="Calibri" w:hAnsi="Times New Roman"/>
          <w:b/>
          <w:i/>
          <w:sz w:val="28"/>
          <w:szCs w:val="28"/>
          <w:lang w:eastAsia="en-US"/>
        </w:rPr>
      </w:pPr>
      <w:r w:rsidRPr="00E37B1C">
        <w:rPr>
          <w:rFonts w:ascii="Times New Roman" w:eastAsia="Calibri" w:hAnsi="Times New Roman"/>
          <w:b/>
          <w:i/>
          <w:sz w:val="28"/>
          <w:szCs w:val="28"/>
          <w:lang w:eastAsia="en-US"/>
        </w:rPr>
        <w:t>СОДЕРЖАНИЕ МКД</w:t>
      </w:r>
    </w:p>
    <w:p w:rsidR="00A0680D" w:rsidRPr="00E37B1C" w:rsidRDefault="00A0680D" w:rsidP="009043D7">
      <w:pPr>
        <w:spacing w:after="0" w:line="240" w:lineRule="auto"/>
        <w:ind w:firstLine="426"/>
        <w:contextualSpacing/>
        <w:jc w:val="center"/>
        <w:rPr>
          <w:rFonts w:ascii="Times New Roman" w:eastAsia="Calibri" w:hAnsi="Times New Roman"/>
          <w:b/>
          <w:i/>
          <w:sz w:val="28"/>
          <w:szCs w:val="28"/>
          <w:lang w:eastAsia="en-US"/>
        </w:rPr>
      </w:pPr>
    </w:p>
    <w:p w:rsidR="00C03AB0" w:rsidRPr="00E37B1C" w:rsidRDefault="00C03AB0" w:rsidP="00A0680D">
      <w:pPr>
        <w:spacing w:before="120" w:after="0" w:line="240" w:lineRule="auto"/>
        <w:ind w:firstLine="425"/>
        <w:contextualSpacing/>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 xml:space="preserve">В 2021 году в рамках текущего ремонта подъездов силами ГБУ «Жилищник Бутырского района выполнены работы в </w:t>
      </w:r>
      <w:r w:rsidRPr="00E37B1C">
        <w:rPr>
          <w:rFonts w:ascii="Times New Roman" w:eastAsia="Calibri" w:hAnsi="Times New Roman"/>
          <w:b/>
          <w:sz w:val="28"/>
          <w:szCs w:val="28"/>
          <w:lang w:eastAsia="en-US"/>
        </w:rPr>
        <w:t>80</w:t>
      </w:r>
      <w:r w:rsidRPr="00E37B1C">
        <w:rPr>
          <w:rFonts w:ascii="Times New Roman" w:eastAsia="Calibri" w:hAnsi="Times New Roman"/>
          <w:sz w:val="28"/>
          <w:szCs w:val="28"/>
          <w:lang w:eastAsia="en-US"/>
        </w:rPr>
        <w:t xml:space="preserve"> подъездах.</w:t>
      </w:r>
    </w:p>
    <w:p w:rsidR="00C03AB0" w:rsidRPr="00E37B1C" w:rsidRDefault="00C03AB0" w:rsidP="009043D7">
      <w:pPr>
        <w:spacing w:after="0" w:line="240" w:lineRule="auto"/>
        <w:ind w:firstLine="426"/>
        <w:contextualSpacing/>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В рамках программы направленной на предотвращение предельно допустимых характеристик надежности и безопасности эксплуатации инженерных систем МКД, включенных в программу реновации</w:t>
      </w:r>
      <w:r w:rsidR="009043D7" w:rsidRPr="00E37B1C">
        <w:rPr>
          <w:rFonts w:ascii="Times New Roman" w:eastAsia="Calibri" w:hAnsi="Times New Roman"/>
          <w:sz w:val="28"/>
          <w:szCs w:val="28"/>
          <w:lang w:eastAsia="en-US"/>
        </w:rPr>
        <w:t>,</w:t>
      </w:r>
      <w:r w:rsidRPr="00E37B1C">
        <w:rPr>
          <w:rFonts w:ascii="Times New Roman" w:eastAsia="Calibri" w:hAnsi="Times New Roman"/>
          <w:sz w:val="28"/>
          <w:szCs w:val="28"/>
          <w:lang w:eastAsia="en-US"/>
        </w:rPr>
        <w:t xml:space="preserve"> выполнены работы в </w:t>
      </w:r>
      <w:r w:rsidRPr="00E37B1C">
        <w:rPr>
          <w:rFonts w:ascii="Times New Roman" w:eastAsia="Calibri" w:hAnsi="Times New Roman"/>
          <w:b/>
          <w:sz w:val="28"/>
          <w:szCs w:val="28"/>
          <w:lang w:eastAsia="en-US"/>
        </w:rPr>
        <w:t>15</w:t>
      </w:r>
      <w:r w:rsidR="009043D7" w:rsidRPr="00E37B1C">
        <w:rPr>
          <w:rFonts w:ascii="Times New Roman" w:eastAsia="Calibri" w:hAnsi="Times New Roman"/>
          <w:sz w:val="28"/>
          <w:szCs w:val="28"/>
          <w:lang w:eastAsia="en-US"/>
        </w:rPr>
        <w:t xml:space="preserve"> МКД</w:t>
      </w:r>
      <w:r w:rsidRPr="00E37B1C">
        <w:rPr>
          <w:rFonts w:ascii="Times New Roman" w:eastAsia="Calibri" w:hAnsi="Times New Roman"/>
          <w:sz w:val="28"/>
          <w:szCs w:val="28"/>
          <w:lang w:eastAsia="en-US"/>
        </w:rPr>
        <w:t xml:space="preserve"> и реализованы мероприятия на </w:t>
      </w:r>
      <w:r w:rsidRPr="00E37B1C">
        <w:rPr>
          <w:rFonts w:ascii="Times New Roman" w:eastAsia="Calibri" w:hAnsi="Times New Roman"/>
          <w:b/>
          <w:sz w:val="28"/>
          <w:szCs w:val="28"/>
          <w:lang w:eastAsia="en-US"/>
        </w:rPr>
        <w:t>15</w:t>
      </w:r>
      <w:r w:rsidRPr="00E37B1C">
        <w:rPr>
          <w:rFonts w:ascii="Times New Roman" w:eastAsia="Calibri" w:hAnsi="Times New Roman"/>
          <w:sz w:val="28"/>
          <w:szCs w:val="28"/>
          <w:lang w:eastAsia="en-US"/>
        </w:rPr>
        <w:t xml:space="preserve"> системах:</w:t>
      </w:r>
    </w:p>
    <w:tbl>
      <w:tblPr>
        <w:tblW w:w="5000" w:type="pct"/>
        <w:jc w:val="center"/>
        <w:tblLook w:val="04A0" w:firstRow="1" w:lastRow="0" w:firstColumn="1" w:lastColumn="0" w:noHBand="0" w:noVBand="1"/>
      </w:tblPr>
      <w:tblGrid>
        <w:gridCol w:w="627"/>
        <w:gridCol w:w="4401"/>
        <w:gridCol w:w="4758"/>
      </w:tblGrid>
      <w:tr w:rsidR="00C03AB0" w:rsidRPr="00E37B1C" w:rsidTr="004144F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center"/>
              <w:rPr>
                <w:rFonts w:ascii="Times New Roman" w:hAnsi="Times New Roman"/>
                <w:b/>
                <w:bCs/>
                <w:color w:val="000000"/>
                <w:sz w:val="24"/>
                <w:szCs w:val="24"/>
              </w:rPr>
            </w:pPr>
            <w:r w:rsidRPr="00E37B1C">
              <w:rPr>
                <w:rFonts w:ascii="Times New Roman" w:hAnsi="Times New Roman"/>
                <w:b/>
                <w:bCs/>
                <w:color w:val="000000"/>
                <w:sz w:val="24"/>
                <w:szCs w:val="24"/>
              </w:rPr>
              <w:t>№ п/п</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center"/>
              <w:rPr>
                <w:rFonts w:ascii="Times New Roman" w:hAnsi="Times New Roman"/>
                <w:b/>
                <w:bCs/>
                <w:color w:val="000000"/>
                <w:sz w:val="24"/>
                <w:szCs w:val="24"/>
              </w:rPr>
            </w:pPr>
            <w:r w:rsidRPr="00E37B1C">
              <w:rPr>
                <w:rFonts w:ascii="Times New Roman" w:hAnsi="Times New Roman"/>
                <w:b/>
                <w:bCs/>
                <w:color w:val="000000"/>
                <w:sz w:val="24"/>
                <w:szCs w:val="24"/>
              </w:rPr>
              <w:t>Адрес</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center"/>
              <w:rPr>
                <w:rFonts w:ascii="Times New Roman" w:hAnsi="Times New Roman"/>
                <w:b/>
                <w:bCs/>
                <w:color w:val="000000"/>
                <w:sz w:val="24"/>
                <w:szCs w:val="24"/>
              </w:rPr>
            </w:pPr>
            <w:r w:rsidRPr="00E37B1C">
              <w:rPr>
                <w:rFonts w:ascii="Times New Roman" w:hAnsi="Times New Roman"/>
                <w:b/>
                <w:bCs/>
                <w:color w:val="000000"/>
                <w:sz w:val="24"/>
                <w:szCs w:val="24"/>
              </w:rPr>
              <w:t>Виды работ</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Милашенкова, д.11 к.1</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ГВС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2</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Милашенкова, д.11 к.1</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ХВС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3</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Милашенкова, д.11 к.2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ГВС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4</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Милашенкова, д.11 к.2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ХВС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5</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Яблочкова д. 24 к. 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ГВС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6</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Яблочкова д. 24 к. 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ХВС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7</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Руставели д. 3 к. 6</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ЦО</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lastRenderedPageBreak/>
              <w:t>8</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 xml:space="preserve">ул. Руставели д. 3 к. 6 </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инженерных систем ХВС</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9</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Руставели д. 3 к. 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 xml:space="preserve">Ремонт фасада </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10</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ул. Руставели д. 3 к.3</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фасада</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11</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Огородный пр-д д. 21А корп. А</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ограждений кровли</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12</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Огородный пр-д д. 21А корп. Б</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ограждений кровли</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13</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Добролюбова пр-д д. 7.</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ограждений кровли</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14</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Руставели д.3 корп.3</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ограждений кровли</w:t>
            </w:r>
          </w:p>
        </w:tc>
      </w:tr>
      <w:tr w:rsidR="00C03AB0" w:rsidRPr="00E37B1C" w:rsidTr="004144FA">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jc w:val="right"/>
              <w:rPr>
                <w:rFonts w:ascii="Times New Roman" w:hAnsi="Times New Roman"/>
                <w:color w:val="000000"/>
                <w:sz w:val="24"/>
                <w:szCs w:val="24"/>
              </w:rPr>
            </w:pPr>
            <w:r w:rsidRPr="00E37B1C">
              <w:rPr>
                <w:rFonts w:ascii="Times New Roman" w:hAnsi="Times New Roman"/>
                <w:color w:val="000000"/>
                <w:sz w:val="24"/>
                <w:szCs w:val="24"/>
              </w:rPr>
              <w:t>15</w:t>
            </w:r>
          </w:p>
        </w:tc>
        <w:tc>
          <w:tcPr>
            <w:tcW w:w="514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Руставели д.3 корп.2</w:t>
            </w:r>
          </w:p>
        </w:tc>
        <w:tc>
          <w:tcPr>
            <w:tcW w:w="5560" w:type="dxa"/>
            <w:tcBorders>
              <w:top w:val="nil"/>
              <w:left w:val="nil"/>
              <w:bottom w:val="single" w:sz="4" w:space="0" w:color="auto"/>
              <w:right w:val="single" w:sz="4" w:space="0" w:color="auto"/>
            </w:tcBorders>
            <w:shd w:val="clear" w:color="auto" w:fill="auto"/>
            <w:noWrap/>
            <w:vAlign w:val="bottom"/>
            <w:hideMark/>
          </w:tcPr>
          <w:p w:rsidR="00C03AB0" w:rsidRPr="00E37B1C" w:rsidRDefault="00C03AB0" w:rsidP="009043D7">
            <w:pPr>
              <w:spacing w:after="0" w:line="240" w:lineRule="auto"/>
              <w:rPr>
                <w:rFonts w:ascii="Times New Roman" w:hAnsi="Times New Roman"/>
                <w:color w:val="000000"/>
                <w:sz w:val="24"/>
                <w:szCs w:val="24"/>
              </w:rPr>
            </w:pPr>
            <w:r w:rsidRPr="00E37B1C">
              <w:rPr>
                <w:rFonts w:ascii="Times New Roman" w:hAnsi="Times New Roman"/>
                <w:color w:val="000000"/>
                <w:sz w:val="24"/>
                <w:szCs w:val="24"/>
              </w:rPr>
              <w:t>Ремонт ограждений кровли</w:t>
            </w:r>
          </w:p>
        </w:tc>
      </w:tr>
    </w:tbl>
    <w:p w:rsidR="00C03AB0" w:rsidRPr="00E37B1C" w:rsidRDefault="00C03AB0" w:rsidP="009043D7">
      <w:pPr>
        <w:spacing w:after="0" w:line="240" w:lineRule="auto"/>
        <w:ind w:firstLine="426"/>
        <w:contextualSpacing/>
        <w:jc w:val="both"/>
        <w:rPr>
          <w:rFonts w:ascii="Times New Roman" w:eastAsia="Calibri" w:hAnsi="Times New Roman"/>
          <w:sz w:val="28"/>
          <w:szCs w:val="28"/>
          <w:lang w:eastAsia="en-US"/>
        </w:rPr>
      </w:pPr>
    </w:p>
    <w:p w:rsidR="00C03AB0" w:rsidRPr="00E37B1C" w:rsidRDefault="00C03AB0" w:rsidP="009043D7">
      <w:pPr>
        <w:spacing w:after="0" w:line="240" w:lineRule="auto"/>
        <w:ind w:firstLine="426"/>
        <w:contextualSpacing/>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 xml:space="preserve">В рамках реализации Региональной программы капитального ремонта на 2021 год в Бутырском районе за счет средств Фонда капитального ремонта города Москвы был проведен </w:t>
      </w:r>
      <w:r w:rsidRPr="00E37B1C">
        <w:rPr>
          <w:rFonts w:ascii="Times New Roman" w:eastAsia="Calibri" w:hAnsi="Times New Roman"/>
          <w:b/>
          <w:sz w:val="28"/>
          <w:szCs w:val="28"/>
          <w:lang w:eastAsia="en-US"/>
        </w:rPr>
        <w:t>ремонт в 24 многоквартирных домах</w:t>
      </w:r>
      <w:r w:rsidRPr="00E37B1C">
        <w:rPr>
          <w:rFonts w:ascii="Times New Roman" w:eastAsia="Calibri" w:hAnsi="Times New Roman"/>
          <w:sz w:val="28"/>
          <w:szCs w:val="28"/>
          <w:lang w:eastAsia="en-US"/>
        </w:rPr>
        <w:t>, из них:</w:t>
      </w:r>
    </w:p>
    <w:p w:rsidR="00C03AB0" w:rsidRPr="00E37B1C" w:rsidRDefault="00C03AB0" w:rsidP="009043D7">
      <w:pPr>
        <w:spacing w:after="0" w:line="240" w:lineRule="auto"/>
        <w:ind w:firstLine="426"/>
        <w:contextualSpacing/>
        <w:jc w:val="both"/>
        <w:rPr>
          <w:rFonts w:ascii="Times New Roman" w:eastAsia="Calibri" w:hAnsi="Times New Roman"/>
          <w:sz w:val="28"/>
          <w:szCs w:val="28"/>
          <w:lang w:eastAsia="en-US"/>
        </w:rPr>
      </w:pPr>
      <w:r w:rsidRPr="00E37B1C">
        <w:rPr>
          <w:rFonts w:ascii="Times New Roman" w:eastAsia="Calibri" w:hAnsi="Times New Roman"/>
          <w:sz w:val="28"/>
          <w:szCs w:val="28"/>
          <w:lang w:eastAsia="en-US"/>
        </w:rPr>
        <w:t>Силами ГБУ «Жилищник Бутырского района» выполнен капитальный ремонт 4 многоквартирных домов, 8 многоквартирных домов выполнены силами коммерческих организаций Фонда капитального ремонта многоквартирных домов города Москвы.</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Гончарова ул. 9 (подрядная организация ООО Группа компаний "ТРЭНД");</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Добролюбова ул. 9 (подрядная организация ООО СК "МЕРКУРИЙ");</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Руставели ул. д.10, к.4 (подрядная организация ООО СК "МЕРКУРИЙ");</w:t>
      </w:r>
    </w:p>
    <w:p w:rsidR="00C03AB0" w:rsidRPr="008107F7" w:rsidRDefault="00C03AB0" w:rsidP="008107F7">
      <w:pPr>
        <w:numPr>
          <w:ilvl w:val="0"/>
          <w:numId w:val="1"/>
        </w:numPr>
        <w:spacing w:before="120" w:after="0" w:line="240" w:lineRule="auto"/>
        <w:ind w:left="284" w:right="-269" w:hanging="284"/>
        <w:contextualSpacing/>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Руставели ул. д.4 корп. 1 (подрядная организация ООО СтройЭлектроТранс");</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ул. Яблочкова, д.8</w:t>
      </w:r>
      <w:r w:rsidRPr="008107F7">
        <w:rPr>
          <w:rFonts w:ascii="Times New Roman" w:eastAsia="Calibri" w:hAnsi="Times New Roman"/>
          <w:sz w:val="25"/>
          <w:szCs w:val="25"/>
          <w:lang w:eastAsia="en-US"/>
        </w:rPr>
        <w:t xml:space="preserve"> </w:t>
      </w:r>
      <w:r w:rsidRPr="008107F7">
        <w:rPr>
          <w:rFonts w:ascii="Times New Roman" w:eastAsia="Calibri" w:hAnsi="Times New Roman"/>
          <w:i/>
          <w:sz w:val="25"/>
          <w:szCs w:val="25"/>
          <w:lang w:eastAsia="en-US"/>
        </w:rPr>
        <w:t>(подрядная организация ООО "СтройЭлектроТранс");</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ул. Милашенкова, д.15 (подрядная организация ГБУ «Жилищник Бутырского района»)</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ул. Гончарова, д.17 корп.1 (подрядная организация ГБУ «Жилищник Бутырского района»)</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ул. Гончарова, д.19А (подрядная организация ГБУ «Жилищник Бутырского района»)</w:t>
      </w:r>
    </w:p>
    <w:p w:rsidR="00C03AB0" w:rsidRPr="008107F7" w:rsidRDefault="00C03AB0" w:rsidP="008107F7">
      <w:pPr>
        <w:numPr>
          <w:ilvl w:val="0"/>
          <w:numId w:val="1"/>
        </w:numPr>
        <w:spacing w:before="120" w:after="0" w:line="240" w:lineRule="auto"/>
        <w:ind w:left="284" w:hanging="284"/>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ул. Фонвизина, д.10 (подрядная организация ГБУ «Жилищник Бутырского района»)</w:t>
      </w:r>
    </w:p>
    <w:p w:rsidR="00C03AB0" w:rsidRPr="008107F7" w:rsidRDefault="000D5DDC" w:rsidP="008107F7">
      <w:pPr>
        <w:numPr>
          <w:ilvl w:val="0"/>
          <w:numId w:val="1"/>
        </w:numPr>
        <w:spacing w:before="120" w:after="0" w:line="240" w:lineRule="auto"/>
        <w:ind w:left="426" w:hanging="426"/>
        <w:contextualSpacing/>
        <w:jc w:val="both"/>
        <w:rPr>
          <w:rFonts w:ascii="Times New Roman" w:eastAsia="Calibri" w:hAnsi="Times New Roman"/>
          <w:sz w:val="25"/>
          <w:szCs w:val="25"/>
          <w:lang w:eastAsia="en-US"/>
        </w:rPr>
      </w:pPr>
      <w:r w:rsidRPr="008107F7">
        <w:rPr>
          <w:rFonts w:ascii="Times New Roman" w:eastAsia="Calibri" w:hAnsi="Times New Roman"/>
          <w:i/>
          <w:sz w:val="25"/>
          <w:szCs w:val="25"/>
          <w:lang w:eastAsia="en-US"/>
        </w:rPr>
        <w:t xml:space="preserve"> </w:t>
      </w:r>
      <w:r w:rsidR="00C03AB0" w:rsidRPr="008107F7">
        <w:rPr>
          <w:rFonts w:ascii="Times New Roman" w:eastAsia="Calibri" w:hAnsi="Times New Roman"/>
          <w:i/>
          <w:sz w:val="25"/>
          <w:szCs w:val="25"/>
          <w:lang w:eastAsia="en-US"/>
        </w:rPr>
        <w:t>ул.</w:t>
      </w:r>
      <w:r w:rsidRPr="008107F7">
        <w:rPr>
          <w:rFonts w:ascii="Times New Roman" w:eastAsia="Calibri" w:hAnsi="Times New Roman"/>
          <w:i/>
          <w:sz w:val="25"/>
          <w:szCs w:val="25"/>
          <w:lang w:eastAsia="en-US"/>
        </w:rPr>
        <w:t> </w:t>
      </w:r>
      <w:r w:rsidR="00C03AB0" w:rsidRPr="008107F7">
        <w:rPr>
          <w:rFonts w:ascii="Times New Roman" w:eastAsia="Calibri" w:hAnsi="Times New Roman"/>
          <w:i/>
          <w:sz w:val="25"/>
          <w:szCs w:val="25"/>
          <w:lang w:eastAsia="en-US"/>
        </w:rPr>
        <w:t>Добролюбова, д.27 (подрядная организация ГБУ «Жилищник района Марфино»)</w:t>
      </w:r>
    </w:p>
    <w:p w:rsidR="00C03AB0" w:rsidRPr="008107F7" w:rsidRDefault="000D5DDC" w:rsidP="008107F7">
      <w:pPr>
        <w:numPr>
          <w:ilvl w:val="0"/>
          <w:numId w:val="1"/>
        </w:numPr>
        <w:spacing w:before="120" w:after="0" w:line="240" w:lineRule="auto"/>
        <w:ind w:left="426" w:hanging="426"/>
        <w:contextualSpacing/>
        <w:jc w:val="both"/>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 </w:t>
      </w:r>
      <w:r w:rsidR="00C03AB0" w:rsidRPr="008107F7">
        <w:rPr>
          <w:rFonts w:ascii="Times New Roman" w:eastAsia="Calibri" w:hAnsi="Times New Roman"/>
          <w:i/>
          <w:sz w:val="25"/>
          <w:szCs w:val="25"/>
          <w:lang w:eastAsia="en-US"/>
        </w:rPr>
        <w:t>ул. Руставели, д.15А, стр.1 (подрядная организация ООО «Абсолют-инвест»)</w:t>
      </w:r>
    </w:p>
    <w:p w:rsidR="00C03AB0" w:rsidRPr="008107F7" w:rsidRDefault="000D5DDC" w:rsidP="008107F7">
      <w:pPr>
        <w:numPr>
          <w:ilvl w:val="0"/>
          <w:numId w:val="1"/>
        </w:numPr>
        <w:spacing w:before="120" w:after="0" w:line="240" w:lineRule="auto"/>
        <w:ind w:left="426" w:hanging="426"/>
        <w:contextualSpacing/>
        <w:jc w:val="both"/>
        <w:rPr>
          <w:rFonts w:ascii="Times New Roman" w:eastAsia="Calibri" w:hAnsi="Times New Roman"/>
          <w:i/>
          <w:sz w:val="25"/>
          <w:szCs w:val="25"/>
          <w:lang w:eastAsia="en-US"/>
        </w:rPr>
      </w:pPr>
      <w:r w:rsidRPr="008107F7">
        <w:rPr>
          <w:rFonts w:ascii="Times New Roman" w:eastAsia="Calibri" w:hAnsi="Times New Roman"/>
          <w:i/>
          <w:sz w:val="25"/>
          <w:szCs w:val="25"/>
          <w:lang w:eastAsia="en-US"/>
        </w:rPr>
        <w:t> </w:t>
      </w:r>
      <w:r w:rsidR="00C03AB0" w:rsidRPr="008107F7">
        <w:rPr>
          <w:rFonts w:ascii="Times New Roman" w:eastAsia="Calibri" w:hAnsi="Times New Roman"/>
          <w:i/>
          <w:sz w:val="25"/>
          <w:szCs w:val="25"/>
          <w:lang w:eastAsia="en-US"/>
        </w:rPr>
        <w:t>ул. Руставели, д.15А, стр.1А (подрядная организация ООО «Абсолют-инвест»)</w:t>
      </w:r>
    </w:p>
    <w:p w:rsidR="00C03AB0" w:rsidRPr="00E37B1C" w:rsidRDefault="00C03AB0" w:rsidP="00C03AB0">
      <w:pPr>
        <w:spacing w:after="0" w:line="240" w:lineRule="auto"/>
        <w:ind w:left="426"/>
        <w:contextualSpacing/>
        <w:jc w:val="both"/>
        <w:rPr>
          <w:rFonts w:ascii="Times New Roman" w:eastAsia="Calibri" w:hAnsi="Times New Roman"/>
          <w:sz w:val="28"/>
          <w:szCs w:val="28"/>
          <w:lang w:eastAsia="en-US"/>
        </w:rPr>
      </w:pPr>
    </w:p>
    <w:p w:rsidR="007B0776" w:rsidRPr="00E37B1C" w:rsidRDefault="007B0776" w:rsidP="007B0776">
      <w:pPr>
        <w:spacing w:after="0" w:line="240" w:lineRule="auto"/>
        <w:ind w:firstLine="426"/>
        <w:jc w:val="both"/>
        <w:rPr>
          <w:rFonts w:ascii="Times New Roman" w:hAnsi="Times New Roman"/>
          <w:sz w:val="28"/>
          <w:szCs w:val="28"/>
        </w:rPr>
      </w:pPr>
    </w:p>
    <w:p w:rsidR="009043D7" w:rsidRPr="00E37B1C" w:rsidRDefault="00C42A59" w:rsidP="009043D7">
      <w:pPr>
        <w:spacing w:after="0"/>
        <w:jc w:val="center"/>
        <w:rPr>
          <w:rFonts w:ascii="Times New Roman" w:hAnsi="Times New Roman"/>
          <w:sz w:val="28"/>
          <w:szCs w:val="28"/>
        </w:rPr>
      </w:pPr>
      <w:r w:rsidRPr="00E37B1C">
        <w:rPr>
          <w:rFonts w:ascii="Times New Roman" w:hAnsi="Times New Roman"/>
          <w:b/>
          <w:i/>
          <w:sz w:val="28"/>
          <w:szCs w:val="28"/>
        </w:rPr>
        <w:t xml:space="preserve">ГРАДОСТРОИТЕЛЬНАЯ ДЕЯТЕЛЬНОСТЬ, СТРОИТЕЛЬСТВО, </w:t>
      </w:r>
      <w:r w:rsidRPr="008107F7">
        <w:rPr>
          <w:rFonts w:ascii="Times New Roman" w:hAnsi="Times New Roman"/>
          <w:b/>
          <w:i/>
          <w:sz w:val="24"/>
          <w:szCs w:val="24"/>
        </w:rPr>
        <w:t>ПРЕДОТВРАЩЕНИЕ И ПРОТИВОДЕЙСТВИЕ САМОВОЛЬНОМУ СТРОИТЕЛЬСТВУ</w:t>
      </w:r>
      <w:r w:rsidRPr="00E37B1C">
        <w:rPr>
          <w:rFonts w:ascii="Times New Roman" w:hAnsi="Times New Roman"/>
          <w:sz w:val="28"/>
          <w:szCs w:val="28"/>
        </w:rPr>
        <w:t xml:space="preserve"> </w:t>
      </w:r>
    </w:p>
    <w:p w:rsidR="009043D7" w:rsidRPr="00E37B1C" w:rsidRDefault="009043D7" w:rsidP="00E55B9A">
      <w:pPr>
        <w:spacing w:before="120" w:after="0" w:line="240" w:lineRule="auto"/>
        <w:ind w:firstLine="426"/>
        <w:jc w:val="both"/>
        <w:rPr>
          <w:rFonts w:ascii="Times New Roman" w:hAnsi="Times New Roman"/>
          <w:sz w:val="28"/>
          <w:szCs w:val="28"/>
        </w:rPr>
      </w:pPr>
      <w:r w:rsidRPr="00E37B1C">
        <w:rPr>
          <w:rFonts w:ascii="Times New Roman" w:hAnsi="Times New Roman"/>
          <w:sz w:val="28"/>
          <w:szCs w:val="28"/>
        </w:rPr>
        <w:t xml:space="preserve">Продолжается реализация Программы реновации жилищного фонда в городе Москве, которая началась в 2017 году. В программу реновации по Бутырскому району включено 27 жилых домов общей площадью 81 тыс. 500 кв. м; количество квартир – 1 695. </w:t>
      </w:r>
    </w:p>
    <w:p w:rsidR="009043D7" w:rsidRPr="00E37B1C" w:rsidRDefault="009043D7" w:rsidP="00E55B9A">
      <w:pPr>
        <w:spacing w:before="120" w:after="0" w:line="240" w:lineRule="auto"/>
        <w:ind w:firstLine="426"/>
        <w:jc w:val="both"/>
        <w:rPr>
          <w:rFonts w:ascii="Times New Roman" w:hAnsi="Times New Roman"/>
          <w:sz w:val="28"/>
          <w:szCs w:val="28"/>
        </w:rPr>
      </w:pPr>
      <w:r w:rsidRPr="00E37B1C">
        <w:rPr>
          <w:rFonts w:ascii="Times New Roman" w:hAnsi="Times New Roman"/>
          <w:sz w:val="28"/>
          <w:szCs w:val="28"/>
        </w:rPr>
        <w:t xml:space="preserve">Первый стартовый дом по программе реновации по адресу: </w:t>
      </w:r>
      <w:r w:rsidRPr="00E37B1C">
        <w:rPr>
          <w:rFonts w:ascii="Times New Roman" w:hAnsi="Times New Roman"/>
          <w:b/>
          <w:sz w:val="28"/>
          <w:szCs w:val="28"/>
        </w:rPr>
        <w:t>ул. Фонвизина, 7А</w:t>
      </w:r>
      <w:r w:rsidRPr="00E37B1C">
        <w:rPr>
          <w:rFonts w:ascii="Times New Roman" w:hAnsi="Times New Roman"/>
          <w:sz w:val="28"/>
          <w:szCs w:val="28"/>
        </w:rPr>
        <w:t xml:space="preserve"> (257 квартир) введен в эксплуатацию в 2021 году. В него отселяются жители из домов по адресам ул. Яблочкова, 28, корп. 1 и 2, предназначенных к сносу. На месте снесенных домов будет заложен третий стартовый дом программы по адресу ул. Яблочкова, 26А.</w:t>
      </w:r>
    </w:p>
    <w:p w:rsidR="009043D7" w:rsidRPr="00E37B1C" w:rsidRDefault="009043D7" w:rsidP="00E55B9A">
      <w:pPr>
        <w:spacing w:before="120" w:after="0" w:line="240" w:lineRule="auto"/>
        <w:ind w:firstLine="426"/>
        <w:jc w:val="both"/>
        <w:rPr>
          <w:rFonts w:ascii="Times New Roman" w:hAnsi="Times New Roman"/>
          <w:sz w:val="28"/>
          <w:szCs w:val="28"/>
        </w:rPr>
      </w:pPr>
      <w:r w:rsidRPr="00E37B1C">
        <w:rPr>
          <w:rFonts w:ascii="Times New Roman" w:hAnsi="Times New Roman"/>
          <w:sz w:val="28"/>
          <w:szCs w:val="28"/>
        </w:rPr>
        <w:t xml:space="preserve">Начато строительство второго стартового дома программы по адресу: </w:t>
      </w:r>
      <w:r w:rsidRPr="00E37B1C">
        <w:rPr>
          <w:rFonts w:ascii="Times New Roman" w:hAnsi="Times New Roman"/>
          <w:b/>
          <w:sz w:val="28"/>
          <w:szCs w:val="28"/>
        </w:rPr>
        <w:t>ул.</w:t>
      </w:r>
      <w:r w:rsidR="00E55B9A" w:rsidRPr="00E37B1C">
        <w:rPr>
          <w:rFonts w:ascii="Times New Roman" w:hAnsi="Times New Roman"/>
          <w:b/>
          <w:sz w:val="28"/>
          <w:szCs w:val="28"/>
        </w:rPr>
        <w:t> </w:t>
      </w:r>
      <w:r w:rsidRPr="00E37B1C">
        <w:rPr>
          <w:rFonts w:ascii="Times New Roman" w:hAnsi="Times New Roman"/>
          <w:b/>
          <w:sz w:val="28"/>
          <w:szCs w:val="28"/>
        </w:rPr>
        <w:t>Милашенкова, вл. 7 корп. 3</w:t>
      </w:r>
      <w:r w:rsidRPr="00E37B1C">
        <w:rPr>
          <w:rFonts w:ascii="Times New Roman" w:hAnsi="Times New Roman"/>
          <w:sz w:val="28"/>
          <w:szCs w:val="28"/>
        </w:rPr>
        <w:t xml:space="preserve"> (255 квартир). Срок сдачи – 4 квартал 2023 года  </w:t>
      </w:r>
    </w:p>
    <w:p w:rsidR="009043D7" w:rsidRPr="00E37B1C" w:rsidRDefault="009043D7" w:rsidP="00E55B9A">
      <w:pPr>
        <w:spacing w:before="120" w:after="0" w:line="240" w:lineRule="auto"/>
        <w:jc w:val="both"/>
        <w:rPr>
          <w:rFonts w:ascii="Times New Roman" w:eastAsia="Calibri" w:hAnsi="Times New Roman"/>
          <w:sz w:val="28"/>
          <w:lang w:eastAsia="en-US"/>
        </w:rPr>
      </w:pPr>
      <w:r w:rsidRPr="00E37B1C">
        <w:rPr>
          <w:rFonts w:ascii="Times New Roman" w:hAnsi="Times New Roman"/>
          <w:sz w:val="28"/>
          <w:szCs w:val="28"/>
        </w:rPr>
        <w:t xml:space="preserve">         </w:t>
      </w:r>
      <w:r w:rsidRPr="00E37B1C">
        <w:rPr>
          <w:rFonts w:ascii="Times New Roman" w:eastAsia="Calibri" w:hAnsi="Times New Roman"/>
          <w:sz w:val="28"/>
          <w:lang w:eastAsia="en-US"/>
        </w:rPr>
        <w:t xml:space="preserve">Продолжается строительство социального объекта </w:t>
      </w:r>
      <w:r w:rsidRPr="00E37B1C">
        <w:rPr>
          <w:rFonts w:ascii="Times New Roman" w:eastAsia="Calibri" w:hAnsi="Times New Roman"/>
          <w:b/>
          <w:sz w:val="28"/>
          <w:lang w:eastAsia="en-US"/>
        </w:rPr>
        <w:t>«ФОК с бассейном</w:t>
      </w:r>
      <w:r w:rsidR="00E55B9A" w:rsidRPr="00E37B1C">
        <w:rPr>
          <w:rFonts w:ascii="Times New Roman" w:eastAsia="Calibri" w:hAnsi="Times New Roman"/>
          <w:b/>
          <w:sz w:val="28"/>
          <w:lang w:eastAsia="en-US"/>
        </w:rPr>
        <w:t>»</w:t>
      </w:r>
      <w:r w:rsidRPr="00E37B1C">
        <w:rPr>
          <w:rFonts w:ascii="Times New Roman" w:eastAsia="Calibri" w:hAnsi="Times New Roman"/>
          <w:sz w:val="28"/>
          <w:lang w:eastAsia="en-US"/>
        </w:rPr>
        <w:t xml:space="preserve"> на территории государственного бюджетного профессионального образовательного </w:t>
      </w:r>
      <w:r w:rsidRPr="00E37B1C">
        <w:rPr>
          <w:rFonts w:ascii="Times New Roman" w:eastAsia="Calibri" w:hAnsi="Times New Roman"/>
          <w:sz w:val="28"/>
          <w:lang w:eastAsia="en-US"/>
        </w:rPr>
        <w:lastRenderedPageBreak/>
        <w:t>учреждения «Колледж по подготовке социальных работников» по адресу: ул.</w:t>
      </w:r>
      <w:r w:rsidR="00E55B9A" w:rsidRPr="00E37B1C">
        <w:rPr>
          <w:rFonts w:ascii="Times New Roman" w:eastAsia="Calibri" w:hAnsi="Times New Roman"/>
          <w:sz w:val="28"/>
          <w:lang w:eastAsia="en-US"/>
        </w:rPr>
        <w:t> </w:t>
      </w:r>
      <w:r w:rsidRPr="00E37B1C">
        <w:rPr>
          <w:rFonts w:ascii="Times New Roman" w:eastAsia="Calibri" w:hAnsi="Times New Roman"/>
          <w:sz w:val="28"/>
          <w:lang w:eastAsia="en-US"/>
        </w:rPr>
        <w:t>Б.</w:t>
      </w:r>
      <w:r w:rsidR="00E55B9A" w:rsidRPr="00E37B1C">
        <w:rPr>
          <w:rFonts w:ascii="Times New Roman" w:eastAsia="Calibri" w:hAnsi="Times New Roman"/>
          <w:sz w:val="28"/>
          <w:lang w:eastAsia="en-US"/>
        </w:rPr>
        <w:t> </w:t>
      </w:r>
      <w:r w:rsidRPr="00E37B1C">
        <w:rPr>
          <w:rFonts w:ascii="Times New Roman" w:eastAsia="Calibri" w:hAnsi="Times New Roman"/>
          <w:sz w:val="28"/>
          <w:lang w:eastAsia="en-US"/>
        </w:rPr>
        <w:t>Новодмитровская, д. 63. Планируемая дата ввода – 4 квартал 2022 года.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p>
    <w:p w:rsidR="009043D7" w:rsidRPr="00E37B1C" w:rsidRDefault="009043D7" w:rsidP="00E55B9A">
      <w:pPr>
        <w:spacing w:before="120" w:after="0" w:line="240" w:lineRule="auto"/>
        <w:ind w:firstLine="709"/>
        <w:jc w:val="both"/>
        <w:rPr>
          <w:rFonts w:ascii="Times New Roman" w:eastAsia="Calibri" w:hAnsi="Times New Roman"/>
          <w:b/>
          <w:sz w:val="28"/>
          <w:lang w:eastAsia="en-US"/>
        </w:rPr>
      </w:pPr>
      <w:r w:rsidRPr="00E37B1C">
        <w:rPr>
          <w:rFonts w:ascii="Times New Roman" w:eastAsia="Calibri" w:hAnsi="Times New Roman"/>
          <w:sz w:val="28"/>
          <w:lang w:eastAsia="en-US"/>
        </w:rPr>
        <w:t>В 2021</w:t>
      </w:r>
      <w:r w:rsidR="00DF3A15" w:rsidRPr="00E37B1C">
        <w:rPr>
          <w:rFonts w:ascii="Times New Roman" w:eastAsia="Calibri" w:hAnsi="Times New Roman"/>
          <w:sz w:val="28"/>
          <w:lang w:eastAsia="en-US"/>
        </w:rPr>
        <w:t xml:space="preserve"> </w:t>
      </w:r>
      <w:r w:rsidRPr="00E37B1C">
        <w:rPr>
          <w:rFonts w:ascii="Times New Roman" w:eastAsia="Calibri" w:hAnsi="Times New Roman"/>
          <w:sz w:val="28"/>
          <w:lang w:eastAsia="en-US"/>
        </w:rPr>
        <w:t xml:space="preserve">году в районе продолжались работы </w:t>
      </w:r>
      <w:r w:rsidRPr="00E37B1C">
        <w:rPr>
          <w:rFonts w:ascii="Times New Roman" w:eastAsia="Calibri" w:hAnsi="Times New Roman"/>
          <w:b/>
          <w:sz w:val="28"/>
          <w:lang w:eastAsia="en-US"/>
        </w:rPr>
        <w:t>по инвестиционному строительству объектов.</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1.</w:t>
      </w:r>
      <w:r w:rsidR="00E55B9A" w:rsidRPr="00E37B1C">
        <w:rPr>
          <w:rFonts w:ascii="Times New Roman" w:eastAsia="Calibri" w:hAnsi="Times New Roman"/>
          <w:sz w:val="28"/>
          <w:lang w:eastAsia="en-US"/>
        </w:rPr>
        <w:t xml:space="preserve"> </w:t>
      </w:r>
      <w:r w:rsidRPr="00E37B1C">
        <w:rPr>
          <w:rFonts w:ascii="Times New Roman" w:eastAsia="Calibri" w:hAnsi="Times New Roman"/>
          <w:b/>
          <w:sz w:val="28"/>
          <w:lang w:eastAsia="en-US"/>
        </w:rPr>
        <w:t>ул. Складочная, вл. 1</w:t>
      </w:r>
      <w:r w:rsidRPr="00E37B1C">
        <w:rPr>
          <w:rFonts w:ascii="Times New Roman" w:eastAsia="Calibri" w:hAnsi="Times New Roman"/>
          <w:sz w:val="28"/>
          <w:lang w:eastAsia="en-US"/>
        </w:rPr>
        <w:t>:</w:t>
      </w:r>
    </w:p>
    <w:p w:rsidR="00E55B9A" w:rsidRPr="00E37B1C" w:rsidRDefault="009043D7" w:rsidP="00F54F54">
      <w:pPr>
        <w:pStyle w:val="a3"/>
        <w:numPr>
          <w:ilvl w:val="0"/>
          <w:numId w:val="12"/>
        </w:numPr>
        <w:spacing w:before="120"/>
        <w:ind w:left="993" w:hanging="284"/>
        <w:rPr>
          <w:lang w:eastAsia="en-US"/>
        </w:rPr>
      </w:pPr>
      <w:r w:rsidRPr="00E37B1C">
        <w:rPr>
          <w:lang w:eastAsia="en-US"/>
        </w:rPr>
        <w:t>построен и введен в эксплуатацию в 2021 году корпус К1 (площадь -  24248,0 кв. м; 437 апартаментов)</w:t>
      </w:r>
      <w:r w:rsidR="00E55B9A" w:rsidRPr="00E37B1C">
        <w:rPr>
          <w:lang w:eastAsia="en-US"/>
        </w:rPr>
        <w:t>;</w:t>
      </w:r>
    </w:p>
    <w:p w:rsidR="009043D7" w:rsidRPr="00E37B1C" w:rsidRDefault="009043D7" w:rsidP="00F54F54">
      <w:pPr>
        <w:pStyle w:val="a3"/>
        <w:numPr>
          <w:ilvl w:val="0"/>
          <w:numId w:val="12"/>
        </w:numPr>
        <w:spacing w:before="120"/>
        <w:ind w:left="993" w:hanging="284"/>
        <w:rPr>
          <w:lang w:eastAsia="en-US"/>
        </w:rPr>
      </w:pPr>
      <w:r w:rsidRPr="00E37B1C">
        <w:rPr>
          <w:lang w:eastAsia="en-US"/>
        </w:rPr>
        <w:t>строится и планируется к вводу в эксплуатацию во 2 квартале 2022 года образовательный комплекс (ДОО на 150 мест и Школа на 350 мест)</w:t>
      </w:r>
      <w:r w:rsidR="00E55B9A" w:rsidRPr="00E37B1C">
        <w:rPr>
          <w:lang w:eastAsia="en-US"/>
        </w:rPr>
        <w:t>.</w:t>
      </w:r>
    </w:p>
    <w:p w:rsidR="009043D7" w:rsidRPr="00E37B1C" w:rsidRDefault="009043D7" w:rsidP="00E55B9A">
      <w:pPr>
        <w:spacing w:before="120" w:after="0" w:line="240" w:lineRule="auto"/>
        <w:ind w:firstLine="708"/>
        <w:jc w:val="both"/>
        <w:rPr>
          <w:rFonts w:ascii="Times New Roman" w:eastAsia="Calibri" w:hAnsi="Times New Roman"/>
          <w:sz w:val="28"/>
          <w:lang w:eastAsia="en-US"/>
        </w:rPr>
      </w:pPr>
      <w:r w:rsidRPr="00E37B1C">
        <w:rPr>
          <w:rFonts w:ascii="Times New Roman" w:eastAsia="Calibri" w:hAnsi="Times New Roman"/>
          <w:sz w:val="28"/>
          <w:lang w:eastAsia="en-US"/>
        </w:rPr>
        <w:t>2.</w:t>
      </w:r>
      <w:r w:rsidR="00E55B9A" w:rsidRPr="00E37B1C">
        <w:rPr>
          <w:rFonts w:ascii="Times New Roman" w:eastAsia="Calibri" w:hAnsi="Times New Roman"/>
          <w:sz w:val="28"/>
          <w:lang w:eastAsia="en-US"/>
        </w:rPr>
        <w:t xml:space="preserve"> </w:t>
      </w:r>
      <w:r w:rsidRPr="00E37B1C">
        <w:rPr>
          <w:rFonts w:ascii="Times New Roman" w:eastAsia="Calibri" w:hAnsi="Times New Roman"/>
          <w:sz w:val="28"/>
          <w:lang w:eastAsia="en-US"/>
        </w:rPr>
        <w:t xml:space="preserve">по адресу: </w:t>
      </w:r>
      <w:r w:rsidRPr="00E37B1C">
        <w:rPr>
          <w:rFonts w:ascii="Times New Roman" w:eastAsia="Calibri" w:hAnsi="Times New Roman"/>
          <w:b/>
          <w:sz w:val="28"/>
          <w:lang w:eastAsia="en-US"/>
        </w:rPr>
        <w:t>ул.</w:t>
      </w:r>
      <w:r w:rsidR="00E55B9A" w:rsidRPr="00E37B1C">
        <w:rPr>
          <w:rFonts w:ascii="Times New Roman" w:eastAsia="Calibri" w:hAnsi="Times New Roman"/>
          <w:b/>
          <w:sz w:val="28"/>
          <w:lang w:eastAsia="en-US"/>
        </w:rPr>
        <w:t> </w:t>
      </w:r>
      <w:r w:rsidRPr="00E37B1C">
        <w:rPr>
          <w:rFonts w:ascii="Times New Roman" w:eastAsia="Calibri" w:hAnsi="Times New Roman"/>
          <w:b/>
          <w:sz w:val="28"/>
          <w:lang w:eastAsia="en-US"/>
        </w:rPr>
        <w:t>Фонвизинская,</w:t>
      </w:r>
      <w:r w:rsidR="00E55B9A" w:rsidRPr="00E37B1C">
        <w:rPr>
          <w:rFonts w:ascii="Times New Roman" w:eastAsia="Calibri" w:hAnsi="Times New Roman"/>
          <w:b/>
          <w:sz w:val="28"/>
          <w:lang w:eastAsia="en-US"/>
        </w:rPr>
        <w:t> д.</w:t>
      </w:r>
      <w:r w:rsidRPr="00E37B1C">
        <w:rPr>
          <w:rFonts w:ascii="Times New Roman" w:eastAsia="Calibri" w:hAnsi="Times New Roman"/>
          <w:b/>
          <w:sz w:val="28"/>
          <w:lang w:eastAsia="en-US"/>
        </w:rPr>
        <w:t>18</w:t>
      </w:r>
      <w:r w:rsidRPr="00E37B1C">
        <w:rPr>
          <w:rFonts w:ascii="Times New Roman" w:eastAsia="Calibri" w:hAnsi="Times New Roman"/>
          <w:sz w:val="28"/>
          <w:lang w:eastAsia="en-US"/>
        </w:rPr>
        <w:t xml:space="preserve"> построен и введен в эксплуатацию в 2021 году жилой комплекс «Фонвизинский» с встроенным подземным паркингом и встроенными социально-бытовыми объектами (общая площадь </w:t>
      </w:r>
      <w:r w:rsidR="00E55B9A" w:rsidRPr="00E37B1C">
        <w:rPr>
          <w:rFonts w:ascii="Times New Roman" w:eastAsia="Calibri" w:hAnsi="Times New Roman"/>
          <w:sz w:val="28"/>
          <w:lang w:eastAsia="en-US"/>
        </w:rPr>
        <w:t xml:space="preserve">– </w:t>
      </w:r>
      <w:r w:rsidRPr="00E37B1C">
        <w:rPr>
          <w:rFonts w:ascii="Times New Roman" w:eastAsia="Calibri" w:hAnsi="Times New Roman"/>
          <w:sz w:val="28"/>
          <w:lang w:eastAsia="en-US"/>
        </w:rPr>
        <w:t xml:space="preserve">71 101,4 кв. м, количество квартир – 792 и 249 мест хранения автомобилей). </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3.</w:t>
      </w:r>
      <w:r w:rsidR="00E55B9A" w:rsidRPr="00E37B1C">
        <w:rPr>
          <w:rFonts w:ascii="Times New Roman" w:eastAsia="Calibri" w:hAnsi="Times New Roman"/>
          <w:sz w:val="28"/>
          <w:lang w:eastAsia="en-US"/>
        </w:rPr>
        <w:t xml:space="preserve"> </w:t>
      </w:r>
      <w:r w:rsidRPr="00E37B1C">
        <w:rPr>
          <w:rFonts w:ascii="Times New Roman" w:eastAsia="Calibri" w:hAnsi="Times New Roman"/>
          <w:sz w:val="28"/>
          <w:lang w:eastAsia="en-US"/>
        </w:rPr>
        <w:t xml:space="preserve">идет инвестиционное строительство первых 3 домов жилого комплекса на                                    </w:t>
      </w:r>
      <w:r w:rsidRPr="00E37B1C">
        <w:rPr>
          <w:rFonts w:ascii="Times New Roman" w:eastAsia="Calibri" w:hAnsi="Times New Roman"/>
          <w:b/>
          <w:sz w:val="28"/>
          <w:lang w:eastAsia="en-US"/>
        </w:rPr>
        <w:t>ул. Руставели, 14</w:t>
      </w:r>
      <w:r w:rsidRPr="00E37B1C">
        <w:rPr>
          <w:rFonts w:ascii="Times New Roman" w:eastAsia="Calibri" w:hAnsi="Times New Roman"/>
          <w:sz w:val="28"/>
          <w:lang w:eastAsia="en-US"/>
        </w:rPr>
        <w:t>.:</w:t>
      </w:r>
    </w:p>
    <w:p w:rsidR="009043D7" w:rsidRPr="00E37B1C" w:rsidRDefault="009043D7" w:rsidP="00E55B9A">
      <w:pPr>
        <w:spacing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Этап 1, Строение 1.1</w:t>
      </w:r>
      <w:r w:rsidR="00DF3A15" w:rsidRPr="00E37B1C">
        <w:rPr>
          <w:rFonts w:ascii="Times New Roman" w:eastAsia="Calibri" w:hAnsi="Times New Roman"/>
          <w:sz w:val="28"/>
          <w:lang w:eastAsia="en-US"/>
        </w:rPr>
        <w:t xml:space="preserve"> </w:t>
      </w:r>
      <w:r w:rsidRPr="00E37B1C">
        <w:rPr>
          <w:rFonts w:ascii="Times New Roman" w:eastAsia="Calibri" w:hAnsi="Times New Roman"/>
          <w:sz w:val="28"/>
          <w:lang w:eastAsia="en-US"/>
        </w:rPr>
        <w:t>(общая площадь 31 060,5 кв. м)</w:t>
      </w:r>
    </w:p>
    <w:p w:rsidR="009043D7" w:rsidRPr="00E37B1C" w:rsidRDefault="009043D7" w:rsidP="00E55B9A">
      <w:pPr>
        <w:spacing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Этап 2, Строен</w:t>
      </w:r>
      <w:r w:rsidR="00DF3A15" w:rsidRPr="00E37B1C">
        <w:rPr>
          <w:rFonts w:ascii="Times New Roman" w:eastAsia="Calibri" w:hAnsi="Times New Roman"/>
          <w:sz w:val="28"/>
          <w:lang w:eastAsia="en-US"/>
        </w:rPr>
        <w:t xml:space="preserve">ие 1.2 (общая площадь 35 792,9 </w:t>
      </w:r>
      <w:r w:rsidRPr="00E37B1C">
        <w:rPr>
          <w:rFonts w:ascii="Times New Roman" w:eastAsia="Calibri" w:hAnsi="Times New Roman"/>
          <w:sz w:val="28"/>
          <w:lang w:eastAsia="en-US"/>
        </w:rPr>
        <w:t>кв. м)</w:t>
      </w:r>
    </w:p>
    <w:p w:rsidR="009043D7" w:rsidRPr="00E37B1C" w:rsidRDefault="009043D7" w:rsidP="00E55B9A">
      <w:pPr>
        <w:spacing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 Этап 3, </w:t>
      </w:r>
      <w:r w:rsidR="00DF3A15" w:rsidRPr="00E37B1C">
        <w:rPr>
          <w:rFonts w:ascii="Times New Roman" w:eastAsia="Calibri" w:hAnsi="Times New Roman"/>
          <w:sz w:val="28"/>
          <w:lang w:eastAsia="en-US"/>
        </w:rPr>
        <w:t>С</w:t>
      </w:r>
      <w:r w:rsidRPr="00E37B1C">
        <w:rPr>
          <w:rFonts w:ascii="Times New Roman" w:eastAsia="Calibri" w:hAnsi="Times New Roman"/>
          <w:sz w:val="28"/>
          <w:lang w:eastAsia="en-US"/>
        </w:rPr>
        <w:t xml:space="preserve">троение 1.3 (общая площадь 30 920,9 кв. м). </w:t>
      </w:r>
    </w:p>
    <w:p w:rsidR="009043D7" w:rsidRPr="00E37B1C" w:rsidRDefault="009043D7" w:rsidP="00E55B9A">
      <w:pPr>
        <w:spacing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Планируемый срок ввода в эксплуатацию –  2022 год.</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4. Продолжается строительство многофункционального офисного центра по адресу: </w:t>
      </w:r>
      <w:r w:rsidRPr="00E37B1C">
        <w:rPr>
          <w:rFonts w:ascii="Times New Roman" w:eastAsia="Calibri" w:hAnsi="Times New Roman"/>
          <w:b/>
          <w:sz w:val="28"/>
          <w:lang w:eastAsia="en-US"/>
        </w:rPr>
        <w:t>Огородный проезд, 16</w:t>
      </w:r>
      <w:r w:rsidRPr="00E37B1C">
        <w:rPr>
          <w:rFonts w:ascii="Times New Roman" w:eastAsia="Calibri" w:hAnsi="Times New Roman"/>
          <w:sz w:val="28"/>
          <w:lang w:eastAsia="en-US"/>
        </w:rPr>
        <w:t>. Планируемый срок ввода в эксплуатацию двух первых корпусов –  2022 год.</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На территории района имеется объект долгосрочного строительства -  жилой дом по адресу: ул. Милашенкова, вл. 6. Объект передан в оперативное управление КП «УГС», в настоящее время законсервирован и взят под круглосуточную охрану.  </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В 2021 году продолжалась работа по выявлению объектов </w:t>
      </w:r>
      <w:r w:rsidRPr="00E37B1C">
        <w:rPr>
          <w:rFonts w:ascii="Times New Roman" w:eastAsia="Calibri" w:hAnsi="Times New Roman"/>
          <w:b/>
          <w:sz w:val="28"/>
          <w:lang w:eastAsia="en-US"/>
        </w:rPr>
        <w:t>самовольного строительства</w:t>
      </w:r>
      <w:r w:rsidRPr="00E37B1C">
        <w:rPr>
          <w:rFonts w:ascii="Times New Roman" w:eastAsia="Calibri" w:hAnsi="Times New Roman"/>
          <w:sz w:val="28"/>
          <w:lang w:eastAsia="en-US"/>
        </w:rPr>
        <w:t xml:space="preserve"> на территории района.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На заседаниях Окружной комиссии по пресечению самовольного строительства было рассмотрены некапитальные объекты по 9 адресам. По результатам принятых решений демонтированы объекты самостроя по адресам: ул. Фонвизина, вл. 12 (гараж), ул.</w:t>
      </w:r>
      <w:r w:rsidR="00A0680D">
        <w:rPr>
          <w:rFonts w:ascii="Times New Roman" w:eastAsia="Calibri" w:hAnsi="Times New Roman"/>
          <w:sz w:val="28"/>
          <w:lang w:val="en-US" w:eastAsia="en-US"/>
        </w:rPr>
        <w:t> </w:t>
      </w:r>
      <w:r w:rsidRPr="00E37B1C">
        <w:rPr>
          <w:rFonts w:ascii="Times New Roman" w:eastAsia="Calibri" w:hAnsi="Times New Roman"/>
          <w:sz w:val="28"/>
          <w:lang w:eastAsia="en-US"/>
        </w:rPr>
        <w:t>Савеловская линия, вл.7 (8 гаражей и 1 контейнер), ул. Бутырская, вл. 86Б (2 гаража и ограждение), ул. Руставели, вл. 13/12, корп. 2 (гараж), ул. Савеловская линия, д. 9 (пост охраны и ограждение), ул. Руставели, д. 2А, стр. 1 (бытовка).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p>
    <w:p w:rsidR="00C00279" w:rsidRPr="00E37B1C" w:rsidRDefault="009043D7" w:rsidP="00E55B9A">
      <w:pPr>
        <w:spacing w:before="120" w:after="0" w:line="240" w:lineRule="auto"/>
        <w:jc w:val="center"/>
        <w:rPr>
          <w:rFonts w:ascii="Times New Roman" w:eastAsia="Calibri" w:hAnsi="Times New Roman"/>
          <w:b/>
          <w:sz w:val="28"/>
          <w:lang w:eastAsia="en-US"/>
        </w:rPr>
      </w:pPr>
      <w:r w:rsidRPr="00E37B1C">
        <w:rPr>
          <w:rFonts w:ascii="Times New Roman" w:eastAsia="Calibri" w:hAnsi="Times New Roman"/>
          <w:b/>
          <w:sz w:val="28"/>
          <w:lang w:eastAsia="en-US"/>
        </w:rPr>
        <w:t xml:space="preserve">ТРАНСПОРТ И ДОРОЖНО-ТРАНСПОРТНАЯ </w:t>
      </w:r>
    </w:p>
    <w:p w:rsidR="009043D7" w:rsidRPr="00E37B1C" w:rsidRDefault="009043D7" w:rsidP="00C00279">
      <w:pPr>
        <w:spacing w:after="0" w:line="240" w:lineRule="auto"/>
        <w:jc w:val="center"/>
        <w:rPr>
          <w:rFonts w:ascii="Times New Roman" w:eastAsia="Calibri" w:hAnsi="Times New Roman"/>
          <w:b/>
          <w:sz w:val="28"/>
          <w:lang w:eastAsia="en-US"/>
        </w:rPr>
      </w:pPr>
      <w:r w:rsidRPr="00E37B1C">
        <w:rPr>
          <w:rFonts w:ascii="Times New Roman" w:eastAsia="Calibri" w:hAnsi="Times New Roman"/>
          <w:b/>
          <w:sz w:val="28"/>
          <w:lang w:eastAsia="en-US"/>
        </w:rPr>
        <w:t>ИНФРАСТРУКТУРА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В 2021 году проводились работы по строительству технологической части ТПУ «Фонвизинская». В настоящее время работы находятся в стадии завершения.</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lastRenderedPageBreak/>
        <w:t>Продолжались работы по строительству инфраструктуры МЦД. Ведется   реконструкция платформы «Тимирязевская» и подземного перехода через Савеловское направление МЖД. Для этого построена и введена в эксплуатацию временная платформа «Тимирязевская» с надземным переходом через железную дорогу Савеловского направления. Окончание работ запланировано в 4 квартале 2022 года.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На территории района через Савеловскую ЖД будет построено </w:t>
      </w:r>
      <w:r w:rsidRPr="00E37B1C">
        <w:rPr>
          <w:rFonts w:ascii="Times New Roman" w:eastAsia="Calibri" w:hAnsi="Times New Roman"/>
          <w:b/>
          <w:sz w:val="28"/>
          <w:lang w:eastAsia="en-US"/>
        </w:rPr>
        <w:t>4 перехода</w:t>
      </w:r>
      <w:r w:rsidRPr="00E37B1C">
        <w:rPr>
          <w:rFonts w:ascii="Times New Roman" w:eastAsia="Calibri" w:hAnsi="Times New Roman"/>
          <w:sz w:val="28"/>
          <w:lang w:eastAsia="en-US"/>
        </w:rPr>
        <w:t>:</w:t>
      </w:r>
    </w:p>
    <w:p w:rsidR="009043D7" w:rsidRPr="00E37B1C" w:rsidRDefault="009043D7" w:rsidP="00F54F54">
      <w:pPr>
        <w:pStyle w:val="a3"/>
        <w:numPr>
          <w:ilvl w:val="0"/>
          <w:numId w:val="15"/>
        </w:numPr>
        <w:spacing w:before="120"/>
        <w:ind w:left="709" w:hanging="283"/>
        <w:rPr>
          <w:lang w:eastAsia="en-US"/>
        </w:rPr>
      </w:pPr>
      <w:r w:rsidRPr="00E37B1C">
        <w:rPr>
          <w:lang w:eastAsia="en-US"/>
        </w:rPr>
        <w:t>ул. Яблочкова, вл</w:t>
      </w:r>
      <w:r w:rsidR="00A0680D" w:rsidRPr="00A0680D">
        <w:rPr>
          <w:lang w:eastAsia="en-US"/>
        </w:rPr>
        <w:t>.</w:t>
      </w:r>
      <w:r w:rsidRPr="00E37B1C">
        <w:rPr>
          <w:lang w:eastAsia="en-US"/>
        </w:rPr>
        <w:t xml:space="preserve"> 49. Строительство начато. Окончание – 4 квартал 2022 года</w:t>
      </w:r>
    </w:p>
    <w:p w:rsidR="009043D7" w:rsidRPr="00E37B1C" w:rsidRDefault="009043D7" w:rsidP="00F54F54">
      <w:pPr>
        <w:pStyle w:val="a3"/>
        <w:numPr>
          <w:ilvl w:val="0"/>
          <w:numId w:val="15"/>
        </w:numPr>
        <w:spacing w:before="120"/>
        <w:ind w:left="709" w:hanging="283"/>
        <w:rPr>
          <w:lang w:eastAsia="en-US"/>
        </w:rPr>
      </w:pPr>
      <w:r w:rsidRPr="00E37B1C">
        <w:rPr>
          <w:lang w:eastAsia="en-US"/>
        </w:rPr>
        <w:t>ул. Яблочкова, вл. 3; Яблочкова, вл. 37г; ул. Новодмитровская, вл</w:t>
      </w:r>
      <w:r w:rsidR="00A0680D" w:rsidRPr="00A0680D">
        <w:rPr>
          <w:lang w:eastAsia="en-US"/>
        </w:rPr>
        <w:t>.</w:t>
      </w:r>
      <w:r w:rsidR="00A0680D">
        <w:rPr>
          <w:lang w:val="en-US" w:eastAsia="en-US"/>
        </w:rPr>
        <w:t> </w:t>
      </w:r>
      <w:r w:rsidRPr="00E37B1C">
        <w:rPr>
          <w:lang w:eastAsia="en-US"/>
        </w:rPr>
        <w:t>1 – идет проектирование переходов.</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В 2021 году начаты работы по освобождению земельных участков под строительство путепроводов на пересечении Октябрьского направления МЖД и Савеловского направления и Савеловского направления МЖД на участке от Большой Академической ул. </w:t>
      </w:r>
      <w:r w:rsidR="00E55B9A" w:rsidRPr="00E37B1C">
        <w:rPr>
          <w:rFonts w:ascii="Times New Roman" w:eastAsia="Calibri" w:hAnsi="Times New Roman"/>
          <w:sz w:val="28"/>
          <w:lang w:eastAsia="en-US"/>
        </w:rPr>
        <w:t>д</w:t>
      </w:r>
      <w:r w:rsidRPr="00E37B1C">
        <w:rPr>
          <w:rFonts w:ascii="Times New Roman" w:eastAsia="Calibri" w:hAnsi="Times New Roman"/>
          <w:sz w:val="28"/>
          <w:lang w:eastAsia="en-US"/>
        </w:rPr>
        <w:t>о ул. Академика Королева с необходимой для их функционирования УДС, а также под реконструкцию платформы «Тимирязевская». Подлеж</w:t>
      </w:r>
      <w:r w:rsidR="00C00279" w:rsidRPr="00E37B1C">
        <w:rPr>
          <w:rFonts w:ascii="Times New Roman" w:eastAsia="Calibri" w:hAnsi="Times New Roman"/>
          <w:sz w:val="28"/>
          <w:lang w:eastAsia="en-US"/>
        </w:rPr>
        <w:t>а</w:t>
      </w:r>
      <w:r w:rsidRPr="00E37B1C">
        <w:rPr>
          <w:rFonts w:ascii="Times New Roman" w:eastAsia="Calibri" w:hAnsi="Times New Roman"/>
          <w:sz w:val="28"/>
          <w:lang w:eastAsia="en-US"/>
        </w:rPr>
        <w:t>т сносу 11 автостоянок с некапитальными гаражами.</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Согласно АИП ведется проектирование прокола под Рижской жд в рамках строительства линейного объекта ул. Добролюбова – ул. Складочная. Начало строительства: 2024-2025 гг.</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Проведен ремонт подземного перехода на площади Савеловского вокзала, открытие перехода состоялось в феврале 2021 года.</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Окружной комиссией по безопасности дорожного движения в СВАО по материалам, подготовленным управой, принят ряд решений, направленных на улучшение дорожно-транспортной инфраструктуры для последующей реализации.</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организация светофорного объекта по адресу: ул. Яблочкова, д. 15 (реализовано);</w:t>
      </w:r>
    </w:p>
    <w:p w:rsidR="009043D7" w:rsidRPr="00E37B1C" w:rsidRDefault="009043D7" w:rsidP="00E55B9A">
      <w:pPr>
        <w:spacing w:before="120" w:after="0" w:line="240" w:lineRule="auto"/>
        <w:ind w:firstLine="709"/>
        <w:jc w:val="both"/>
        <w:rPr>
          <w:rFonts w:ascii="Times New Roman" w:eastAsia="Calibri" w:hAnsi="Times New Roman"/>
          <w:sz w:val="28"/>
          <w:szCs w:val="28"/>
        </w:rPr>
      </w:pPr>
      <w:r w:rsidRPr="00E37B1C">
        <w:rPr>
          <w:rFonts w:ascii="Times New Roman" w:eastAsia="Calibri" w:hAnsi="Times New Roman"/>
          <w:sz w:val="28"/>
          <w:lang w:eastAsia="en-US"/>
        </w:rPr>
        <w:t xml:space="preserve">- </w:t>
      </w:r>
      <w:r w:rsidRPr="00E37B1C">
        <w:rPr>
          <w:rFonts w:ascii="Times New Roman" w:eastAsia="Calibri" w:hAnsi="Times New Roman"/>
          <w:sz w:val="28"/>
          <w:szCs w:val="28"/>
          <w:lang w:eastAsia="en-US"/>
        </w:rPr>
        <w:t xml:space="preserve">об установке светофорного объекта </w:t>
      </w:r>
      <w:r w:rsidRPr="00E37B1C">
        <w:rPr>
          <w:rFonts w:ascii="Times New Roman" w:eastAsia="Calibri" w:hAnsi="Times New Roman"/>
          <w:sz w:val="28"/>
          <w:szCs w:val="28"/>
        </w:rPr>
        <w:t>на нерегулируемом пешеходном переходе, в районе д. 30, 33, стр. 2 по ул. Яблочкова (вопрос на контроле в ЦОДД);</w:t>
      </w:r>
    </w:p>
    <w:p w:rsidR="009043D7" w:rsidRPr="00E37B1C" w:rsidRDefault="009043D7" w:rsidP="00E55B9A">
      <w:pPr>
        <w:spacing w:before="120" w:after="0" w:line="240" w:lineRule="auto"/>
        <w:ind w:firstLine="709"/>
        <w:jc w:val="both"/>
        <w:rPr>
          <w:rFonts w:ascii="Times New Roman" w:eastAsia="Calibri" w:hAnsi="Times New Roman"/>
          <w:sz w:val="28"/>
          <w:szCs w:val="28"/>
        </w:rPr>
      </w:pPr>
      <w:r w:rsidRPr="00E37B1C">
        <w:rPr>
          <w:rFonts w:ascii="Times New Roman" w:eastAsia="Calibri" w:hAnsi="Times New Roman"/>
          <w:sz w:val="28"/>
          <w:szCs w:val="28"/>
        </w:rPr>
        <w:t>- об улучшении организации дорожного движения на ул. Савеловская линия (направлено обращение в Московскую железную дорогу);</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о внесении изменений в Паспорт дорожной безопасности ГБПОУ «Московский колледж архитектуры и градостроительства» по адресу: ул. Руставели, д. 10, корп. 1 (установка пешеходного ограждения, дорожных знаков и приподнятого пешеходного перехода; паспорт на ОК БДД согласован).</w:t>
      </w:r>
    </w:p>
    <w:p w:rsidR="009043D7"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Управой района совместно с представителями учебных заведений проработаны и осуществлены необходимые мероприятия по безопасности дорожного движения на территории, прилегающей к образовательным учреждениям.</w:t>
      </w:r>
    </w:p>
    <w:p w:rsidR="00A0680D" w:rsidRDefault="00A0680D" w:rsidP="00E55B9A">
      <w:pPr>
        <w:spacing w:before="120" w:after="0" w:line="240" w:lineRule="auto"/>
        <w:ind w:firstLine="709"/>
        <w:jc w:val="both"/>
        <w:rPr>
          <w:rFonts w:ascii="Times New Roman" w:eastAsia="Calibri" w:hAnsi="Times New Roman"/>
          <w:sz w:val="28"/>
          <w:lang w:eastAsia="en-US"/>
        </w:rPr>
      </w:pPr>
    </w:p>
    <w:p w:rsidR="00A0680D" w:rsidRPr="00E37B1C" w:rsidRDefault="00A0680D" w:rsidP="00E55B9A">
      <w:pPr>
        <w:spacing w:before="120" w:after="0" w:line="240" w:lineRule="auto"/>
        <w:ind w:firstLine="709"/>
        <w:jc w:val="both"/>
        <w:rPr>
          <w:rFonts w:ascii="Times New Roman" w:eastAsia="Calibri" w:hAnsi="Times New Roman"/>
          <w:sz w:val="28"/>
          <w:lang w:eastAsia="en-US"/>
        </w:rPr>
      </w:pP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lastRenderedPageBreak/>
        <w:t xml:space="preserve">В 2021 г. реализованы </w:t>
      </w:r>
      <w:r w:rsidRPr="00E37B1C">
        <w:rPr>
          <w:rFonts w:ascii="Times New Roman" w:eastAsia="Calibri" w:hAnsi="Times New Roman"/>
          <w:b/>
          <w:sz w:val="28"/>
          <w:lang w:eastAsia="en-US"/>
        </w:rPr>
        <w:t>локальные мероприятия</w:t>
      </w:r>
      <w:r w:rsidRPr="00E37B1C">
        <w:rPr>
          <w:rFonts w:ascii="Times New Roman" w:eastAsia="Calibri" w:hAnsi="Times New Roman"/>
          <w:sz w:val="28"/>
          <w:lang w:eastAsia="en-US"/>
        </w:rPr>
        <w:t>:</w:t>
      </w:r>
    </w:p>
    <w:p w:rsidR="00E55B9A" w:rsidRPr="00E37B1C" w:rsidRDefault="009043D7" w:rsidP="00F54F54">
      <w:pPr>
        <w:pStyle w:val="a3"/>
        <w:numPr>
          <w:ilvl w:val="0"/>
          <w:numId w:val="13"/>
        </w:numPr>
        <w:spacing w:before="120"/>
        <w:ind w:left="709" w:hanging="283"/>
        <w:rPr>
          <w:lang w:eastAsia="en-US"/>
        </w:rPr>
      </w:pPr>
      <w:r w:rsidRPr="00E37B1C">
        <w:rPr>
          <w:lang w:eastAsia="en-US"/>
        </w:rPr>
        <w:t>Организация пешеходного перехода: ул. Новодмитровская, д. 1, стр. 3 (пересечение ул.</w:t>
      </w:r>
      <w:r w:rsidR="00E55B9A" w:rsidRPr="00E37B1C">
        <w:rPr>
          <w:lang w:eastAsia="en-US"/>
        </w:rPr>
        <w:t> </w:t>
      </w:r>
      <w:r w:rsidRPr="00E37B1C">
        <w:rPr>
          <w:lang w:eastAsia="en-US"/>
        </w:rPr>
        <w:t>Новодмитровская и Большая Новодмитровская);</w:t>
      </w:r>
    </w:p>
    <w:p w:rsidR="00C00279" w:rsidRPr="00E37B1C" w:rsidRDefault="009043D7" w:rsidP="00F54F54">
      <w:pPr>
        <w:pStyle w:val="a3"/>
        <w:numPr>
          <w:ilvl w:val="0"/>
          <w:numId w:val="13"/>
        </w:numPr>
        <w:spacing w:before="120"/>
        <w:ind w:left="709" w:hanging="283"/>
        <w:rPr>
          <w:lang w:eastAsia="en-US"/>
        </w:rPr>
      </w:pPr>
      <w:r w:rsidRPr="00E37B1C">
        <w:rPr>
          <w:lang w:eastAsia="en-US"/>
        </w:rPr>
        <w:t xml:space="preserve">Организация пешеходного перехода: ул. </w:t>
      </w:r>
      <w:r w:rsidR="00E55B9A" w:rsidRPr="00E37B1C">
        <w:rPr>
          <w:lang w:eastAsia="en-US"/>
        </w:rPr>
        <w:t>Новодмитровская, д. 5А, стр. 1</w:t>
      </w:r>
    </w:p>
    <w:p w:rsidR="00E55B9A" w:rsidRPr="00E37B1C" w:rsidRDefault="009043D7" w:rsidP="00F54F54">
      <w:pPr>
        <w:pStyle w:val="a3"/>
        <w:numPr>
          <w:ilvl w:val="0"/>
          <w:numId w:val="13"/>
        </w:numPr>
        <w:spacing w:before="120"/>
        <w:ind w:left="709" w:hanging="283"/>
        <w:rPr>
          <w:lang w:eastAsia="en-US"/>
        </w:rPr>
      </w:pPr>
      <w:r w:rsidRPr="00E37B1C">
        <w:rPr>
          <w:lang w:eastAsia="en-US"/>
        </w:rPr>
        <w:t>Устройство тротуара: ул. Милашенкова, д. 1</w:t>
      </w:r>
      <w:r w:rsidR="00E55B9A" w:rsidRPr="00E37B1C">
        <w:rPr>
          <w:lang w:eastAsia="en-US"/>
        </w:rPr>
        <w:t>;</w:t>
      </w:r>
    </w:p>
    <w:p w:rsidR="009043D7" w:rsidRPr="00E37B1C" w:rsidRDefault="009043D7" w:rsidP="00F54F54">
      <w:pPr>
        <w:pStyle w:val="a3"/>
        <w:numPr>
          <w:ilvl w:val="0"/>
          <w:numId w:val="13"/>
        </w:numPr>
        <w:spacing w:before="120"/>
        <w:ind w:left="709" w:hanging="283"/>
        <w:rPr>
          <w:lang w:eastAsia="en-US"/>
        </w:rPr>
      </w:pPr>
      <w:r w:rsidRPr="00E37B1C">
        <w:rPr>
          <w:lang w:eastAsia="en-US"/>
        </w:rPr>
        <w:t>Внутриквартальный проезд от ул. Яблочкова до ул. Милашенкова, д. 1</w:t>
      </w:r>
      <w:r w:rsidR="00E55B9A" w:rsidRPr="00E37B1C">
        <w:rPr>
          <w:lang w:eastAsia="en-US"/>
        </w:rPr>
        <w:t xml:space="preserve"> </w:t>
      </w:r>
      <w:r w:rsidRPr="00E37B1C">
        <w:rPr>
          <w:lang w:eastAsia="en-US"/>
        </w:rPr>
        <w:t>(Ремонт АБП с обустройством парковочного кармана и пешеходного тротуара);</w:t>
      </w:r>
    </w:p>
    <w:p w:rsidR="009043D7" w:rsidRPr="00E37B1C" w:rsidRDefault="009043D7" w:rsidP="00F54F54">
      <w:pPr>
        <w:pStyle w:val="a3"/>
        <w:numPr>
          <w:ilvl w:val="0"/>
          <w:numId w:val="13"/>
        </w:numPr>
        <w:spacing w:before="120"/>
        <w:ind w:left="709" w:hanging="283"/>
        <w:rPr>
          <w:lang w:eastAsia="en-US"/>
        </w:rPr>
      </w:pPr>
      <w:r w:rsidRPr="00E37B1C">
        <w:rPr>
          <w:lang w:eastAsia="en-US"/>
        </w:rPr>
        <w:t>Устройство габаритных ворот перед железнодорожным путепроводом Рижского направления Московской железной дороги по адресному ориентиру: ул. Новодмитровская, д 5А, стр. 4.</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 xml:space="preserve">На постоянном контроле находится вопрос выявления и перемещения с территории района брошенных и разукомплектованных транспортных средств. </w:t>
      </w:r>
    </w:p>
    <w:p w:rsidR="009043D7" w:rsidRPr="00E37B1C" w:rsidRDefault="009043D7" w:rsidP="00E55B9A">
      <w:pPr>
        <w:spacing w:before="120" w:after="0" w:line="240" w:lineRule="auto"/>
        <w:ind w:firstLine="709"/>
        <w:jc w:val="both"/>
        <w:rPr>
          <w:rFonts w:ascii="Times New Roman" w:eastAsia="Calibri" w:hAnsi="Times New Roman"/>
          <w:sz w:val="28"/>
          <w:lang w:eastAsia="en-US"/>
        </w:rPr>
      </w:pPr>
      <w:r w:rsidRPr="00E37B1C">
        <w:rPr>
          <w:rFonts w:ascii="Times New Roman" w:eastAsia="Calibri" w:hAnsi="Times New Roman"/>
          <w:sz w:val="28"/>
          <w:lang w:eastAsia="en-US"/>
        </w:rPr>
        <w:t>За 2021 год осмотрено 96 автомобилей, признано БРТС - 49, перемешено на специализированную стоянку - 28 автомобилей, приведены в порядок владельцами - 22.</w:t>
      </w:r>
    </w:p>
    <w:p w:rsidR="009043D7" w:rsidRDefault="009043D7" w:rsidP="009043D7">
      <w:pPr>
        <w:spacing w:after="0"/>
        <w:jc w:val="both"/>
        <w:rPr>
          <w:rFonts w:ascii="Times New Roman" w:eastAsia="Calibri" w:hAnsi="Times New Roman"/>
          <w:sz w:val="28"/>
          <w:lang w:eastAsia="en-US"/>
        </w:rPr>
      </w:pPr>
      <w:r w:rsidRPr="00E37B1C">
        <w:rPr>
          <w:rFonts w:ascii="Times New Roman" w:eastAsia="Calibri" w:hAnsi="Times New Roman"/>
          <w:sz w:val="28"/>
          <w:lang w:eastAsia="en-US"/>
        </w:rPr>
        <w:tab/>
      </w:r>
    </w:p>
    <w:p w:rsidR="00A0680D" w:rsidRPr="00E37B1C" w:rsidRDefault="00A0680D" w:rsidP="009043D7">
      <w:pPr>
        <w:spacing w:after="0"/>
        <w:jc w:val="both"/>
        <w:rPr>
          <w:rFonts w:ascii="Times New Roman" w:eastAsia="Calibri" w:hAnsi="Times New Roman"/>
          <w:sz w:val="28"/>
          <w:lang w:eastAsia="en-US"/>
        </w:rPr>
      </w:pPr>
    </w:p>
    <w:p w:rsidR="00CC0314" w:rsidRPr="00E37B1C" w:rsidRDefault="009043D7" w:rsidP="00DF3A15">
      <w:pPr>
        <w:spacing w:after="0"/>
        <w:jc w:val="both"/>
        <w:rPr>
          <w:rFonts w:ascii="Times New Roman" w:hAnsi="Times New Roman"/>
          <w:b/>
          <w:sz w:val="28"/>
          <w:szCs w:val="28"/>
        </w:rPr>
      </w:pPr>
      <w:r w:rsidRPr="00E37B1C">
        <w:rPr>
          <w:rFonts w:ascii="Times New Roman" w:eastAsia="Calibri" w:hAnsi="Times New Roman"/>
          <w:sz w:val="28"/>
          <w:lang w:eastAsia="en-US"/>
        </w:rPr>
        <w:tab/>
      </w:r>
      <w:r w:rsidR="00CC0314" w:rsidRPr="00E37B1C">
        <w:rPr>
          <w:rFonts w:ascii="Times New Roman" w:hAnsi="Times New Roman"/>
          <w:b/>
          <w:i/>
          <w:sz w:val="28"/>
          <w:szCs w:val="28"/>
        </w:rPr>
        <w:t>СФЕРА ПОТРЕБИТЕЛЬСКОГО РЫНКА И УСЛУГ НАСЕЛЕНИЯ</w:t>
      </w:r>
    </w:p>
    <w:p w:rsidR="00C00279" w:rsidRPr="00E37B1C" w:rsidRDefault="00CC0314" w:rsidP="00C00279">
      <w:pPr>
        <w:shd w:val="clear" w:color="auto" w:fill="FFFFFF"/>
        <w:spacing w:before="120" w:after="0" w:line="240" w:lineRule="auto"/>
        <w:jc w:val="both"/>
        <w:rPr>
          <w:rFonts w:ascii="Times New Roman" w:hAnsi="Times New Roman"/>
          <w:sz w:val="28"/>
          <w:szCs w:val="28"/>
        </w:rPr>
      </w:pPr>
      <w:r w:rsidRPr="00E37B1C">
        <w:rPr>
          <w:rFonts w:ascii="Times New Roman" w:hAnsi="Times New Roman"/>
          <w:sz w:val="28"/>
          <w:szCs w:val="28"/>
        </w:rPr>
        <w:t xml:space="preserve"> </w:t>
      </w:r>
      <w:r w:rsidRPr="00E37B1C">
        <w:rPr>
          <w:rFonts w:ascii="Times New Roman" w:hAnsi="Times New Roman"/>
          <w:sz w:val="28"/>
          <w:szCs w:val="28"/>
        </w:rPr>
        <w:tab/>
      </w:r>
      <w:r w:rsidR="00C00279" w:rsidRPr="00E37B1C">
        <w:rPr>
          <w:rFonts w:ascii="Times New Roman" w:hAnsi="Times New Roman"/>
          <w:sz w:val="28"/>
          <w:szCs w:val="28"/>
        </w:rPr>
        <w:t xml:space="preserve">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 </w:t>
      </w:r>
    </w:p>
    <w:p w:rsidR="00C00279" w:rsidRPr="00E37B1C" w:rsidRDefault="00C00279" w:rsidP="00C00279">
      <w:pPr>
        <w:shd w:val="clear" w:color="auto" w:fill="FFFFFF"/>
        <w:spacing w:before="120" w:after="0" w:line="240" w:lineRule="auto"/>
        <w:ind w:firstLine="708"/>
        <w:jc w:val="both"/>
        <w:rPr>
          <w:rFonts w:ascii="Times New Roman" w:hAnsi="Times New Roman"/>
          <w:sz w:val="28"/>
          <w:szCs w:val="28"/>
        </w:rPr>
      </w:pPr>
      <w:r w:rsidRPr="00E37B1C">
        <w:rPr>
          <w:rFonts w:ascii="Times New Roman" w:hAnsi="Times New Roman"/>
          <w:sz w:val="28"/>
          <w:szCs w:val="28"/>
        </w:rPr>
        <w:t xml:space="preserve">За период 2021 год на территории Бутырского района открылось </w:t>
      </w:r>
      <w:r w:rsidRPr="00E37B1C">
        <w:rPr>
          <w:rFonts w:ascii="Times New Roman" w:hAnsi="Times New Roman"/>
          <w:b/>
          <w:sz w:val="28"/>
          <w:szCs w:val="28"/>
        </w:rPr>
        <w:t xml:space="preserve">57 </w:t>
      </w:r>
      <w:r w:rsidRPr="00E37B1C">
        <w:rPr>
          <w:rFonts w:ascii="Times New Roman" w:hAnsi="Times New Roman"/>
          <w:sz w:val="28"/>
          <w:szCs w:val="28"/>
        </w:rPr>
        <w:t>предприятия потребительского рынка и услуг, из них:</w:t>
      </w:r>
    </w:p>
    <w:p w:rsidR="00C00279" w:rsidRPr="00E37B1C" w:rsidRDefault="00C00279" w:rsidP="00C00279">
      <w:pPr>
        <w:shd w:val="clear" w:color="auto" w:fill="FFFFFF"/>
        <w:spacing w:before="120" w:after="0" w:line="240" w:lineRule="auto"/>
        <w:ind w:firstLine="708"/>
        <w:jc w:val="both"/>
        <w:rPr>
          <w:rFonts w:ascii="Times New Roman" w:hAnsi="Times New Roman"/>
          <w:sz w:val="28"/>
          <w:szCs w:val="28"/>
        </w:rPr>
      </w:pPr>
      <w:r w:rsidRPr="00E37B1C">
        <w:rPr>
          <w:rFonts w:ascii="Times New Roman" w:hAnsi="Times New Roman"/>
          <w:sz w:val="28"/>
          <w:szCs w:val="28"/>
        </w:rPr>
        <w:t>- 6 предприятий бытового обслуживания</w:t>
      </w:r>
    </w:p>
    <w:p w:rsidR="00C00279" w:rsidRPr="00E37B1C" w:rsidRDefault="00C00279" w:rsidP="00C00279">
      <w:pPr>
        <w:shd w:val="clear" w:color="auto" w:fill="FFFFFF"/>
        <w:spacing w:before="120" w:after="0" w:line="240" w:lineRule="auto"/>
        <w:ind w:firstLine="708"/>
        <w:jc w:val="both"/>
        <w:rPr>
          <w:rFonts w:ascii="Times New Roman" w:hAnsi="Times New Roman"/>
          <w:sz w:val="28"/>
          <w:szCs w:val="28"/>
        </w:rPr>
      </w:pPr>
      <w:r w:rsidRPr="00E37B1C">
        <w:rPr>
          <w:rFonts w:ascii="Times New Roman" w:hAnsi="Times New Roman"/>
          <w:sz w:val="28"/>
          <w:szCs w:val="28"/>
        </w:rPr>
        <w:t>- 21 предприятие общественного питания</w:t>
      </w:r>
    </w:p>
    <w:p w:rsidR="00C00279" w:rsidRPr="00E37B1C" w:rsidRDefault="00C00279" w:rsidP="00C00279">
      <w:pPr>
        <w:shd w:val="clear" w:color="auto" w:fill="FFFFFF"/>
        <w:spacing w:before="120" w:after="0" w:line="240" w:lineRule="auto"/>
        <w:ind w:firstLine="708"/>
        <w:jc w:val="both"/>
        <w:rPr>
          <w:rFonts w:ascii="Times New Roman" w:hAnsi="Times New Roman"/>
          <w:sz w:val="28"/>
          <w:szCs w:val="28"/>
        </w:rPr>
      </w:pPr>
      <w:r w:rsidRPr="00E37B1C">
        <w:rPr>
          <w:rFonts w:ascii="Times New Roman" w:hAnsi="Times New Roman"/>
          <w:sz w:val="28"/>
          <w:szCs w:val="28"/>
        </w:rPr>
        <w:t>- 30 предприятий торговли.</w:t>
      </w:r>
    </w:p>
    <w:p w:rsidR="00C00279" w:rsidRPr="00E37B1C" w:rsidRDefault="00C00279" w:rsidP="00C00279">
      <w:pPr>
        <w:shd w:val="clear" w:color="auto" w:fill="FFFFFF"/>
        <w:spacing w:before="120" w:after="0" w:line="240" w:lineRule="auto"/>
        <w:ind w:firstLine="708"/>
        <w:jc w:val="both"/>
        <w:rPr>
          <w:rFonts w:ascii="Times New Roman" w:hAnsi="Times New Roman"/>
          <w:sz w:val="28"/>
          <w:szCs w:val="28"/>
        </w:rPr>
      </w:pPr>
      <w:r w:rsidRPr="00E37B1C">
        <w:rPr>
          <w:rFonts w:ascii="Times New Roman" w:hAnsi="Times New Roman"/>
          <w:sz w:val="28"/>
          <w:szCs w:val="28"/>
        </w:rPr>
        <w:t>По адресу: ул. Милашенкова, вл.14 продолжила функционировать круглогодичная региональная ярмарка на 30 торговых мест.</w:t>
      </w:r>
    </w:p>
    <w:p w:rsidR="00C00279" w:rsidRPr="00E37B1C" w:rsidRDefault="00C00279" w:rsidP="00C00279">
      <w:pPr>
        <w:shd w:val="clear" w:color="auto" w:fill="FFFFFF"/>
        <w:spacing w:before="120" w:after="0" w:line="240" w:lineRule="auto"/>
        <w:jc w:val="both"/>
        <w:rPr>
          <w:rFonts w:ascii="Times New Roman" w:hAnsi="Times New Roman"/>
          <w:sz w:val="28"/>
          <w:szCs w:val="28"/>
        </w:rPr>
      </w:pPr>
      <w:r w:rsidRPr="00E37B1C">
        <w:rPr>
          <w:rFonts w:ascii="Times New Roman" w:hAnsi="Times New Roman"/>
          <w:sz w:val="28"/>
          <w:szCs w:val="28"/>
        </w:rPr>
        <w:t xml:space="preserve">        В соответствии со схемой размещения сезонных (летних) кафе в весенне-летний период функционировало </w:t>
      </w:r>
      <w:r w:rsidRPr="00E37B1C">
        <w:rPr>
          <w:rFonts w:ascii="Times New Roman" w:hAnsi="Times New Roman"/>
          <w:b/>
          <w:sz w:val="28"/>
          <w:szCs w:val="28"/>
        </w:rPr>
        <w:t>16 летних кафе</w:t>
      </w:r>
      <w:r w:rsidRPr="00E37B1C">
        <w:rPr>
          <w:rFonts w:ascii="Times New Roman" w:hAnsi="Times New Roman"/>
          <w:sz w:val="28"/>
          <w:szCs w:val="28"/>
        </w:rPr>
        <w:t xml:space="preserve"> при стационарных предприятиях общественного питания. </w:t>
      </w:r>
    </w:p>
    <w:p w:rsidR="00C00279" w:rsidRPr="00E37B1C" w:rsidRDefault="00C00279" w:rsidP="00C00279">
      <w:pPr>
        <w:spacing w:before="120" w:after="0" w:line="240" w:lineRule="auto"/>
        <w:ind w:firstLine="709"/>
        <w:jc w:val="both"/>
        <w:rPr>
          <w:rFonts w:ascii="Times New Roman" w:hAnsi="Times New Roman"/>
          <w:sz w:val="28"/>
          <w:szCs w:val="28"/>
        </w:rPr>
      </w:pPr>
      <w:r w:rsidRPr="00E37B1C">
        <w:rPr>
          <w:rFonts w:ascii="Times New Roman" w:hAnsi="Times New Roman"/>
          <w:sz w:val="28"/>
          <w:szCs w:val="28"/>
        </w:rPr>
        <w:t>В связи с введением на территории Российской Федерации ограничительных мер, направленных на предупреждение распространения коронавирусной инфекции на должностных лиц управы были возложены дополнительные полномочия по составлению протоколов об административных правонарушениях, предусмотренных ст.20.6.1 КоАП РФ. Всего за период с 01.01.2021 было составлено 161 протокол и направлены в Останкинский районный суд для вынесения решения.</w:t>
      </w:r>
    </w:p>
    <w:p w:rsidR="00C00279" w:rsidRPr="00E37B1C" w:rsidRDefault="00C00279" w:rsidP="00C00279">
      <w:pPr>
        <w:spacing w:before="120" w:after="0" w:line="240" w:lineRule="auto"/>
        <w:ind w:firstLine="709"/>
        <w:jc w:val="center"/>
        <w:rPr>
          <w:rFonts w:ascii="Times New Roman" w:hAnsi="Times New Roman"/>
          <w:i/>
          <w:sz w:val="28"/>
          <w:szCs w:val="28"/>
        </w:rPr>
      </w:pPr>
    </w:p>
    <w:p w:rsidR="00C00279" w:rsidRPr="00E37B1C" w:rsidRDefault="00C00279" w:rsidP="003061E4">
      <w:pPr>
        <w:spacing w:before="120" w:after="0" w:line="240" w:lineRule="auto"/>
        <w:jc w:val="center"/>
        <w:rPr>
          <w:rFonts w:ascii="Times New Roman" w:hAnsi="Times New Roman"/>
          <w:b/>
          <w:i/>
          <w:sz w:val="28"/>
          <w:szCs w:val="28"/>
        </w:rPr>
      </w:pPr>
      <w:r w:rsidRPr="00E37B1C">
        <w:rPr>
          <w:rFonts w:ascii="Times New Roman" w:hAnsi="Times New Roman"/>
          <w:b/>
          <w:i/>
          <w:sz w:val="28"/>
          <w:szCs w:val="28"/>
        </w:rPr>
        <w:lastRenderedPageBreak/>
        <w:t>ПРАЗДНИЧНОЕ ОФОРМЛЕНИЕ РАЙОНА</w:t>
      </w:r>
    </w:p>
    <w:p w:rsidR="00C00279" w:rsidRPr="00E37B1C" w:rsidRDefault="00C00279" w:rsidP="00C00279">
      <w:pPr>
        <w:spacing w:before="120" w:after="0" w:line="240" w:lineRule="auto"/>
        <w:ind w:firstLine="709"/>
        <w:jc w:val="both"/>
        <w:rPr>
          <w:rFonts w:ascii="Times New Roman" w:hAnsi="Times New Roman"/>
          <w:sz w:val="28"/>
          <w:szCs w:val="28"/>
        </w:rPr>
      </w:pPr>
      <w:r w:rsidRPr="00E37B1C">
        <w:rPr>
          <w:rFonts w:ascii="Times New Roman" w:hAnsi="Times New Roman"/>
          <w:sz w:val="28"/>
          <w:szCs w:val="28"/>
        </w:rPr>
        <w:t>Накануне государственных праздников на фасадах жилых домов, административных зданий, промышленных предприятий вывешивались государственные флаги.</w:t>
      </w:r>
    </w:p>
    <w:p w:rsidR="00C00279" w:rsidRPr="00E37B1C" w:rsidRDefault="00C00279" w:rsidP="00C00279">
      <w:pPr>
        <w:spacing w:before="120" w:after="0" w:line="240" w:lineRule="auto"/>
        <w:ind w:firstLine="709"/>
        <w:jc w:val="both"/>
        <w:rPr>
          <w:rFonts w:ascii="Times New Roman" w:hAnsi="Times New Roman"/>
          <w:sz w:val="28"/>
          <w:szCs w:val="28"/>
        </w:rPr>
      </w:pPr>
      <w:r w:rsidRPr="00E37B1C">
        <w:rPr>
          <w:rFonts w:ascii="Times New Roman" w:hAnsi="Times New Roman"/>
          <w:sz w:val="28"/>
          <w:szCs w:val="28"/>
        </w:rPr>
        <w:t>В период новогодних праздников были установлены:</w:t>
      </w:r>
    </w:p>
    <w:p w:rsidR="00C00279" w:rsidRPr="00E37B1C" w:rsidRDefault="00C00279" w:rsidP="00C00279">
      <w:pPr>
        <w:spacing w:before="120" w:after="0" w:line="240" w:lineRule="auto"/>
        <w:ind w:left="284" w:firstLine="709"/>
        <w:jc w:val="both"/>
        <w:rPr>
          <w:rFonts w:ascii="Times New Roman" w:hAnsi="Times New Roman"/>
          <w:sz w:val="28"/>
          <w:szCs w:val="28"/>
        </w:rPr>
      </w:pPr>
      <w:r w:rsidRPr="00E37B1C">
        <w:rPr>
          <w:rFonts w:ascii="Times New Roman" w:hAnsi="Times New Roman"/>
          <w:sz w:val="28"/>
          <w:szCs w:val="28"/>
        </w:rPr>
        <w:t xml:space="preserve">4 ели - у предприятий торговли; </w:t>
      </w:r>
    </w:p>
    <w:p w:rsidR="00C00279" w:rsidRPr="00E37B1C" w:rsidRDefault="00C00279" w:rsidP="00E72E73">
      <w:pPr>
        <w:spacing w:after="0" w:line="240" w:lineRule="auto"/>
        <w:ind w:left="284" w:firstLine="709"/>
        <w:jc w:val="both"/>
        <w:rPr>
          <w:rFonts w:ascii="Times New Roman" w:hAnsi="Times New Roman"/>
          <w:sz w:val="28"/>
          <w:szCs w:val="28"/>
        </w:rPr>
      </w:pPr>
      <w:r w:rsidRPr="00E37B1C">
        <w:rPr>
          <w:rFonts w:ascii="Times New Roman" w:hAnsi="Times New Roman"/>
          <w:sz w:val="28"/>
          <w:szCs w:val="28"/>
        </w:rPr>
        <w:t>3 ели - у здания управы, в Гончаровском парке и у театра Спесивцева.</w:t>
      </w:r>
    </w:p>
    <w:p w:rsidR="00CC0314" w:rsidRPr="00E37B1C" w:rsidRDefault="00CC0314" w:rsidP="00C62481">
      <w:pPr>
        <w:shd w:val="clear" w:color="auto" w:fill="FFFFFF"/>
        <w:spacing w:after="0"/>
        <w:jc w:val="both"/>
        <w:rPr>
          <w:rFonts w:ascii="Times New Roman" w:hAnsi="Times New Roman"/>
          <w:sz w:val="28"/>
          <w:szCs w:val="28"/>
        </w:rPr>
      </w:pPr>
    </w:p>
    <w:p w:rsidR="00CC0314" w:rsidRPr="00E37B1C" w:rsidRDefault="00CC0314" w:rsidP="00DF6497">
      <w:pPr>
        <w:spacing w:after="0"/>
        <w:ind w:firstLine="709"/>
        <w:jc w:val="both"/>
        <w:rPr>
          <w:rFonts w:ascii="Times New Roman" w:hAnsi="Times New Roman"/>
          <w:sz w:val="28"/>
          <w:szCs w:val="28"/>
          <w:lang w:eastAsia="en-US"/>
        </w:rPr>
      </w:pPr>
    </w:p>
    <w:p w:rsidR="0065096A" w:rsidRPr="00E37B1C" w:rsidRDefault="0065096A" w:rsidP="003061E4">
      <w:pPr>
        <w:spacing w:before="120" w:after="0"/>
        <w:jc w:val="center"/>
        <w:rPr>
          <w:rFonts w:ascii="Times New Roman" w:hAnsi="Times New Roman"/>
          <w:b/>
          <w:i/>
          <w:sz w:val="28"/>
          <w:szCs w:val="28"/>
        </w:rPr>
      </w:pPr>
      <w:r w:rsidRPr="00E37B1C">
        <w:rPr>
          <w:rFonts w:ascii="Times New Roman" w:hAnsi="Times New Roman"/>
          <w:b/>
          <w:i/>
          <w:sz w:val="28"/>
          <w:szCs w:val="28"/>
        </w:rPr>
        <w:t xml:space="preserve">АДРЕСНАЯ СОЦИАЛЬНАЯ ПОДДЕРЖКА </w:t>
      </w:r>
    </w:p>
    <w:p w:rsidR="0065096A" w:rsidRPr="00E37B1C" w:rsidRDefault="0065096A" w:rsidP="003061E4">
      <w:pPr>
        <w:spacing w:after="0"/>
        <w:jc w:val="center"/>
        <w:rPr>
          <w:rFonts w:ascii="Times New Roman" w:hAnsi="Times New Roman"/>
          <w:b/>
          <w:i/>
          <w:sz w:val="28"/>
          <w:szCs w:val="28"/>
        </w:rPr>
      </w:pPr>
      <w:r w:rsidRPr="00E37B1C">
        <w:rPr>
          <w:rFonts w:ascii="Times New Roman" w:hAnsi="Times New Roman"/>
          <w:b/>
          <w:i/>
          <w:sz w:val="28"/>
          <w:szCs w:val="28"/>
        </w:rPr>
        <w:t>СОЦИАЛЬНО-НЕЗАЩИЩЕННЫХ КАТЕГОРИЙ ЖИТЕЛЕЙ</w:t>
      </w:r>
    </w:p>
    <w:p w:rsidR="0065096A" w:rsidRPr="00E37B1C" w:rsidRDefault="0065096A" w:rsidP="0065096A">
      <w:pPr>
        <w:spacing w:after="0"/>
        <w:ind w:firstLine="709"/>
        <w:jc w:val="center"/>
        <w:rPr>
          <w:rFonts w:ascii="Times New Roman" w:hAnsi="Times New Roman"/>
          <w:b/>
          <w:i/>
          <w:sz w:val="28"/>
          <w:szCs w:val="28"/>
        </w:rPr>
      </w:pPr>
      <w:r w:rsidRPr="00E37B1C">
        <w:rPr>
          <w:rFonts w:ascii="Times New Roman" w:hAnsi="Times New Roman"/>
          <w:b/>
          <w:i/>
          <w:sz w:val="28"/>
          <w:szCs w:val="28"/>
        </w:rPr>
        <w:t xml:space="preserve"> </w:t>
      </w:r>
    </w:p>
    <w:p w:rsidR="00E82359" w:rsidRPr="00E37B1C" w:rsidRDefault="00E82359" w:rsidP="00E82359">
      <w:pPr>
        <w:ind w:firstLine="708"/>
        <w:jc w:val="both"/>
        <w:rPr>
          <w:rFonts w:ascii="Times New Roman" w:hAnsi="Times New Roman"/>
          <w:kern w:val="1"/>
          <w:sz w:val="28"/>
          <w:szCs w:val="28"/>
          <w:lang w:eastAsia="hi-IN" w:bidi="hi-IN"/>
        </w:rPr>
      </w:pPr>
      <w:r w:rsidRPr="00E37B1C">
        <w:rPr>
          <w:rFonts w:ascii="Times New Roman" w:hAnsi="Times New Roman"/>
          <w:kern w:val="1"/>
          <w:sz w:val="28"/>
          <w:szCs w:val="28"/>
          <w:lang w:eastAsia="hi-IN" w:bidi="hi-IN"/>
        </w:rPr>
        <w:t>Основным направлением деятельности управы Бутырского района в области социальной защиты населения является обеспечение и выполнение мероприятий, предусмотренных Государственной программой «Социальная поддержка жителей города Москвы на 2020-2022 годы».</w:t>
      </w:r>
    </w:p>
    <w:p w:rsidR="00E82359" w:rsidRPr="00E37B1C" w:rsidRDefault="00E82359" w:rsidP="00E82359">
      <w:pPr>
        <w:suppressAutoHyphens/>
        <w:spacing w:after="0"/>
        <w:ind w:firstLine="709"/>
        <w:jc w:val="both"/>
        <w:rPr>
          <w:rFonts w:ascii="Times New Roman" w:hAnsi="Times New Roman"/>
          <w:sz w:val="28"/>
          <w:szCs w:val="28"/>
        </w:rPr>
      </w:pPr>
      <w:r w:rsidRPr="00E37B1C">
        <w:rPr>
          <w:rFonts w:ascii="Times New Roman" w:hAnsi="Times New Roman"/>
          <w:sz w:val="28"/>
          <w:szCs w:val="28"/>
        </w:rPr>
        <w:t xml:space="preserve">За период 2021 года </w:t>
      </w:r>
      <w:r w:rsidRPr="00E37B1C">
        <w:rPr>
          <w:rFonts w:ascii="Times New Roman" w:hAnsi="Times New Roman"/>
          <w:b/>
          <w:sz w:val="28"/>
          <w:szCs w:val="28"/>
        </w:rPr>
        <w:t>37</w:t>
      </w:r>
      <w:r w:rsidRPr="00E37B1C">
        <w:rPr>
          <w:rFonts w:ascii="Times New Roman" w:hAnsi="Times New Roman"/>
          <w:sz w:val="28"/>
          <w:szCs w:val="28"/>
        </w:rPr>
        <w:t xml:space="preserve"> нуждающимся жителям района была оказана адресная социальная помощь на общую сумму </w:t>
      </w:r>
      <w:r w:rsidRPr="00E37B1C">
        <w:rPr>
          <w:rFonts w:ascii="Times New Roman" w:hAnsi="Times New Roman"/>
          <w:b/>
          <w:sz w:val="28"/>
          <w:szCs w:val="28"/>
        </w:rPr>
        <w:t xml:space="preserve">405 тысяч руб. </w:t>
      </w:r>
    </w:p>
    <w:p w:rsidR="00E82359" w:rsidRPr="00E37B1C" w:rsidRDefault="00E82359" w:rsidP="00E82359">
      <w:pPr>
        <w:ind w:firstLine="709"/>
        <w:contextualSpacing/>
        <w:jc w:val="both"/>
        <w:rPr>
          <w:rFonts w:ascii="Times New Roman" w:hAnsi="Times New Roman"/>
          <w:sz w:val="28"/>
          <w:szCs w:val="28"/>
        </w:rPr>
      </w:pPr>
      <w:r w:rsidRPr="00E37B1C">
        <w:rPr>
          <w:rFonts w:ascii="Times New Roman" w:hAnsi="Times New Roman"/>
          <w:sz w:val="28"/>
          <w:szCs w:val="28"/>
        </w:rPr>
        <w:t xml:space="preserve">В 2021 году выполнен ремонт в </w:t>
      </w:r>
      <w:r w:rsidRPr="00E37B1C">
        <w:rPr>
          <w:rFonts w:ascii="Times New Roman" w:hAnsi="Times New Roman"/>
          <w:b/>
          <w:sz w:val="28"/>
          <w:szCs w:val="28"/>
        </w:rPr>
        <w:t>8</w:t>
      </w:r>
      <w:r w:rsidRPr="00E37B1C">
        <w:rPr>
          <w:rFonts w:ascii="Times New Roman" w:hAnsi="Times New Roman"/>
          <w:sz w:val="28"/>
          <w:szCs w:val="28"/>
        </w:rPr>
        <w:t xml:space="preserve"> квартирах ветеранов ВОВ и в </w:t>
      </w:r>
      <w:r w:rsidRPr="00E37B1C">
        <w:rPr>
          <w:rFonts w:ascii="Times New Roman" w:hAnsi="Times New Roman"/>
          <w:b/>
          <w:sz w:val="28"/>
          <w:szCs w:val="28"/>
        </w:rPr>
        <w:t>4-х</w:t>
      </w:r>
      <w:r w:rsidRPr="00E37B1C">
        <w:rPr>
          <w:rFonts w:ascii="Times New Roman" w:hAnsi="Times New Roman"/>
          <w:sz w:val="28"/>
          <w:szCs w:val="28"/>
        </w:rPr>
        <w:t xml:space="preserve"> квартирах детей-сирот и детей, оставшихся без попечения родителей.</w:t>
      </w:r>
    </w:p>
    <w:p w:rsidR="00E82359" w:rsidRPr="00E37B1C" w:rsidRDefault="00E82359" w:rsidP="00E82359">
      <w:pPr>
        <w:ind w:firstLine="709"/>
        <w:contextualSpacing/>
        <w:jc w:val="both"/>
        <w:rPr>
          <w:rFonts w:ascii="Times New Roman" w:hAnsi="Times New Roman"/>
          <w:bCs/>
          <w:iCs/>
          <w:sz w:val="28"/>
          <w:szCs w:val="28"/>
          <w:shd w:val="clear" w:color="auto" w:fill="FFFFFF"/>
          <w:lang w:eastAsia="en-US"/>
        </w:rPr>
      </w:pPr>
      <w:r w:rsidRPr="00E37B1C">
        <w:rPr>
          <w:rFonts w:ascii="Times New Roman" w:hAnsi="Times New Roman"/>
          <w:bCs/>
          <w:iCs/>
          <w:sz w:val="28"/>
          <w:szCs w:val="28"/>
          <w:shd w:val="clear" w:color="auto" w:fill="FFFFFF"/>
          <w:lang w:eastAsia="en-US"/>
        </w:rPr>
        <w:t xml:space="preserve">Установлено </w:t>
      </w:r>
      <w:r w:rsidRPr="00E37B1C">
        <w:rPr>
          <w:rFonts w:ascii="Times New Roman" w:hAnsi="Times New Roman"/>
          <w:b/>
          <w:bCs/>
          <w:iCs/>
          <w:sz w:val="28"/>
          <w:szCs w:val="28"/>
          <w:shd w:val="clear" w:color="auto" w:fill="FFFFFF"/>
          <w:lang w:eastAsia="en-US"/>
        </w:rPr>
        <w:t xml:space="preserve">18 </w:t>
      </w:r>
      <w:r w:rsidRPr="00E37B1C">
        <w:rPr>
          <w:rFonts w:ascii="Times New Roman" w:hAnsi="Times New Roman"/>
          <w:bCs/>
          <w:iCs/>
          <w:sz w:val="28"/>
          <w:szCs w:val="28"/>
          <w:shd w:val="clear" w:color="auto" w:fill="FFFFFF"/>
          <w:lang w:eastAsia="en-US"/>
        </w:rPr>
        <w:t>пандусов, позволяющих обеспечить беспрепятственный доступ инвалидов и других лиц с ограничениями жизнедеятельности.</w:t>
      </w:r>
    </w:p>
    <w:p w:rsidR="00E82359" w:rsidRPr="00E37B1C" w:rsidRDefault="00E82359" w:rsidP="00E82359">
      <w:pPr>
        <w:ind w:firstLine="709"/>
        <w:contextualSpacing/>
        <w:jc w:val="both"/>
        <w:rPr>
          <w:rFonts w:ascii="Times New Roman" w:hAnsi="Times New Roman"/>
          <w:bCs/>
          <w:iCs/>
          <w:sz w:val="28"/>
          <w:szCs w:val="28"/>
          <w:shd w:val="clear" w:color="auto" w:fill="FFFFFF"/>
          <w:lang w:eastAsia="en-US"/>
        </w:rPr>
      </w:pPr>
      <w:r w:rsidRPr="00E37B1C">
        <w:rPr>
          <w:rFonts w:ascii="Times New Roman" w:hAnsi="Times New Roman"/>
          <w:bCs/>
          <w:iCs/>
          <w:sz w:val="28"/>
          <w:szCs w:val="28"/>
          <w:shd w:val="clear" w:color="auto" w:fill="FFFFFF"/>
          <w:lang w:eastAsia="en-US"/>
        </w:rPr>
        <w:t>Для нужд инвалидов, проживающих по адресу: ул. Милашенкова д.9, корп.2 ввиду невозможности установки подъемного оборудования, закуплен специальный ступенькоход, позволяющий подниматься по лестницам.</w:t>
      </w:r>
    </w:p>
    <w:p w:rsidR="00E82359" w:rsidRPr="00E37B1C" w:rsidRDefault="00E82359" w:rsidP="00E82359">
      <w:pPr>
        <w:ind w:firstLine="709"/>
        <w:contextualSpacing/>
        <w:jc w:val="both"/>
        <w:rPr>
          <w:rFonts w:ascii="Times New Roman" w:hAnsi="Times New Roman"/>
          <w:sz w:val="28"/>
          <w:szCs w:val="28"/>
        </w:rPr>
      </w:pPr>
      <w:r w:rsidRPr="00E37B1C">
        <w:rPr>
          <w:rFonts w:ascii="Times New Roman" w:hAnsi="Times New Roman"/>
          <w:sz w:val="28"/>
          <w:szCs w:val="28"/>
        </w:rPr>
        <w:t xml:space="preserve">На территории района работают ГБУ «ДСЦ «Гармония» и МОО "Подростковый клуб "Надежда-"Н" </w:t>
      </w:r>
      <w:r w:rsidRPr="00E37B1C">
        <w:rPr>
          <w:rFonts w:ascii="Times New Roman" w:hAnsi="Times New Roman"/>
          <w:bCs/>
          <w:iCs/>
          <w:sz w:val="28"/>
          <w:szCs w:val="18"/>
          <w:shd w:val="clear" w:color="auto" w:fill="FFFFFF"/>
          <w:lang w:eastAsia="en-US"/>
        </w:rPr>
        <w:t xml:space="preserve">досуговые учреждения, осуществляющие спортивно-оздоровительную работу с населением по месту жительства. К сожалению, в сентябре 2021 года прекратила свою деятельность АНО «Ключ», работавшая более 30 лет. В настоящее время решается вопрос передачи бывшего помещения АНО «Ключ» в управление </w:t>
      </w:r>
      <w:r w:rsidRPr="00E37B1C">
        <w:rPr>
          <w:rFonts w:ascii="Times New Roman" w:hAnsi="Times New Roman"/>
          <w:sz w:val="28"/>
          <w:szCs w:val="28"/>
        </w:rPr>
        <w:t>ГБУ «ДСЦ «Гармония».</w:t>
      </w:r>
    </w:p>
    <w:p w:rsidR="00E82359" w:rsidRPr="00E37B1C" w:rsidRDefault="00E82359" w:rsidP="00E82359">
      <w:pPr>
        <w:spacing w:after="0"/>
        <w:ind w:firstLine="708"/>
        <w:jc w:val="both"/>
        <w:rPr>
          <w:rFonts w:ascii="Times New Roman" w:hAnsi="Times New Roman"/>
          <w:i/>
          <w:sz w:val="28"/>
          <w:szCs w:val="28"/>
        </w:rPr>
      </w:pPr>
      <w:r w:rsidRPr="00E37B1C">
        <w:rPr>
          <w:rFonts w:ascii="Times New Roman" w:hAnsi="Times New Roman"/>
          <w:sz w:val="28"/>
          <w:szCs w:val="28"/>
        </w:rPr>
        <w:t xml:space="preserve">Силами управы района и досуговых учреждений проведено </w:t>
      </w:r>
      <w:r w:rsidRPr="00E37B1C">
        <w:rPr>
          <w:rFonts w:ascii="Times New Roman" w:hAnsi="Times New Roman"/>
          <w:b/>
          <w:sz w:val="28"/>
          <w:szCs w:val="28"/>
        </w:rPr>
        <w:t>95</w:t>
      </w:r>
      <w:r w:rsidRPr="00E37B1C">
        <w:rPr>
          <w:rFonts w:ascii="Times New Roman" w:hAnsi="Times New Roman"/>
          <w:sz w:val="28"/>
          <w:szCs w:val="28"/>
        </w:rPr>
        <w:t xml:space="preserve"> спортивно-оздоровительных и культурно-досуговых мероприятий</w:t>
      </w:r>
      <w:r w:rsidRPr="00E37B1C">
        <w:rPr>
          <w:rFonts w:ascii="Times New Roman" w:hAnsi="Times New Roman"/>
          <w:i/>
          <w:sz w:val="28"/>
          <w:szCs w:val="28"/>
        </w:rPr>
        <w:t>, в связи с эпидемиологической обстановкой большинство мероприятий прошло в онлайн формате.</w:t>
      </w:r>
    </w:p>
    <w:p w:rsidR="00E82359" w:rsidRPr="00E37B1C" w:rsidRDefault="00E82359" w:rsidP="00E82359">
      <w:pPr>
        <w:spacing w:after="0"/>
        <w:ind w:firstLine="708"/>
        <w:jc w:val="both"/>
        <w:rPr>
          <w:rFonts w:ascii="Times New Roman" w:hAnsi="Times New Roman"/>
          <w:sz w:val="28"/>
          <w:szCs w:val="28"/>
        </w:rPr>
      </w:pPr>
      <w:r w:rsidRPr="00E37B1C">
        <w:rPr>
          <w:rFonts w:ascii="Times New Roman" w:hAnsi="Times New Roman"/>
          <w:sz w:val="28"/>
          <w:szCs w:val="28"/>
        </w:rPr>
        <w:t>К памятным датам, таким как День победы, День памяти и скорби, годовщина Битвы под Москвой и т.д. управой района совместно с Советом ветеранов и Молодежной палатой было организовано возложение цветов к памятникам и мемориальным доскам:</w:t>
      </w:r>
    </w:p>
    <w:p w:rsidR="00E82359" w:rsidRPr="00E72E73" w:rsidRDefault="00E82359" w:rsidP="00186518">
      <w:pPr>
        <w:spacing w:after="0"/>
        <w:ind w:left="284" w:hanging="284"/>
        <w:rPr>
          <w:rFonts w:ascii="Times New Roman" w:hAnsi="Times New Roman"/>
          <w:i/>
          <w:sz w:val="28"/>
          <w:szCs w:val="28"/>
        </w:rPr>
      </w:pPr>
      <w:r w:rsidRPr="00E37B1C">
        <w:rPr>
          <w:rFonts w:ascii="Times New Roman" w:hAnsi="Times New Roman"/>
          <w:sz w:val="28"/>
          <w:szCs w:val="28"/>
        </w:rPr>
        <w:t>1</w:t>
      </w:r>
      <w:r w:rsidRPr="00E72E73">
        <w:rPr>
          <w:rFonts w:ascii="Times New Roman" w:hAnsi="Times New Roman"/>
          <w:i/>
          <w:sz w:val="28"/>
          <w:szCs w:val="28"/>
        </w:rPr>
        <w:t>. Мемориальная доска Котову Иван Григорьевичу</w:t>
      </w:r>
      <w:r w:rsidR="00E37B1C" w:rsidRPr="00E72E73">
        <w:rPr>
          <w:rFonts w:ascii="Times New Roman" w:hAnsi="Times New Roman"/>
          <w:i/>
          <w:sz w:val="28"/>
          <w:szCs w:val="28"/>
        </w:rPr>
        <w:t xml:space="preserve"> </w:t>
      </w:r>
      <w:r w:rsidR="00E72E73" w:rsidRPr="00E72E73">
        <w:rPr>
          <w:rFonts w:ascii="Times New Roman" w:hAnsi="Times New Roman"/>
          <w:i/>
          <w:sz w:val="28"/>
          <w:szCs w:val="28"/>
        </w:rPr>
        <w:t>(</w:t>
      </w:r>
      <w:r w:rsidRPr="00E72E73">
        <w:rPr>
          <w:rFonts w:ascii="Times New Roman" w:hAnsi="Times New Roman"/>
          <w:i/>
          <w:sz w:val="28"/>
          <w:szCs w:val="28"/>
        </w:rPr>
        <w:t>ул. Яблочкова, 35Б</w:t>
      </w:r>
      <w:r w:rsidR="00E72E73" w:rsidRPr="00E72E73">
        <w:rPr>
          <w:rFonts w:ascii="Times New Roman" w:hAnsi="Times New Roman"/>
          <w:i/>
          <w:sz w:val="28"/>
          <w:szCs w:val="28"/>
        </w:rPr>
        <w:t>)</w:t>
      </w:r>
    </w:p>
    <w:p w:rsidR="00E82359" w:rsidRPr="00E72E73" w:rsidRDefault="00E82359" w:rsidP="00186518">
      <w:pPr>
        <w:spacing w:after="0"/>
        <w:ind w:left="284" w:hanging="284"/>
        <w:rPr>
          <w:rFonts w:ascii="Times New Roman" w:hAnsi="Times New Roman"/>
          <w:i/>
          <w:sz w:val="28"/>
          <w:szCs w:val="28"/>
        </w:rPr>
      </w:pPr>
      <w:r w:rsidRPr="00E72E73">
        <w:rPr>
          <w:rFonts w:ascii="Times New Roman" w:hAnsi="Times New Roman"/>
          <w:i/>
          <w:sz w:val="28"/>
          <w:szCs w:val="28"/>
        </w:rPr>
        <w:lastRenderedPageBreak/>
        <w:t xml:space="preserve">2. Мемориальная доска Ионину Георгию Дмитриевичу </w:t>
      </w:r>
      <w:r w:rsidR="00E72E73" w:rsidRPr="00E72E73">
        <w:rPr>
          <w:rFonts w:ascii="Times New Roman" w:hAnsi="Times New Roman"/>
          <w:i/>
          <w:sz w:val="28"/>
          <w:szCs w:val="28"/>
        </w:rPr>
        <w:t>(</w:t>
      </w:r>
      <w:r w:rsidRPr="00E72E73">
        <w:rPr>
          <w:rFonts w:ascii="Times New Roman" w:hAnsi="Times New Roman"/>
          <w:i/>
          <w:sz w:val="28"/>
          <w:szCs w:val="28"/>
        </w:rPr>
        <w:t>ул. Яблочкова</w:t>
      </w:r>
      <w:r w:rsidR="00E72E73" w:rsidRPr="00E72E73">
        <w:rPr>
          <w:rFonts w:ascii="Times New Roman" w:hAnsi="Times New Roman"/>
          <w:i/>
          <w:sz w:val="28"/>
          <w:szCs w:val="28"/>
        </w:rPr>
        <w:t>, д.</w:t>
      </w:r>
      <w:r w:rsidRPr="00E72E73">
        <w:rPr>
          <w:rFonts w:ascii="Times New Roman" w:hAnsi="Times New Roman"/>
          <w:i/>
          <w:sz w:val="28"/>
          <w:szCs w:val="28"/>
        </w:rPr>
        <w:t xml:space="preserve"> 41</w:t>
      </w:r>
      <w:r w:rsidR="00E72E73" w:rsidRPr="00E72E73">
        <w:rPr>
          <w:rFonts w:ascii="Times New Roman" w:hAnsi="Times New Roman"/>
          <w:i/>
          <w:sz w:val="28"/>
          <w:szCs w:val="28"/>
        </w:rPr>
        <w:t>)</w:t>
      </w:r>
    </w:p>
    <w:p w:rsidR="00E82359" w:rsidRPr="00E72E73" w:rsidRDefault="00E82359" w:rsidP="00186518">
      <w:pPr>
        <w:spacing w:after="0"/>
        <w:ind w:left="284" w:hanging="284"/>
        <w:rPr>
          <w:i/>
        </w:rPr>
      </w:pPr>
      <w:r w:rsidRPr="00E72E73">
        <w:rPr>
          <w:rFonts w:ascii="Times New Roman" w:hAnsi="Times New Roman"/>
          <w:i/>
          <w:sz w:val="28"/>
          <w:szCs w:val="28"/>
        </w:rPr>
        <w:t xml:space="preserve">3. </w:t>
      </w:r>
      <w:r w:rsidR="00E72E73" w:rsidRPr="00E72E73">
        <w:rPr>
          <w:rFonts w:ascii="Times New Roman" w:hAnsi="Times New Roman"/>
          <w:i/>
          <w:sz w:val="28"/>
          <w:szCs w:val="28"/>
        </w:rPr>
        <w:t>М</w:t>
      </w:r>
      <w:r w:rsidRPr="00E72E73">
        <w:rPr>
          <w:rFonts w:ascii="Times New Roman" w:hAnsi="Times New Roman"/>
          <w:i/>
          <w:sz w:val="28"/>
          <w:szCs w:val="28"/>
        </w:rPr>
        <w:t>емориальная доска Милашенкову Сергею Васильевичу</w:t>
      </w:r>
      <w:r w:rsidR="00E37B1C" w:rsidRPr="00E72E73">
        <w:rPr>
          <w:rFonts w:ascii="Times New Roman" w:hAnsi="Times New Roman"/>
          <w:i/>
          <w:sz w:val="28"/>
          <w:szCs w:val="28"/>
        </w:rPr>
        <w:t xml:space="preserve"> </w:t>
      </w:r>
      <w:r w:rsidR="00E72E73" w:rsidRPr="00E72E73">
        <w:rPr>
          <w:rFonts w:ascii="Times New Roman" w:hAnsi="Times New Roman"/>
          <w:i/>
          <w:sz w:val="28"/>
          <w:szCs w:val="28"/>
        </w:rPr>
        <w:t>(</w:t>
      </w:r>
      <w:r w:rsidRPr="00E72E73">
        <w:rPr>
          <w:rFonts w:ascii="Times New Roman" w:hAnsi="Times New Roman"/>
          <w:i/>
          <w:sz w:val="28"/>
          <w:szCs w:val="28"/>
        </w:rPr>
        <w:t>ул. Милашенкова</w:t>
      </w:r>
      <w:r w:rsidR="00E72E73" w:rsidRPr="00E72E73">
        <w:rPr>
          <w:rFonts w:ascii="Times New Roman" w:hAnsi="Times New Roman"/>
          <w:i/>
          <w:sz w:val="28"/>
          <w:szCs w:val="28"/>
        </w:rPr>
        <w:t>, д.</w:t>
      </w:r>
      <w:r w:rsidRPr="00E72E73">
        <w:rPr>
          <w:rFonts w:ascii="Times New Roman" w:hAnsi="Times New Roman"/>
          <w:i/>
          <w:sz w:val="28"/>
          <w:szCs w:val="28"/>
        </w:rPr>
        <w:t>1</w:t>
      </w:r>
      <w:r w:rsidR="00E72E73" w:rsidRPr="00E72E73">
        <w:rPr>
          <w:rFonts w:ascii="Times New Roman" w:hAnsi="Times New Roman"/>
          <w:i/>
          <w:sz w:val="28"/>
          <w:szCs w:val="28"/>
        </w:rPr>
        <w:t>)</w:t>
      </w:r>
    </w:p>
    <w:p w:rsidR="00E82359" w:rsidRPr="00E72E73" w:rsidRDefault="00E82359" w:rsidP="00186518">
      <w:pPr>
        <w:spacing w:after="0"/>
        <w:ind w:left="284" w:hanging="284"/>
        <w:rPr>
          <w:rFonts w:ascii="Times New Roman" w:hAnsi="Times New Roman"/>
          <w:i/>
          <w:sz w:val="28"/>
          <w:szCs w:val="28"/>
        </w:rPr>
      </w:pPr>
      <w:r w:rsidRPr="00E72E73">
        <w:rPr>
          <w:rFonts w:ascii="Times New Roman" w:hAnsi="Times New Roman"/>
          <w:i/>
          <w:sz w:val="28"/>
          <w:szCs w:val="28"/>
        </w:rPr>
        <w:t>4</w:t>
      </w:r>
      <w:r w:rsidRPr="00E72E73">
        <w:rPr>
          <w:i/>
        </w:rPr>
        <w:t xml:space="preserve">. </w:t>
      </w:r>
      <w:r w:rsidRPr="00E72E73">
        <w:rPr>
          <w:rFonts w:ascii="Times New Roman" w:hAnsi="Times New Roman"/>
          <w:i/>
          <w:sz w:val="28"/>
          <w:szCs w:val="28"/>
        </w:rPr>
        <w:t>Бюст Геро</w:t>
      </w:r>
      <w:r w:rsidR="00E72E73" w:rsidRPr="00E72E73">
        <w:rPr>
          <w:rFonts w:ascii="Times New Roman" w:hAnsi="Times New Roman"/>
          <w:i/>
          <w:sz w:val="28"/>
          <w:szCs w:val="28"/>
        </w:rPr>
        <w:t>ю</w:t>
      </w:r>
      <w:r w:rsidRPr="00E72E73">
        <w:rPr>
          <w:rFonts w:ascii="Times New Roman" w:hAnsi="Times New Roman"/>
          <w:i/>
          <w:sz w:val="28"/>
          <w:szCs w:val="28"/>
        </w:rPr>
        <w:t xml:space="preserve"> Советского Союза Милашенкова С.В. </w:t>
      </w:r>
      <w:r w:rsidR="00E72E73">
        <w:rPr>
          <w:rFonts w:ascii="Times New Roman" w:hAnsi="Times New Roman"/>
          <w:i/>
          <w:sz w:val="28"/>
          <w:szCs w:val="28"/>
        </w:rPr>
        <w:t>(</w:t>
      </w:r>
      <w:r w:rsidRPr="00E72E73">
        <w:rPr>
          <w:rFonts w:ascii="Times New Roman" w:hAnsi="Times New Roman"/>
          <w:i/>
          <w:sz w:val="28"/>
          <w:szCs w:val="28"/>
        </w:rPr>
        <w:t>ул. Яблочкова 10А</w:t>
      </w:r>
      <w:r w:rsidR="00E72E73">
        <w:rPr>
          <w:rFonts w:ascii="Times New Roman" w:hAnsi="Times New Roman"/>
          <w:i/>
          <w:sz w:val="28"/>
          <w:szCs w:val="28"/>
        </w:rPr>
        <w:t>)</w:t>
      </w:r>
    </w:p>
    <w:p w:rsidR="00E82359" w:rsidRPr="00E72E73" w:rsidRDefault="00E82359" w:rsidP="00186518">
      <w:pPr>
        <w:spacing w:after="0"/>
        <w:ind w:left="284" w:hanging="284"/>
        <w:rPr>
          <w:rFonts w:ascii="Times New Roman" w:hAnsi="Times New Roman"/>
          <w:i/>
          <w:sz w:val="28"/>
          <w:szCs w:val="28"/>
        </w:rPr>
      </w:pPr>
      <w:r w:rsidRPr="00E72E73">
        <w:rPr>
          <w:rFonts w:ascii="Times New Roman" w:hAnsi="Times New Roman"/>
          <w:i/>
          <w:sz w:val="28"/>
          <w:szCs w:val="28"/>
        </w:rPr>
        <w:t>5. Мемориал Славы</w:t>
      </w:r>
      <w:r w:rsidR="00E72E73" w:rsidRPr="00E72E73">
        <w:rPr>
          <w:rFonts w:ascii="Times New Roman" w:hAnsi="Times New Roman"/>
          <w:i/>
          <w:sz w:val="28"/>
          <w:szCs w:val="28"/>
        </w:rPr>
        <w:t xml:space="preserve"> (</w:t>
      </w:r>
      <w:r w:rsidRPr="00E72E73">
        <w:rPr>
          <w:rFonts w:ascii="Times New Roman" w:hAnsi="Times New Roman"/>
          <w:i/>
          <w:sz w:val="28"/>
          <w:szCs w:val="28"/>
        </w:rPr>
        <w:t>ул. Милашенкова</w:t>
      </w:r>
      <w:r w:rsidR="00E72E73" w:rsidRPr="00E72E73">
        <w:rPr>
          <w:rFonts w:ascii="Times New Roman" w:hAnsi="Times New Roman"/>
          <w:i/>
          <w:sz w:val="28"/>
          <w:szCs w:val="28"/>
        </w:rPr>
        <w:t>,</w:t>
      </w:r>
      <w:r w:rsidRPr="00E72E73">
        <w:rPr>
          <w:rFonts w:ascii="Times New Roman" w:hAnsi="Times New Roman"/>
          <w:i/>
          <w:sz w:val="28"/>
          <w:szCs w:val="28"/>
        </w:rPr>
        <w:t xml:space="preserve"> д. 9Б</w:t>
      </w:r>
      <w:r w:rsidR="00E72E73" w:rsidRPr="00E72E73">
        <w:rPr>
          <w:rFonts w:ascii="Times New Roman" w:hAnsi="Times New Roman"/>
          <w:i/>
          <w:sz w:val="28"/>
          <w:szCs w:val="28"/>
        </w:rPr>
        <w:t>)</w:t>
      </w:r>
    </w:p>
    <w:p w:rsidR="00E82359" w:rsidRPr="00E72E73" w:rsidRDefault="00E82359" w:rsidP="00186518">
      <w:pPr>
        <w:spacing w:after="0"/>
        <w:ind w:left="284" w:hanging="284"/>
        <w:rPr>
          <w:rFonts w:ascii="Times New Roman" w:hAnsi="Times New Roman"/>
          <w:i/>
          <w:sz w:val="26"/>
          <w:szCs w:val="26"/>
        </w:rPr>
      </w:pPr>
      <w:r w:rsidRPr="00E72E73">
        <w:rPr>
          <w:rFonts w:ascii="Times New Roman" w:hAnsi="Times New Roman"/>
          <w:i/>
          <w:sz w:val="28"/>
          <w:szCs w:val="28"/>
        </w:rPr>
        <w:t>6. Памятник воинам</w:t>
      </w:r>
      <w:r w:rsidR="00E37B1C" w:rsidRPr="00E72E73">
        <w:rPr>
          <w:rFonts w:ascii="Times New Roman" w:hAnsi="Times New Roman"/>
          <w:i/>
          <w:sz w:val="28"/>
          <w:szCs w:val="28"/>
        </w:rPr>
        <w:t xml:space="preserve"> 3-й гвардейской танковой армии </w:t>
      </w:r>
      <w:r w:rsidR="00E72E73" w:rsidRPr="00E72E73">
        <w:rPr>
          <w:rFonts w:ascii="Times New Roman" w:hAnsi="Times New Roman"/>
          <w:i/>
          <w:sz w:val="26"/>
          <w:szCs w:val="26"/>
        </w:rPr>
        <w:t>(</w:t>
      </w:r>
      <w:r w:rsidRPr="00E72E73">
        <w:rPr>
          <w:rFonts w:ascii="Times New Roman" w:hAnsi="Times New Roman"/>
          <w:i/>
          <w:sz w:val="26"/>
          <w:szCs w:val="26"/>
        </w:rPr>
        <w:t>ул. Яблочкова д. 5А, стр.2</w:t>
      </w:r>
      <w:r w:rsidR="00E72E73" w:rsidRPr="00E72E73">
        <w:rPr>
          <w:rFonts w:ascii="Times New Roman" w:hAnsi="Times New Roman"/>
          <w:i/>
          <w:sz w:val="26"/>
          <w:szCs w:val="26"/>
        </w:rPr>
        <w:t>)</w:t>
      </w:r>
    </w:p>
    <w:p w:rsidR="00E82359" w:rsidRPr="00E72E73" w:rsidRDefault="00E82359" w:rsidP="00186518">
      <w:pPr>
        <w:spacing w:after="0"/>
        <w:ind w:left="284" w:hanging="284"/>
        <w:rPr>
          <w:rFonts w:ascii="Times New Roman" w:hAnsi="Times New Roman"/>
          <w:i/>
          <w:sz w:val="28"/>
          <w:szCs w:val="28"/>
        </w:rPr>
      </w:pPr>
      <w:r w:rsidRPr="00E72E73">
        <w:rPr>
          <w:rFonts w:ascii="Times New Roman" w:hAnsi="Times New Roman"/>
          <w:i/>
          <w:sz w:val="28"/>
          <w:szCs w:val="28"/>
        </w:rPr>
        <w:t>7. Памятник работникам машиностроительного завода "Знамя", погибшим в Великой Отечественной войне</w:t>
      </w:r>
      <w:r w:rsidR="00E72E73">
        <w:rPr>
          <w:rFonts w:ascii="Times New Roman" w:hAnsi="Times New Roman"/>
          <w:i/>
          <w:sz w:val="28"/>
          <w:szCs w:val="28"/>
        </w:rPr>
        <w:t xml:space="preserve"> (у</w:t>
      </w:r>
      <w:r w:rsidRPr="00E72E73">
        <w:rPr>
          <w:rFonts w:ascii="Times New Roman" w:hAnsi="Times New Roman"/>
          <w:i/>
          <w:sz w:val="28"/>
          <w:szCs w:val="28"/>
        </w:rPr>
        <w:t>л. Руставели, вл.7</w:t>
      </w:r>
      <w:r w:rsidR="00E72E73">
        <w:rPr>
          <w:rFonts w:ascii="Times New Roman" w:hAnsi="Times New Roman"/>
          <w:i/>
          <w:sz w:val="28"/>
          <w:szCs w:val="28"/>
        </w:rPr>
        <w:t>)</w:t>
      </w:r>
    </w:p>
    <w:p w:rsidR="00E82359" w:rsidRPr="00E72E73" w:rsidRDefault="00E82359" w:rsidP="00186518">
      <w:pPr>
        <w:spacing w:after="0"/>
        <w:ind w:left="284" w:hanging="284"/>
        <w:rPr>
          <w:rFonts w:ascii="Times New Roman" w:hAnsi="Times New Roman"/>
          <w:i/>
          <w:sz w:val="28"/>
          <w:szCs w:val="28"/>
        </w:rPr>
      </w:pPr>
      <w:r w:rsidRPr="00E72E73">
        <w:rPr>
          <w:rFonts w:ascii="Times New Roman" w:hAnsi="Times New Roman"/>
          <w:i/>
          <w:sz w:val="28"/>
          <w:szCs w:val="28"/>
        </w:rPr>
        <w:t>8 Памятник работникам Московского троллейбусного завода, погибшим в Великой Отечественной войне</w:t>
      </w:r>
      <w:r w:rsidR="006A276F">
        <w:rPr>
          <w:rFonts w:ascii="Times New Roman" w:hAnsi="Times New Roman"/>
          <w:i/>
          <w:sz w:val="28"/>
          <w:szCs w:val="28"/>
        </w:rPr>
        <w:t xml:space="preserve"> (у</w:t>
      </w:r>
      <w:r w:rsidRPr="00E72E73">
        <w:rPr>
          <w:rFonts w:ascii="Times New Roman" w:hAnsi="Times New Roman"/>
          <w:i/>
          <w:sz w:val="28"/>
          <w:szCs w:val="28"/>
        </w:rPr>
        <w:t>л. Большая Новодмитровская, д. 28</w:t>
      </w:r>
      <w:r w:rsidR="006A276F">
        <w:rPr>
          <w:rFonts w:ascii="Times New Roman" w:hAnsi="Times New Roman"/>
          <w:i/>
          <w:sz w:val="28"/>
          <w:szCs w:val="28"/>
        </w:rPr>
        <w:t>)</w:t>
      </w:r>
    </w:p>
    <w:p w:rsidR="00E82359" w:rsidRPr="00E72E73" w:rsidRDefault="00E82359" w:rsidP="00FC4C96">
      <w:pPr>
        <w:spacing w:after="0"/>
        <w:ind w:left="284" w:hanging="284"/>
        <w:rPr>
          <w:rFonts w:ascii="Times New Roman" w:hAnsi="Times New Roman"/>
          <w:i/>
          <w:sz w:val="28"/>
          <w:szCs w:val="28"/>
        </w:rPr>
      </w:pPr>
      <w:r w:rsidRPr="00E72E73">
        <w:rPr>
          <w:rFonts w:ascii="Times New Roman" w:hAnsi="Times New Roman"/>
          <w:i/>
          <w:sz w:val="28"/>
          <w:szCs w:val="28"/>
        </w:rPr>
        <w:t xml:space="preserve">9. Памятник рабочим и служащим завода "Станколит", погибшим в Великой Отечественной войне </w:t>
      </w:r>
      <w:r w:rsidR="00186518">
        <w:rPr>
          <w:rFonts w:ascii="Times New Roman" w:hAnsi="Times New Roman"/>
          <w:i/>
          <w:sz w:val="28"/>
          <w:szCs w:val="28"/>
        </w:rPr>
        <w:t>(</w:t>
      </w:r>
      <w:r w:rsidRPr="00E72E73">
        <w:rPr>
          <w:rFonts w:ascii="Times New Roman" w:hAnsi="Times New Roman"/>
          <w:i/>
          <w:sz w:val="28"/>
          <w:szCs w:val="28"/>
        </w:rPr>
        <w:t>ул. Складочная д.</w:t>
      </w:r>
      <w:r w:rsidR="00FC4C96">
        <w:rPr>
          <w:rFonts w:ascii="Times New Roman" w:hAnsi="Times New Roman"/>
          <w:i/>
          <w:sz w:val="28"/>
          <w:szCs w:val="28"/>
        </w:rPr>
        <w:t> </w:t>
      </w:r>
      <w:r w:rsidRPr="00E72E73">
        <w:rPr>
          <w:rFonts w:ascii="Times New Roman" w:hAnsi="Times New Roman"/>
          <w:i/>
          <w:sz w:val="28"/>
          <w:szCs w:val="28"/>
        </w:rPr>
        <w:t>1, с.</w:t>
      </w:r>
      <w:r w:rsidR="00FC4C96">
        <w:rPr>
          <w:rFonts w:ascii="Times New Roman" w:hAnsi="Times New Roman"/>
          <w:i/>
          <w:sz w:val="28"/>
          <w:szCs w:val="28"/>
        </w:rPr>
        <w:t> </w:t>
      </w:r>
      <w:r w:rsidRPr="00E72E73">
        <w:rPr>
          <w:rFonts w:ascii="Times New Roman" w:hAnsi="Times New Roman"/>
          <w:i/>
          <w:sz w:val="28"/>
          <w:szCs w:val="28"/>
        </w:rPr>
        <w:t>17</w:t>
      </w:r>
      <w:r w:rsidR="00186518">
        <w:rPr>
          <w:rFonts w:ascii="Times New Roman" w:hAnsi="Times New Roman"/>
          <w:i/>
          <w:sz w:val="28"/>
          <w:szCs w:val="28"/>
        </w:rPr>
        <w:t>)</w:t>
      </w:r>
      <w:r w:rsidRPr="00E72E73">
        <w:rPr>
          <w:rFonts w:ascii="Times New Roman" w:hAnsi="Times New Roman"/>
          <w:i/>
          <w:sz w:val="28"/>
          <w:szCs w:val="28"/>
        </w:rPr>
        <w:t>, который был отреставрирован в сентябре 2021 года.</w:t>
      </w:r>
    </w:p>
    <w:p w:rsidR="00E82359" w:rsidRPr="00E37B1C" w:rsidRDefault="00E82359" w:rsidP="00E82359">
      <w:pPr>
        <w:spacing w:after="0"/>
        <w:ind w:firstLine="708"/>
        <w:jc w:val="both"/>
        <w:rPr>
          <w:rFonts w:ascii="Times New Roman" w:hAnsi="Times New Roman"/>
          <w:sz w:val="28"/>
          <w:szCs w:val="28"/>
        </w:rPr>
      </w:pPr>
    </w:p>
    <w:p w:rsidR="00E82359" w:rsidRPr="00E37B1C" w:rsidRDefault="00E82359" w:rsidP="00E82359">
      <w:pPr>
        <w:spacing w:after="0"/>
        <w:ind w:firstLine="708"/>
        <w:jc w:val="both"/>
        <w:rPr>
          <w:rFonts w:ascii="Times New Roman" w:hAnsi="Times New Roman"/>
          <w:b/>
          <w:sz w:val="28"/>
          <w:szCs w:val="28"/>
        </w:rPr>
      </w:pPr>
      <w:r w:rsidRPr="00E37B1C">
        <w:rPr>
          <w:rFonts w:ascii="Times New Roman" w:hAnsi="Times New Roman"/>
          <w:sz w:val="28"/>
          <w:szCs w:val="28"/>
        </w:rPr>
        <w:t>В 2021 году 270 жителей Бутырского района на онлайн-площадках, организованных ГБУ «ДСЦ «Гармония» и МОО "Подростковый клуб "Надежда-"Н" приняли участие в ежегодном «Этнографическом диктанте».</w:t>
      </w:r>
    </w:p>
    <w:p w:rsidR="00E82359" w:rsidRPr="00E37B1C" w:rsidRDefault="00E82359" w:rsidP="00E82359">
      <w:pPr>
        <w:spacing w:after="0"/>
        <w:ind w:firstLine="708"/>
        <w:jc w:val="both"/>
        <w:rPr>
          <w:rFonts w:ascii="Times New Roman" w:hAnsi="Times New Roman"/>
          <w:sz w:val="28"/>
          <w:szCs w:val="28"/>
        </w:rPr>
      </w:pPr>
      <w:r w:rsidRPr="00E37B1C">
        <w:rPr>
          <w:rFonts w:ascii="Times New Roman" w:hAnsi="Times New Roman"/>
          <w:sz w:val="28"/>
          <w:szCs w:val="28"/>
        </w:rPr>
        <w:t>В преддверии Нового года проведено ставшее уже традиционным мероприятие «Добрососедская ёлка», также прошла «Ёлка главы управы» в театре под руководством Вячеслава Спесивцева.</w:t>
      </w:r>
    </w:p>
    <w:p w:rsidR="00E82359" w:rsidRPr="00E37B1C" w:rsidRDefault="00E82359" w:rsidP="00E82359">
      <w:pPr>
        <w:spacing w:after="0"/>
        <w:ind w:firstLine="709"/>
        <w:jc w:val="both"/>
        <w:rPr>
          <w:rFonts w:ascii="Times New Roman" w:hAnsi="Times New Roman"/>
          <w:sz w:val="28"/>
          <w:szCs w:val="28"/>
        </w:rPr>
      </w:pPr>
      <w:r w:rsidRPr="00E37B1C">
        <w:rPr>
          <w:rFonts w:ascii="Times New Roman" w:hAnsi="Times New Roman"/>
          <w:sz w:val="28"/>
          <w:szCs w:val="28"/>
        </w:rPr>
        <w:t xml:space="preserve">На территории района функционируют </w:t>
      </w:r>
      <w:r w:rsidRPr="00E37B1C">
        <w:rPr>
          <w:rFonts w:ascii="Times New Roman" w:hAnsi="Times New Roman"/>
          <w:b/>
          <w:sz w:val="28"/>
          <w:szCs w:val="28"/>
        </w:rPr>
        <w:t xml:space="preserve">7 </w:t>
      </w:r>
      <w:r w:rsidRPr="00E37B1C">
        <w:rPr>
          <w:rFonts w:ascii="Times New Roman" w:hAnsi="Times New Roman"/>
          <w:sz w:val="28"/>
          <w:szCs w:val="28"/>
        </w:rPr>
        <w:t>катков с естественным льдом. В парке «Гончаровский» работает каток с искусственным льдом. Перед началом зимнего сезона по адресу ул. Милашенкова 12А тренер ХК «Юниор» Анисимов Василий Иванович провел мастер-класс по заливке катков с естественным льдом для представителей всех 17 районов СВАО.</w:t>
      </w:r>
    </w:p>
    <w:p w:rsidR="00E82359" w:rsidRPr="00E37B1C" w:rsidRDefault="00E82359" w:rsidP="00E82359">
      <w:pPr>
        <w:spacing w:after="0"/>
        <w:ind w:firstLine="709"/>
        <w:jc w:val="both"/>
        <w:rPr>
          <w:rFonts w:ascii="Times New Roman" w:hAnsi="Times New Roman"/>
          <w:sz w:val="28"/>
          <w:szCs w:val="28"/>
        </w:rPr>
      </w:pPr>
      <w:r w:rsidRPr="00E37B1C">
        <w:rPr>
          <w:rFonts w:ascii="Times New Roman" w:hAnsi="Times New Roman"/>
          <w:sz w:val="28"/>
          <w:szCs w:val="28"/>
        </w:rPr>
        <w:t>В сентябре по адресу Яблочкова 31, корп. 3,4 открыта баскетбольная площадка с современным покрытием и профессиональными кольцами. В церемонии открытия принял участие олимпийский чемпион по баскетболу 1972 года Иван Иванович Едешко, отдавший решающий пас через всю площадку в финальном матче.</w:t>
      </w:r>
    </w:p>
    <w:p w:rsidR="00E82359" w:rsidRPr="00E37B1C" w:rsidRDefault="00E82359" w:rsidP="00E82359">
      <w:pPr>
        <w:spacing w:after="0"/>
        <w:ind w:firstLine="709"/>
        <w:jc w:val="center"/>
        <w:rPr>
          <w:rFonts w:ascii="Times New Roman" w:hAnsi="Times New Roman"/>
          <w:sz w:val="28"/>
          <w:szCs w:val="28"/>
        </w:rPr>
      </w:pPr>
    </w:p>
    <w:p w:rsidR="00442C3D" w:rsidRPr="00E37B1C" w:rsidRDefault="00442C3D" w:rsidP="00E82359">
      <w:pPr>
        <w:spacing w:after="0"/>
        <w:ind w:firstLine="709"/>
        <w:jc w:val="center"/>
        <w:rPr>
          <w:rFonts w:ascii="Times New Roman" w:hAnsi="Times New Roman"/>
          <w:b/>
          <w:i/>
          <w:sz w:val="28"/>
          <w:szCs w:val="28"/>
        </w:rPr>
      </w:pPr>
      <w:r w:rsidRPr="00E37B1C">
        <w:rPr>
          <w:rFonts w:ascii="Times New Roman" w:hAnsi="Times New Roman"/>
          <w:b/>
          <w:i/>
          <w:sz w:val="28"/>
          <w:szCs w:val="28"/>
        </w:rPr>
        <w:t xml:space="preserve">ВСЕРОССИЙСКАЯ ПЕРЕПИСЬ НАСЕЛЕНИЯ </w:t>
      </w:r>
      <w:r w:rsidR="0003238E" w:rsidRPr="00E37B1C">
        <w:rPr>
          <w:rFonts w:ascii="Times New Roman" w:hAnsi="Times New Roman"/>
          <w:b/>
          <w:i/>
          <w:sz w:val="28"/>
          <w:szCs w:val="28"/>
        </w:rPr>
        <w:t>2020 ГОДА</w:t>
      </w:r>
    </w:p>
    <w:p w:rsidR="00442C3D" w:rsidRPr="00E37B1C" w:rsidRDefault="00442C3D" w:rsidP="00E82359">
      <w:pPr>
        <w:spacing w:after="0"/>
        <w:ind w:firstLine="709"/>
        <w:jc w:val="center"/>
        <w:rPr>
          <w:rFonts w:ascii="Times New Roman" w:hAnsi="Times New Roman"/>
          <w:b/>
          <w:i/>
          <w:sz w:val="28"/>
          <w:szCs w:val="28"/>
        </w:rPr>
      </w:pPr>
    </w:p>
    <w:p w:rsidR="000D5DDC" w:rsidRDefault="00442C3D" w:rsidP="00442C3D">
      <w:pPr>
        <w:spacing w:after="0"/>
        <w:ind w:firstLine="709"/>
        <w:jc w:val="both"/>
        <w:rPr>
          <w:rFonts w:ascii="Times New Roman" w:hAnsi="Times New Roman"/>
          <w:sz w:val="28"/>
          <w:szCs w:val="28"/>
        </w:rPr>
      </w:pPr>
      <w:r w:rsidRPr="00E37B1C">
        <w:rPr>
          <w:rFonts w:ascii="Times New Roman" w:hAnsi="Times New Roman"/>
          <w:sz w:val="28"/>
          <w:szCs w:val="28"/>
        </w:rPr>
        <w:t>В целях реализации задач по проведению Всероссийской переписи населения</w:t>
      </w:r>
      <w:r w:rsidR="00860DA9" w:rsidRPr="00E37B1C">
        <w:rPr>
          <w:rFonts w:ascii="Times New Roman" w:hAnsi="Times New Roman"/>
          <w:sz w:val="28"/>
          <w:szCs w:val="28"/>
        </w:rPr>
        <w:t xml:space="preserve"> </w:t>
      </w:r>
      <w:r w:rsidRPr="00E37B1C">
        <w:rPr>
          <w:rFonts w:ascii="Times New Roman" w:hAnsi="Times New Roman"/>
          <w:sz w:val="28"/>
          <w:szCs w:val="28"/>
        </w:rPr>
        <w:t xml:space="preserve">на территории района были подобраны помещения для размещения </w:t>
      </w:r>
      <w:r w:rsidR="00860DA9" w:rsidRPr="00E37B1C">
        <w:rPr>
          <w:rFonts w:ascii="Times New Roman" w:hAnsi="Times New Roman"/>
          <w:sz w:val="28"/>
          <w:szCs w:val="28"/>
        </w:rPr>
        <w:t xml:space="preserve">   </w:t>
      </w:r>
      <w:r w:rsidRPr="00E37B1C">
        <w:rPr>
          <w:rFonts w:ascii="Times New Roman" w:hAnsi="Times New Roman"/>
          <w:b/>
          <w:sz w:val="28"/>
          <w:szCs w:val="28"/>
        </w:rPr>
        <w:t>22</w:t>
      </w:r>
      <w:r w:rsidR="00860DA9" w:rsidRPr="00E37B1C">
        <w:rPr>
          <w:rFonts w:ascii="Times New Roman" w:hAnsi="Times New Roman"/>
          <w:b/>
          <w:sz w:val="28"/>
          <w:szCs w:val="28"/>
        </w:rPr>
        <w:t> </w:t>
      </w:r>
      <w:r w:rsidRPr="00E37B1C">
        <w:rPr>
          <w:rFonts w:ascii="Times New Roman" w:hAnsi="Times New Roman"/>
          <w:b/>
          <w:sz w:val="28"/>
          <w:szCs w:val="28"/>
        </w:rPr>
        <w:t>переписных участков</w:t>
      </w:r>
      <w:r w:rsidRPr="00E37B1C">
        <w:rPr>
          <w:rFonts w:ascii="Times New Roman" w:hAnsi="Times New Roman"/>
          <w:sz w:val="28"/>
          <w:szCs w:val="28"/>
        </w:rPr>
        <w:t xml:space="preserve">. Все переписные участки были оснащены </w:t>
      </w:r>
      <w:r w:rsidR="00860DA9" w:rsidRPr="00E37B1C">
        <w:rPr>
          <w:rFonts w:ascii="Times New Roman" w:hAnsi="Times New Roman"/>
          <w:sz w:val="28"/>
          <w:szCs w:val="28"/>
        </w:rPr>
        <w:t xml:space="preserve">средствами связи, </w:t>
      </w:r>
      <w:r w:rsidRPr="00E37B1C">
        <w:rPr>
          <w:rFonts w:ascii="Times New Roman" w:hAnsi="Times New Roman"/>
          <w:sz w:val="28"/>
          <w:szCs w:val="28"/>
        </w:rPr>
        <w:t>оргтехникой, мебелью</w:t>
      </w:r>
      <w:r w:rsidR="00860DA9" w:rsidRPr="00E37B1C">
        <w:rPr>
          <w:rFonts w:ascii="Times New Roman" w:hAnsi="Times New Roman"/>
          <w:sz w:val="28"/>
          <w:szCs w:val="28"/>
        </w:rPr>
        <w:t>,</w:t>
      </w:r>
      <w:r w:rsidRPr="00E37B1C">
        <w:rPr>
          <w:rFonts w:ascii="Times New Roman" w:hAnsi="Times New Roman"/>
          <w:sz w:val="28"/>
          <w:szCs w:val="28"/>
        </w:rPr>
        <w:t xml:space="preserve"> сейф</w:t>
      </w:r>
      <w:r w:rsidR="0003238E" w:rsidRPr="00E37B1C">
        <w:rPr>
          <w:rFonts w:ascii="Times New Roman" w:hAnsi="Times New Roman"/>
          <w:sz w:val="28"/>
          <w:szCs w:val="28"/>
        </w:rPr>
        <w:t>овыми шкафами</w:t>
      </w:r>
      <w:r w:rsidRPr="00E37B1C">
        <w:rPr>
          <w:rFonts w:ascii="Times New Roman" w:hAnsi="Times New Roman"/>
          <w:sz w:val="28"/>
          <w:szCs w:val="28"/>
        </w:rPr>
        <w:t xml:space="preserve"> для хранения переписной документации</w:t>
      </w:r>
      <w:r w:rsidR="000D5DDC">
        <w:rPr>
          <w:rFonts w:ascii="Times New Roman" w:hAnsi="Times New Roman"/>
          <w:sz w:val="28"/>
          <w:szCs w:val="28"/>
        </w:rPr>
        <w:t>, автотранспортом</w:t>
      </w:r>
      <w:r w:rsidR="00860DA9" w:rsidRPr="00E37B1C">
        <w:rPr>
          <w:rFonts w:ascii="Times New Roman" w:hAnsi="Times New Roman"/>
          <w:sz w:val="28"/>
          <w:szCs w:val="28"/>
        </w:rPr>
        <w:t xml:space="preserve">. </w:t>
      </w:r>
    </w:p>
    <w:p w:rsidR="00442C3D" w:rsidRPr="00E37B1C" w:rsidRDefault="0003238E" w:rsidP="00442C3D">
      <w:pPr>
        <w:spacing w:after="0"/>
        <w:ind w:firstLine="709"/>
        <w:jc w:val="both"/>
        <w:rPr>
          <w:rFonts w:ascii="Times New Roman" w:hAnsi="Times New Roman"/>
          <w:sz w:val="28"/>
          <w:szCs w:val="28"/>
        </w:rPr>
      </w:pPr>
      <w:r w:rsidRPr="00E37B1C">
        <w:rPr>
          <w:rFonts w:ascii="Times New Roman" w:hAnsi="Times New Roman"/>
          <w:sz w:val="28"/>
          <w:szCs w:val="28"/>
        </w:rPr>
        <w:t xml:space="preserve">Для реализации задач переписи населения были подобраны кандидатуры и сформирован штат </w:t>
      </w:r>
      <w:r w:rsidRPr="00E37B1C">
        <w:rPr>
          <w:rFonts w:ascii="Times New Roman" w:hAnsi="Times New Roman"/>
          <w:b/>
          <w:sz w:val="28"/>
          <w:szCs w:val="28"/>
        </w:rPr>
        <w:t>переписного персонала</w:t>
      </w:r>
      <w:r w:rsidRPr="00E37B1C">
        <w:rPr>
          <w:rFonts w:ascii="Times New Roman" w:hAnsi="Times New Roman"/>
          <w:sz w:val="28"/>
          <w:szCs w:val="28"/>
        </w:rPr>
        <w:t xml:space="preserve"> в количестве </w:t>
      </w:r>
      <w:r w:rsidR="00FD7E00" w:rsidRPr="00E37B1C">
        <w:rPr>
          <w:rFonts w:ascii="Times New Roman" w:hAnsi="Times New Roman"/>
          <w:b/>
          <w:sz w:val="28"/>
          <w:szCs w:val="28"/>
        </w:rPr>
        <w:t>153</w:t>
      </w:r>
      <w:r w:rsidRPr="00E37B1C">
        <w:rPr>
          <w:rFonts w:ascii="Times New Roman" w:hAnsi="Times New Roman"/>
          <w:sz w:val="28"/>
          <w:szCs w:val="28"/>
        </w:rPr>
        <w:t xml:space="preserve"> человек</w:t>
      </w:r>
      <w:r w:rsidR="00FD7E00" w:rsidRPr="00E37B1C">
        <w:rPr>
          <w:rFonts w:ascii="Times New Roman" w:hAnsi="Times New Roman"/>
          <w:sz w:val="28"/>
          <w:szCs w:val="28"/>
        </w:rPr>
        <w:t>а</w:t>
      </w:r>
      <w:r w:rsidRPr="00E37B1C">
        <w:rPr>
          <w:rFonts w:ascii="Times New Roman" w:hAnsi="Times New Roman"/>
          <w:sz w:val="28"/>
          <w:szCs w:val="28"/>
        </w:rPr>
        <w:t xml:space="preserve"> (</w:t>
      </w:r>
      <w:r w:rsidRPr="00E37B1C">
        <w:rPr>
          <w:rFonts w:ascii="Times New Roman" w:hAnsi="Times New Roman"/>
          <w:b/>
          <w:sz w:val="28"/>
          <w:szCs w:val="28"/>
        </w:rPr>
        <w:t>22</w:t>
      </w:r>
      <w:r w:rsidRPr="00E37B1C">
        <w:rPr>
          <w:rFonts w:ascii="Times New Roman" w:hAnsi="Times New Roman"/>
          <w:sz w:val="28"/>
          <w:szCs w:val="28"/>
        </w:rPr>
        <w:t xml:space="preserve"> контролера, </w:t>
      </w:r>
      <w:r w:rsidRPr="00E37B1C">
        <w:rPr>
          <w:rFonts w:ascii="Times New Roman" w:hAnsi="Times New Roman"/>
          <w:b/>
          <w:sz w:val="28"/>
          <w:szCs w:val="28"/>
        </w:rPr>
        <w:t>131</w:t>
      </w:r>
      <w:r w:rsidRPr="00E37B1C">
        <w:rPr>
          <w:rFonts w:ascii="Times New Roman" w:hAnsi="Times New Roman"/>
          <w:sz w:val="28"/>
          <w:szCs w:val="28"/>
        </w:rPr>
        <w:t xml:space="preserve"> переписчик</w:t>
      </w:r>
      <w:r w:rsidR="00FD7E00" w:rsidRPr="00E37B1C">
        <w:rPr>
          <w:rFonts w:ascii="Times New Roman" w:hAnsi="Times New Roman"/>
          <w:sz w:val="28"/>
          <w:szCs w:val="28"/>
        </w:rPr>
        <w:t xml:space="preserve">), резерв переписного персонала в количестве </w:t>
      </w:r>
      <w:r w:rsidR="00FD7E00" w:rsidRPr="00E37B1C">
        <w:rPr>
          <w:rFonts w:ascii="Times New Roman" w:hAnsi="Times New Roman"/>
          <w:b/>
          <w:sz w:val="28"/>
          <w:szCs w:val="28"/>
        </w:rPr>
        <w:t xml:space="preserve">24 </w:t>
      </w:r>
      <w:r w:rsidR="00FD7E00" w:rsidRPr="00E37B1C">
        <w:rPr>
          <w:rFonts w:ascii="Times New Roman" w:hAnsi="Times New Roman"/>
          <w:sz w:val="28"/>
          <w:szCs w:val="28"/>
        </w:rPr>
        <w:t>человека.</w:t>
      </w:r>
    </w:p>
    <w:p w:rsidR="00FD7E00" w:rsidRPr="00E37B1C" w:rsidRDefault="00FD7E00" w:rsidP="00442C3D">
      <w:pPr>
        <w:spacing w:after="0"/>
        <w:ind w:firstLine="709"/>
        <w:jc w:val="both"/>
        <w:rPr>
          <w:rFonts w:ascii="Times New Roman" w:hAnsi="Times New Roman"/>
          <w:sz w:val="28"/>
          <w:szCs w:val="28"/>
        </w:rPr>
      </w:pPr>
      <w:r w:rsidRPr="00E37B1C">
        <w:rPr>
          <w:rFonts w:ascii="Times New Roman" w:hAnsi="Times New Roman"/>
          <w:sz w:val="28"/>
          <w:szCs w:val="28"/>
        </w:rPr>
        <w:lastRenderedPageBreak/>
        <w:t>Задачи по проведению Всероссийской переписи населения 2020 года выполнены.</w:t>
      </w:r>
    </w:p>
    <w:p w:rsidR="00442C3D" w:rsidRPr="00E37B1C" w:rsidRDefault="00442C3D" w:rsidP="00E82359">
      <w:pPr>
        <w:spacing w:after="0"/>
        <w:ind w:firstLine="709"/>
        <w:jc w:val="center"/>
        <w:rPr>
          <w:rFonts w:ascii="Times New Roman" w:hAnsi="Times New Roman"/>
          <w:b/>
          <w:i/>
          <w:sz w:val="28"/>
          <w:szCs w:val="28"/>
        </w:rPr>
      </w:pPr>
    </w:p>
    <w:p w:rsidR="00E82359" w:rsidRPr="00E37B1C" w:rsidRDefault="00E82359" w:rsidP="00E82359">
      <w:pPr>
        <w:spacing w:after="0"/>
        <w:ind w:firstLine="709"/>
        <w:jc w:val="center"/>
        <w:rPr>
          <w:rFonts w:ascii="Times New Roman" w:hAnsi="Times New Roman"/>
          <w:b/>
          <w:i/>
          <w:sz w:val="28"/>
          <w:szCs w:val="28"/>
        </w:rPr>
      </w:pPr>
      <w:r w:rsidRPr="00E37B1C">
        <w:rPr>
          <w:rFonts w:ascii="Times New Roman" w:hAnsi="Times New Roman"/>
          <w:b/>
          <w:i/>
          <w:sz w:val="28"/>
          <w:szCs w:val="28"/>
        </w:rPr>
        <w:t>О ПРИЗЫВЕ ГРАЖДАН НА ВОЕННУЮ СЛУЖБУ</w:t>
      </w:r>
    </w:p>
    <w:p w:rsidR="00E82359" w:rsidRPr="00E37B1C" w:rsidRDefault="00E82359" w:rsidP="00E82359">
      <w:pPr>
        <w:spacing w:after="0"/>
        <w:ind w:firstLine="709"/>
        <w:jc w:val="center"/>
        <w:rPr>
          <w:rFonts w:ascii="Times New Roman" w:hAnsi="Times New Roman"/>
          <w:i/>
          <w:sz w:val="28"/>
          <w:szCs w:val="28"/>
        </w:rPr>
      </w:pPr>
    </w:p>
    <w:p w:rsidR="00E82359" w:rsidRPr="00E37B1C" w:rsidRDefault="00E82359" w:rsidP="00E82359">
      <w:pPr>
        <w:spacing w:after="0"/>
        <w:ind w:firstLine="709"/>
        <w:jc w:val="both"/>
        <w:rPr>
          <w:rFonts w:ascii="Times New Roman" w:hAnsi="Times New Roman"/>
          <w:sz w:val="28"/>
          <w:szCs w:val="28"/>
        </w:rPr>
      </w:pPr>
      <w:r w:rsidRPr="00E37B1C">
        <w:rPr>
          <w:rFonts w:ascii="Times New Roman" w:hAnsi="Times New Roman"/>
          <w:sz w:val="28"/>
          <w:szCs w:val="28"/>
        </w:rPr>
        <w:t>Управа района на постоянной основе осуществляет деятельность по организации призыва граждан Бутырского района на военную службу.</w:t>
      </w:r>
    </w:p>
    <w:p w:rsidR="00E82359" w:rsidRPr="00E37B1C" w:rsidRDefault="00E82359" w:rsidP="00E82359">
      <w:pPr>
        <w:spacing w:after="0"/>
        <w:ind w:firstLine="709"/>
        <w:jc w:val="both"/>
        <w:rPr>
          <w:rFonts w:ascii="Times New Roman" w:hAnsi="Times New Roman"/>
          <w:sz w:val="28"/>
          <w:szCs w:val="28"/>
        </w:rPr>
      </w:pPr>
      <w:r w:rsidRPr="00E37B1C">
        <w:rPr>
          <w:rFonts w:ascii="Times New Roman" w:hAnsi="Times New Roman"/>
          <w:sz w:val="28"/>
          <w:szCs w:val="28"/>
        </w:rPr>
        <w:t xml:space="preserve">План 2021 года по призыву граждан Бутырского района на военную службу весной составлял </w:t>
      </w:r>
      <w:r w:rsidRPr="00E37B1C">
        <w:rPr>
          <w:rFonts w:ascii="Times New Roman" w:hAnsi="Times New Roman"/>
          <w:b/>
          <w:sz w:val="28"/>
          <w:szCs w:val="28"/>
        </w:rPr>
        <w:t>36</w:t>
      </w:r>
      <w:r w:rsidRPr="00E37B1C">
        <w:rPr>
          <w:rFonts w:ascii="Times New Roman" w:hAnsi="Times New Roman"/>
          <w:sz w:val="28"/>
          <w:szCs w:val="28"/>
        </w:rPr>
        <w:t xml:space="preserve"> человек, призвано </w:t>
      </w:r>
      <w:r w:rsidRPr="00E37B1C">
        <w:rPr>
          <w:rFonts w:ascii="Times New Roman" w:hAnsi="Times New Roman"/>
          <w:b/>
          <w:sz w:val="28"/>
          <w:szCs w:val="28"/>
        </w:rPr>
        <w:t xml:space="preserve">42. </w:t>
      </w:r>
      <w:r w:rsidRPr="00E37B1C">
        <w:rPr>
          <w:rFonts w:ascii="Times New Roman" w:hAnsi="Times New Roman"/>
          <w:sz w:val="28"/>
          <w:szCs w:val="28"/>
        </w:rPr>
        <w:t>На осень план на призыв составил</w:t>
      </w:r>
      <w:r w:rsidRPr="00E37B1C">
        <w:rPr>
          <w:rFonts w:ascii="Times New Roman" w:hAnsi="Times New Roman"/>
          <w:b/>
          <w:sz w:val="28"/>
          <w:szCs w:val="28"/>
        </w:rPr>
        <w:t xml:space="preserve"> 34 </w:t>
      </w:r>
      <w:r w:rsidRPr="00E37B1C">
        <w:rPr>
          <w:rFonts w:ascii="Times New Roman" w:hAnsi="Times New Roman"/>
          <w:sz w:val="28"/>
          <w:szCs w:val="28"/>
        </w:rPr>
        <w:t>человека, призвано</w:t>
      </w:r>
      <w:r w:rsidRPr="00E37B1C">
        <w:rPr>
          <w:rFonts w:ascii="Times New Roman" w:hAnsi="Times New Roman"/>
          <w:b/>
          <w:sz w:val="28"/>
          <w:szCs w:val="28"/>
        </w:rPr>
        <w:t xml:space="preserve"> 34.</w:t>
      </w:r>
    </w:p>
    <w:p w:rsidR="007709E7" w:rsidRDefault="007709E7" w:rsidP="004C09B8">
      <w:pPr>
        <w:spacing w:after="0"/>
        <w:jc w:val="center"/>
        <w:rPr>
          <w:rFonts w:ascii="Times New Roman" w:hAnsi="Times New Roman"/>
          <w:b/>
          <w:i/>
          <w:sz w:val="28"/>
          <w:szCs w:val="28"/>
        </w:rPr>
      </w:pPr>
    </w:p>
    <w:p w:rsidR="00BC36C0" w:rsidRPr="00E37B1C" w:rsidRDefault="00BC36C0" w:rsidP="004C09B8">
      <w:pPr>
        <w:spacing w:after="0"/>
        <w:jc w:val="center"/>
        <w:rPr>
          <w:rFonts w:ascii="Times New Roman" w:hAnsi="Times New Roman"/>
          <w:b/>
          <w:i/>
          <w:sz w:val="28"/>
          <w:szCs w:val="28"/>
        </w:rPr>
      </w:pPr>
      <w:r w:rsidRPr="00E37B1C">
        <w:rPr>
          <w:rFonts w:ascii="Times New Roman" w:hAnsi="Times New Roman"/>
          <w:b/>
          <w:i/>
          <w:sz w:val="28"/>
          <w:szCs w:val="28"/>
        </w:rPr>
        <w:t xml:space="preserve">ВЗАИМОДЕЙСТВИЕ С СОВЕТОМ ДЕПУТАТОВ </w:t>
      </w:r>
    </w:p>
    <w:p w:rsidR="00BC36C0" w:rsidRPr="00E37B1C" w:rsidRDefault="00BC36C0" w:rsidP="004C09B8">
      <w:pPr>
        <w:spacing w:after="120"/>
        <w:jc w:val="center"/>
        <w:rPr>
          <w:rFonts w:ascii="Times New Roman" w:hAnsi="Times New Roman"/>
          <w:b/>
          <w:sz w:val="32"/>
          <w:szCs w:val="32"/>
        </w:rPr>
      </w:pPr>
      <w:r w:rsidRPr="00E37B1C">
        <w:rPr>
          <w:rFonts w:ascii="Times New Roman" w:hAnsi="Times New Roman"/>
          <w:b/>
          <w:i/>
          <w:sz w:val="28"/>
          <w:szCs w:val="28"/>
        </w:rPr>
        <w:t>МУНИЦИПАЛЬНОГО ОКРУГА БУТЫРСКИЙ</w:t>
      </w:r>
    </w:p>
    <w:p w:rsidR="00BC36C0" w:rsidRPr="00E37B1C" w:rsidRDefault="00BC36C0" w:rsidP="00DF6497">
      <w:pPr>
        <w:spacing w:after="0"/>
        <w:ind w:firstLine="709"/>
        <w:jc w:val="both"/>
        <w:rPr>
          <w:rFonts w:ascii="Times New Roman" w:hAnsi="Times New Roman"/>
          <w:sz w:val="28"/>
          <w:szCs w:val="28"/>
        </w:rPr>
      </w:pPr>
      <w:r w:rsidRPr="00E37B1C">
        <w:rPr>
          <w:rFonts w:ascii="Times New Roman" w:hAnsi="Times New Roman"/>
          <w:sz w:val="28"/>
          <w:szCs w:val="28"/>
        </w:rPr>
        <w:t>Совет депутатов муниципального округа Бутырский</w:t>
      </w:r>
      <w:r w:rsidR="00C76FBA" w:rsidRPr="00E37B1C">
        <w:rPr>
          <w:rFonts w:ascii="Times New Roman" w:hAnsi="Times New Roman"/>
          <w:sz w:val="28"/>
          <w:szCs w:val="28"/>
        </w:rPr>
        <w:t xml:space="preserve"> в 2021 году</w:t>
      </w:r>
      <w:r w:rsidRPr="00E37B1C">
        <w:rPr>
          <w:rFonts w:ascii="Times New Roman" w:hAnsi="Times New Roman"/>
          <w:sz w:val="28"/>
          <w:szCs w:val="28"/>
        </w:rPr>
        <w:t xml:space="preserve"> рассмотрел </w:t>
      </w:r>
      <w:r w:rsidR="00446379" w:rsidRPr="00E37B1C">
        <w:rPr>
          <w:rFonts w:ascii="Times New Roman" w:hAnsi="Times New Roman"/>
          <w:b/>
          <w:sz w:val="28"/>
          <w:szCs w:val="28"/>
        </w:rPr>
        <w:t>41</w:t>
      </w:r>
      <w:r w:rsidRPr="00E37B1C">
        <w:rPr>
          <w:rFonts w:ascii="Times New Roman" w:hAnsi="Times New Roman"/>
          <w:b/>
          <w:sz w:val="28"/>
          <w:szCs w:val="28"/>
        </w:rPr>
        <w:t xml:space="preserve"> </w:t>
      </w:r>
      <w:r w:rsidR="003759A1" w:rsidRPr="00E37B1C">
        <w:rPr>
          <w:rFonts w:ascii="Times New Roman" w:hAnsi="Times New Roman"/>
          <w:sz w:val="28"/>
          <w:szCs w:val="28"/>
        </w:rPr>
        <w:t>материал</w:t>
      </w:r>
      <w:r w:rsidR="005A59BF" w:rsidRPr="00E37B1C">
        <w:rPr>
          <w:rFonts w:ascii="Times New Roman" w:hAnsi="Times New Roman"/>
          <w:sz w:val="28"/>
          <w:szCs w:val="28"/>
        </w:rPr>
        <w:t xml:space="preserve"> </w:t>
      </w:r>
      <w:r w:rsidRPr="00E37B1C">
        <w:rPr>
          <w:rFonts w:ascii="Times New Roman" w:hAnsi="Times New Roman"/>
          <w:sz w:val="28"/>
          <w:szCs w:val="28"/>
        </w:rPr>
        <w:t>различной тематики, подготовленны</w:t>
      </w:r>
      <w:r w:rsidR="00446379" w:rsidRPr="00E37B1C">
        <w:rPr>
          <w:rFonts w:ascii="Times New Roman" w:hAnsi="Times New Roman"/>
          <w:sz w:val="28"/>
          <w:szCs w:val="28"/>
        </w:rPr>
        <w:t>й</w:t>
      </w:r>
      <w:r w:rsidRPr="00E37B1C">
        <w:rPr>
          <w:rFonts w:ascii="Times New Roman" w:hAnsi="Times New Roman"/>
          <w:sz w:val="28"/>
          <w:szCs w:val="28"/>
        </w:rPr>
        <w:t xml:space="preserve"> управой района; по всем принято положительное решение. </w:t>
      </w:r>
    </w:p>
    <w:p w:rsidR="00BC36C0" w:rsidRPr="00E37B1C" w:rsidRDefault="00BC36C0" w:rsidP="00DF6497">
      <w:pPr>
        <w:spacing w:after="0"/>
        <w:ind w:firstLine="709"/>
        <w:jc w:val="both"/>
        <w:rPr>
          <w:rFonts w:ascii="Times New Roman" w:hAnsi="Times New Roman"/>
          <w:sz w:val="28"/>
          <w:szCs w:val="28"/>
        </w:rPr>
      </w:pPr>
      <w:r w:rsidRPr="00E37B1C">
        <w:rPr>
          <w:rFonts w:ascii="Times New Roman" w:hAnsi="Times New Roman"/>
          <w:sz w:val="28"/>
          <w:szCs w:val="28"/>
        </w:rPr>
        <w:t xml:space="preserve">Управой и Советом депутатов первостепенное внимание уделялось вопросам, касающимся улучшению качества жизни жителей района. </w:t>
      </w:r>
    </w:p>
    <w:p w:rsidR="00C76FBA" w:rsidRPr="00E37B1C" w:rsidRDefault="00C76FBA" w:rsidP="00DF6497">
      <w:pPr>
        <w:spacing w:after="0"/>
        <w:ind w:firstLine="709"/>
        <w:jc w:val="both"/>
        <w:rPr>
          <w:rFonts w:ascii="Times New Roman" w:hAnsi="Times New Roman"/>
          <w:sz w:val="28"/>
          <w:szCs w:val="28"/>
        </w:rPr>
      </w:pPr>
      <w:r w:rsidRPr="00E37B1C">
        <w:rPr>
          <w:rFonts w:ascii="Times New Roman" w:hAnsi="Times New Roman"/>
          <w:sz w:val="28"/>
          <w:szCs w:val="28"/>
        </w:rPr>
        <w:t>Советом депутатов выделены средства для развития досугово-спортивной работы</w:t>
      </w:r>
      <w:r w:rsidR="00984797" w:rsidRPr="00E37B1C">
        <w:rPr>
          <w:rFonts w:ascii="Times New Roman" w:hAnsi="Times New Roman"/>
          <w:sz w:val="28"/>
          <w:szCs w:val="28"/>
        </w:rPr>
        <w:t xml:space="preserve"> в районе</w:t>
      </w:r>
      <w:r w:rsidRPr="00E37B1C">
        <w:rPr>
          <w:rFonts w:ascii="Times New Roman" w:hAnsi="Times New Roman"/>
          <w:sz w:val="28"/>
          <w:szCs w:val="28"/>
        </w:rPr>
        <w:t>, осуществляемой ГБУ «ДСЦ «Гармония» (</w:t>
      </w:r>
      <w:r w:rsidR="00AA3527" w:rsidRPr="00E37B1C">
        <w:rPr>
          <w:rFonts w:ascii="Times New Roman" w:hAnsi="Times New Roman"/>
          <w:sz w:val="28"/>
          <w:szCs w:val="28"/>
        </w:rPr>
        <w:t xml:space="preserve">на разработку </w:t>
      </w:r>
      <w:r w:rsidRPr="00E37B1C">
        <w:rPr>
          <w:rFonts w:ascii="Times New Roman" w:hAnsi="Times New Roman"/>
          <w:sz w:val="28"/>
          <w:szCs w:val="28"/>
        </w:rPr>
        <w:t xml:space="preserve">проектно-сметной документации </w:t>
      </w:r>
      <w:r w:rsidR="00AA3527" w:rsidRPr="00E37B1C">
        <w:rPr>
          <w:rFonts w:ascii="Times New Roman" w:hAnsi="Times New Roman"/>
          <w:sz w:val="28"/>
          <w:szCs w:val="28"/>
        </w:rPr>
        <w:t>по</w:t>
      </w:r>
      <w:r w:rsidRPr="00E37B1C">
        <w:rPr>
          <w:rFonts w:ascii="Times New Roman" w:hAnsi="Times New Roman"/>
          <w:sz w:val="28"/>
          <w:szCs w:val="28"/>
        </w:rPr>
        <w:t xml:space="preserve"> </w:t>
      </w:r>
      <w:r w:rsidR="00AA3527" w:rsidRPr="00E37B1C">
        <w:rPr>
          <w:rFonts w:ascii="Times New Roman" w:hAnsi="Times New Roman"/>
          <w:sz w:val="28"/>
          <w:szCs w:val="28"/>
        </w:rPr>
        <w:t>проведению ремонта</w:t>
      </w:r>
      <w:r w:rsidRPr="00E37B1C">
        <w:rPr>
          <w:rFonts w:ascii="Times New Roman" w:hAnsi="Times New Roman"/>
          <w:sz w:val="28"/>
          <w:szCs w:val="28"/>
        </w:rPr>
        <w:t xml:space="preserve"> нового помещения</w:t>
      </w:r>
      <w:r w:rsidR="00984797" w:rsidRPr="00E37B1C">
        <w:rPr>
          <w:rFonts w:ascii="Times New Roman" w:hAnsi="Times New Roman"/>
          <w:sz w:val="28"/>
          <w:szCs w:val="28"/>
        </w:rPr>
        <w:t xml:space="preserve"> по адресу: ул. Фонвизина, д.13, приобретение имущества и оборудования для осуществления досугово-спортивной работы).</w:t>
      </w:r>
    </w:p>
    <w:p w:rsidR="00810E03" w:rsidRDefault="00810E03" w:rsidP="00DF6497">
      <w:pPr>
        <w:spacing w:after="0"/>
        <w:ind w:firstLine="709"/>
        <w:jc w:val="center"/>
        <w:rPr>
          <w:rFonts w:ascii="Times New Roman" w:hAnsi="Times New Roman"/>
          <w:b/>
          <w:i/>
          <w:sz w:val="28"/>
          <w:szCs w:val="28"/>
        </w:rPr>
      </w:pPr>
    </w:p>
    <w:p w:rsidR="00A0680D" w:rsidRPr="00E37B1C" w:rsidRDefault="00A0680D" w:rsidP="00DF6497">
      <w:pPr>
        <w:spacing w:after="0"/>
        <w:ind w:firstLine="709"/>
        <w:jc w:val="center"/>
        <w:rPr>
          <w:rFonts w:ascii="Times New Roman" w:hAnsi="Times New Roman"/>
          <w:b/>
          <w:i/>
          <w:sz w:val="28"/>
          <w:szCs w:val="28"/>
        </w:rPr>
      </w:pPr>
    </w:p>
    <w:p w:rsidR="00A37C8C" w:rsidRPr="00E37B1C" w:rsidRDefault="00A37C8C" w:rsidP="00DF6497">
      <w:pPr>
        <w:spacing w:after="0"/>
        <w:ind w:firstLine="709"/>
        <w:jc w:val="center"/>
        <w:rPr>
          <w:rFonts w:ascii="Times New Roman" w:hAnsi="Times New Roman"/>
          <w:b/>
          <w:i/>
          <w:sz w:val="28"/>
          <w:szCs w:val="28"/>
        </w:rPr>
      </w:pPr>
      <w:r w:rsidRPr="00E37B1C">
        <w:rPr>
          <w:rFonts w:ascii="Times New Roman" w:hAnsi="Times New Roman"/>
          <w:b/>
          <w:i/>
          <w:sz w:val="28"/>
          <w:szCs w:val="28"/>
        </w:rPr>
        <w:t>ВЗАИМОДЕЙСТВИЕ С СОВЕТОМ ОПОП</w:t>
      </w:r>
    </w:p>
    <w:p w:rsidR="00A37C8C" w:rsidRPr="00E37B1C" w:rsidRDefault="00A37C8C" w:rsidP="00A0680D">
      <w:pPr>
        <w:spacing w:before="120" w:after="0" w:line="240" w:lineRule="auto"/>
        <w:ind w:firstLine="567"/>
        <w:jc w:val="both"/>
        <w:rPr>
          <w:rFonts w:ascii="Times New Roman" w:hAnsi="Times New Roman"/>
          <w:sz w:val="28"/>
          <w:szCs w:val="28"/>
        </w:rPr>
      </w:pPr>
      <w:r w:rsidRPr="00E37B1C">
        <w:rPr>
          <w:rFonts w:ascii="Times New Roman" w:hAnsi="Times New Roman"/>
          <w:sz w:val="28"/>
          <w:szCs w:val="28"/>
        </w:rPr>
        <w:t xml:space="preserve">С целью выявления недекларируемых фактов сдачи жилых помещений в аренду и привлечению собственников к уплате налоговых платежей в управе осуществляет деятельность Рабочая группа, в состав которой входят сотрудники управы, ОПОП Бутырского района, ОМВД России по Бутырскому району, представители ИФНС.  </w:t>
      </w:r>
    </w:p>
    <w:p w:rsidR="00A37C8C" w:rsidRPr="00E37B1C" w:rsidRDefault="00A37C8C" w:rsidP="00832110">
      <w:pPr>
        <w:spacing w:after="0" w:line="240" w:lineRule="auto"/>
        <w:ind w:firstLine="567"/>
        <w:jc w:val="both"/>
        <w:rPr>
          <w:rFonts w:ascii="Times New Roman" w:hAnsi="Times New Roman"/>
          <w:sz w:val="28"/>
          <w:szCs w:val="28"/>
        </w:rPr>
      </w:pPr>
      <w:r w:rsidRPr="00E37B1C">
        <w:rPr>
          <w:rFonts w:ascii="Times New Roman" w:hAnsi="Times New Roman"/>
          <w:sz w:val="28"/>
          <w:szCs w:val="28"/>
        </w:rPr>
        <w:t>В 20</w:t>
      </w:r>
      <w:r w:rsidR="00E50132" w:rsidRPr="00E37B1C">
        <w:rPr>
          <w:rFonts w:ascii="Times New Roman" w:hAnsi="Times New Roman"/>
          <w:sz w:val="28"/>
          <w:szCs w:val="28"/>
        </w:rPr>
        <w:t>2</w:t>
      </w:r>
      <w:r w:rsidR="000A0B3D" w:rsidRPr="00E37B1C">
        <w:rPr>
          <w:rFonts w:ascii="Times New Roman" w:hAnsi="Times New Roman"/>
          <w:sz w:val="28"/>
          <w:szCs w:val="28"/>
        </w:rPr>
        <w:t>1</w:t>
      </w:r>
      <w:r w:rsidR="00E50132" w:rsidRPr="00E37B1C">
        <w:rPr>
          <w:rFonts w:ascii="Times New Roman" w:hAnsi="Times New Roman"/>
          <w:sz w:val="28"/>
          <w:szCs w:val="28"/>
        </w:rPr>
        <w:t xml:space="preserve"> </w:t>
      </w:r>
      <w:r w:rsidRPr="00E37B1C">
        <w:rPr>
          <w:rFonts w:ascii="Times New Roman" w:hAnsi="Times New Roman"/>
          <w:sz w:val="28"/>
          <w:szCs w:val="28"/>
        </w:rPr>
        <w:t>году проведен</w:t>
      </w:r>
      <w:r w:rsidR="000A0B3D" w:rsidRPr="00E37B1C">
        <w:rPr>
          <w:rFonts w:ascii="Times New Roman" w:hAnsi="Times New Roman"/>
          <w:sz w:val="28"/>
          <w:szCs w:val="28"/>
        </w:rPr>
        <w:t>ы</w:t>
      </w:r>
      <w:r w:rsidRPr="00E37B1C">
        <w:rPr>
          <w:rFonts w:ascii="Times New Roman" w:hAnsi="Times New Roman"/>
          <w:sz w:val="28"/>
          <w:szCs w:val="28"/>
        </w:rPr>
        <w:t xml:space="preserve"> </w:t>
      </w:r>
      <w:r w:rsidR="000A0B3D" w:rsidRPr="00E37B1C">
        <w:rPr>
          <w:rFonts w:ascii="Times New Roman" w:hAnsi="Times New Roman"/>
          <w:b/>
          <w:sz w:val="28"/>
          <w:szCs w:val="28"/>
        </w:rPr>
        <w:t>2</w:t>
      </w:r>
      <w:r w:rsidRPr="00E37B1C">
        <w:rPr>
          <w:rFonts w:ascii="Times New Roman" w:hAnsi="Times New Roman"/>
          <w:sz w:val="28"/>
          <w:szCs w:val="28"/>
        </w:rPr>
        <w:t xml:space="preserve"> заседани</w:t>
      </w:r>
      <w:r w:rsidR="000A0B3D" w:rsidRPr="00E37B1C">
        <w:rPr>
          <w:rFonts w:ascii="Times New Roman" w:hAnsi="Times New Roman"/>
          <w:sz w:val="28"/>
          <w:szCs w:val="28"/>
        </w:rPr>
        <w:t>я</w:t>
      </w:r>
      <w:r w:rsidRPr="00E37B1C">
        <w:rPr>
          <w:rFonts w:ascii="Times New Roman" w:hAnsi="Times New Roman"/>
          <w:sz w:val="28"/>
          <w:szCs w:val="28"/>
        </w:rPr>
        <w:t xml:space="preserve"> Рабочей группы.</w:t>
      </w:r>
      <w:r w:rsidR="00832110" w:rsidRPr="00E37B1C">
        <w:rPr>
          <w:rFonts w:ascii="Times New Roman" w:hAnsi="Times New Roman"/>
          <w:sz w:val="28"/>
          <w:szCs w:val="28"/>
        </w:rPr>
        <w:t xml:space="preserve"> </w:t>
      </w:r>
      <w:r w:rsidR="000A0B3D" w:rsidRPr="00E37B1C">
        <w:rPr>
          <w:rFonts w:ascii="Times New Roman" w:hAnsi="Times New Roman"/>
          <w:sz w:val="28"/>
          <w:szCs w:val="28"/>
        </w:rPr>
        <w:t>По всем фактам</w:t>
      </w:r>
      <w:r w:rsidR="00832110" w:rsidRPr="00E37B1C">
        <w:rPr>
          <w:rFonts w:ascii="Times New Roman" w:hAnsi="Times New Roman"/>
          <w:sz w:val="28"/>
          <w:szCs w:val="28"/>
        </w:rPr>
        <w:t xml:space="preserve"> сдачи жилых помещений </w:t>
      </w:r>
      <w:r w:rsidR="000A0B3D" w:rsidRPr="00E37B1C">
        <w:rPr>
          <w:rFonts w:ascii="Times New Roman" w:hAnsi="Times New Roman"/>
          <w:sz w:val="28"/>
          <w:szCs w:val="28"/>
        </w:rPr>
        <w:t>управой и Советом ОПОП были организованы и проведены комиссионные обследования.</w:t>
      </w:r>
    </w:p>
    <w:p w:rsidR="000A0B3D" w:rsidRPr="00E37B1C"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 xml:space="preserve">Выявлено и внесено в базу СИВ ОПОП </w:t>
      </w:r>
      <w:r w:rsidRPr="00E37B1C">
        <w:rPr>
          <w:rFonts w:ascii="Times New Roman" w:hAnsi="Times New Roman"/>
          <w:b/>
          <w:sz w:val="28"/>
          <w:szCs w:val="28"/>
          <w:lang w:eastAsia="en-US"/>
        </w:rPr>
        <w:t xml:space="preserve">135 </w:t>
      </w:r>
      <w:r w:rsidRPr="00E37B1C">
        <w:rPr>
          <w:rFonts w:ascii="Times New Roman" w:hAnsi="Times New Roman"/>
          <w:sz w:val="28"/>
          <w:szCs w:val="28"/>
          <w:lang w:eastAsia="en-US"/>
        </w:rPr>
        <w:t xml:space="preserve">информаций о сдаче квартир в поднаём, по которым проводится проверка УУП. Совместно с участковыми уполномоченными полиции подготовлен и направлен в ИФНС </w:t>
      </w:r>
      <w:r w:rsidRPr="00E37B1C">
        <w:rPr>
          <w:rFonts w:ascii="Times New Roman" w:hAnsi="Times New Roman"/>
          <w:b/>
          <w:sz w:val="28"/>
          <w:szCs w:val="28"/>
          <w:lang w:eastAsia="en-US"/>
        </w:rPr>
        <w:t>41</w:t>
      </w:r>
      <w:r w:rsidRPr="00E37B1C">
        <w:rPr>
          <w:rFonts w:ascii="Times New Roman" w:hAnsi="Times New Roman"/>
          <w:sz w:val="28"/>
          <w:szCs w:val="28"/>
          <w:lang w:eastAsia="en-US"/>
        </w:rPr>
        <w:t xml:space="preserve"> пакет документов о сдаче квартир в поднаём. </w:t>
      </w:r>
    </w:p>
    <w:p w:rsidR="000A0B3D" w:rsidRPr="00E37B1C"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За отчетный период общественными пунктами охраны порядка Бутырского района рассмотрено 6853 информаций, заявлений, обращений граждан и коллективных обращений. По итогам этих обращений проведено 6708 мероприятий.</w:t>
      </w:r>
    </w:p>
    <w:p w:rsidR="00243488"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lastRenderedPageBreak/>
        <w:t>По результатам рассмотрения поступившей информации (в т.ч. по обращениям граждан) проведено 1223 рейдов и 4823 проверок, направлено 1109 информаций (в том числе в органы государственной власти), приняты решения о возбуждении 3-х уголовных дел</w:t>
      </w:r>
      <w:r w:rsidR="00243488">
        <w:rPr>
          <w:rFonts w:ascii="Times New Roman" w:hAnsi="Times New Roman"/>
          <w:sz w:val="28"/>
          <w:szCs w:val="28"/>
          <w:lang w:eastAsia="en-US"/>
        </w:rPr>
        <w:t>.</w:t>
      </w:r>
      <w:r w:rsidRPr="00E37B1C">
        <w:rPr>
          <w:rFonts w:ascii="Times New Roman" w:hAnsi="Times New Roman"/>
          <w:sz w:val="28"/>
          <w:szCs w:val="28"/>
          <w:lang w:eastAsia="en-US"/>
        </w:rPr>
        <w:t xml:space="preserve"> </w:t>
      </w:r>
    </w:p>
    <w:p w:rsidR="000A0B3D" w:rsidRPr="00E37B1C"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 xml:space="preserve">За отчетный период ОПОП Бутырского района </w:t>
      </w:r>
      <w:r w:rsidR="0093429E" w:rsidRPr="00E37B1C">
        <w:rPr>
          <w:rFonts w:ascii="Times New Roman" w:hAnsi="Times New Roman"/>
          <w:sz w:val="28"/>
          <w:szCs w:val="28"/>
          <w:lang w:eastAsia="en-US"/>
        </w:rPr>
        <w:t>выявил и направил</w:t>
      </w:r>
      <w:r w:rsidRPr="00E37B1C">
        <w:rPr>
          <w:rFonts w:ascii="Times New Roman" w:hAnsi="Times New Roman"/>
          <w:sz w:val="28"/>
          <w:szCs w:val="28"/>
          <w:lang w:eastAsia="en-US"/>
        </w:rPr>
        <w:t xml:space="preserve"> в УВД по СВАО </w:t>
      </w:r>
      <w:r w:rsidRPr="00E37B1C">
        <w:rPr>
          <w:rFonts w:ascii="Times New Roman" w:hAnsi="Times New Roman"/>
          <w:b/>
          <w:sz w:val="28"/>
          <w:szCs w:val="28"/>
          <w:lang w:eastAsia="en-US"/>
        </w:rPr>
        <w:t>57</w:t>
      </w:r>
      <w:r w:rsidRPr="00E37B1C">
        <w:rPr>
          <w:rFonts w:ascii="Times New Roman" w:hAnsi="Times New Roman"/>
          <w:sz w:val="28"/>
          <w:szCs w:val="28"/>
          <w:lang w:eastAsia="en-US"/>
        </w:rPr>
        <w:t xml:space="preserve"> информаций для принятия мер о фактах наркомании, токсикомании и употребления СДВ. </w:t>
      </w:r>
    </w:p>
    <w:p w:rsidR="000A0B3D" w:rsidRPr="00E37B1C"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Проводилась работа по контролю граждан, заболевших КОВИД и уточнению их потенциальных контактов, а также разъяснению среди граждан мер профилактики ковид (указания ГКУ МГС ОПОП № 82 и № 85).</w:t>
      </w:r>
    </w:p>
    <w:p w:rsidR="000A0B3D" w:rsidRPr="00E37B1C"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Также проведена работа по выявлению БРТС и других брошенных или долгое время не используемых транспортных средств.</w:t>
      </w:r>
    </w:p>
    <w:p w:rsidR="000A0B3D" w:rsidRDefault="000A0B3D" w:rsidP="000A0B3D">
      <w:pPr>
        <w:spacing w:after="0" w:line="240" w:lineRule="auto"/>
        <w:ind w:firstLine="709"/>
        <w:jc w:val="both"/>
        <w:rPr>
          <w:rFonts w:ascii="Times New Roman" w:hAnsi="Times New Roman"/>
          <w:sz w:val="28"/>
          <w:szCs w:val="28"/>
          <w:lang w:eastAsia="en-US"/>
        </w:rPr>
      </w:pPr>
      <w:r w:rsidRPr="00E37B1C">
        <w:rPr>
          <w:rFonts w:ascii="Times New Roman" w:hAnsi="Times New Roman"/>
          <w:sz w:val="28"/>
          <w:szCs w:val="28"/>
          <w:lang w:eastAsia="en-US"/>
        </w:rPr>
        <w:t>Председатели принимали активное участие в составе рабочих групп при управе района по организации, координации осенней призывной кампании 2021г.</w:t>
      </w:r>
    </w:p>
    <w:p w:rsidR="007709E7" w:rsidRPr="00E37B1C" w:rsidRDefault="007709E7" w:rsidP="000A0B3D">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В 2021 году управой произведена частичная модернизация оборудования Советов ОПОП (замена 1 АРМ, 3 единиц оргтехники).</w:t>
      </w:r>
    </w:p>
    <w:p w:rsidR="00A37C8C" w:rsidRPr="00E37B1C" w:rsidRDefault="00A37C8C" w:rsidP="00DF6497">
      <w:pPr>
        <w:spacing w:after="0"/>
        <w:ind w:firstLine="709"/>
        <w:jc w:val="center"/>
        <w:rPr>
          <w:rFonts w:ascii="Times New Roman" w:hAnsi="Times New Roman"/>
          <w:i/>
          <w:sz w:val="28"/>
          <w:szCs w:val="28"/>
          <w:lang w:eastAsia="en-US"/>
        </w:rPr>
      </w:pPr>
    </w:p>
    <w:p w:rsidR="00EB11FC" w:rsidRPr="00E37B1C" w:rsidRDefault="00EB11FC" w:rsidP="00DF6497">
      <w:pPr>
        <w:spacing w:after="0"/>
        <w:ind w:firstLine="709"/>
        <w:jc w:val="center"/>
        <w:rPr>
          <w:rFonts w:ascii="Times New Roman" w:hAnsi="Times New Roman"/>
          <w:i/>
          <w:sz w:val="28"/>
          <w:szCs w:val="28"/>
          <w:lang w:eastAsia="en-US"/>
        </w:rPr>
      </w:pPr>
    </w:p>
    <w:p w:rsidR="00A37C8C" w:rsidRPr="00E37B1C" w:rsidRDefault="00A37C8C" w:rsidP="00DF6497">
      <w:pPr>
        <w:spacing w:after="0"/>
        <w:ind w:firstLine="709"/>
        <w:jc w:val="center"/>
        <w:rPr>
          <w:rFonts w:ascii="Times New Roman" w:hAnsi="Times New Roman"/>
          <w:b/>
          <w:i/>
          <w:sz w:val="28"/>
          <w:szCs w:val="28"/>
          <w:lang w:eastAsia="en-US"/>
        </w:rPr>
      </w:pPr>
      <w:r w:rsidRPr="00E37B1C">
        <w:rPr>
          <w:rFonts w:ascii="Times New Roman" w:hAnsi="Times New Roman"/>
          <w:b/>
          <w:i/>
          <w:sz w:val="28"/>
          <w:szCs w:val="28"/>
          <w:lang w:eastAsia="en-US"/>
        </w:rPr>
        <w:t>НАЗНАЧЕНИЕ МЕСТ ОТБЫВАНИЯ НАКАЗАНИЯ</w:t>
      </w:r>
    </w:p>
    <w:p w:rsidR="00A37C8C" w:rsidRPr="00E37B1C" w:rsidRDefault="00A37C8C" w:rsidP="00DF6497">
      <w:pPr>
        <w:spacing w:after="0"/>
        <w:ind w:firstLine="709"/>
        <w:jc w:val="center"/>
        <w:rPr>
          <w:rFonts w:ascii="Times New Roman" w:hAnsi="Times New Roman"/>
          <w:b/>
          <w:i/>
          <w:sz w:val="28"/>
          <w:szCs w:val="28"/>
          <w:lang w:eastAsia="en-US"/>
        </w:rPr>
      </w:pPr>
      <w:r w:rsidRPr="00E37B1C">
        <w:rPr>
          <w:rFonts w:ascii="Times New Roman" w:hAnsi="Times New Roman"/>
          <w:b/>
          <w:i/>
          <w:sz w:val="28"/>
          <w:szCs w:val="28"/>
          <w:lang w:eastAsia="en-US"/>
        </w:rPr>
        <w:t>ПО ИСПРАВИТЕЛЬНЫМ И ОБЯЗАТЕЛЬНЫМ РАБОТАМ</w:t>
      </w:r>
    </w:p>
    <w:p w:rsidR="00A37C8C" w:rsidRPr="00E37B1C" w:rsidRDefault="00DC54F3" w:rsidP="00CC06E1">
      <w:pPr>
        <w:spacing w:before="120" w:after="0"/>
        <w:ind w:firstLine="709"/>
        <w:jc w:val="both"/>
        <w:rPr>
          <w:rFonts w:ascii="Times New Roman" w:hAnsi="Times New Roman"/>
          <w:b/>
          <w:sz w:val="28"/>
          <w:szCs w:val="28"/>
        </w:rPr>
      </w:pPr>
      <w:r w:rsidRPr="00E37B1C">
        <w:rPr>
          <w:rFonts w:ascii="Times New Roman" w:hAnsi="Times New Roman"/>
          <w:sz w:val="28"/>
          <w:szCs w:val="28"/>
          <w:lang w:eastAsia="en-US"/>
        </w:rPr>
        <w:t>Для отбывания наказания по исправительным и обязательным работам в районе определена организация - ГБУ «Жилищник Бутырского района». В 202</w:t>
      </w:r>
      <w:r w:rsidR="00243488">
        <w:rPr>
          <w:rFonts w:ascii="Times New Roman" w:hAnsi="Times New Roman"/>
          <w:sz w:val="28"/>
          <w:szCs w:val="28"/>
          <w:lang w:eastAsia="en-US"/>
        </w:rPr>
        <w:t>1</w:t>
      </w:r>
      <w:r w:rsidRPr="00E37B1C">
        <w:rPr>
          <w:rFonts w:ascii="Times New Roman" w:hAnsi="Times New Roman"/>
          <w:sz w:val="28"/>
          <w:szCs w:val="28"/>
          <w:lang w:eastAsia="en-US"/>
        </w:rPr>
        <w:t xml:space="preserve"> году </w:t>
      </w:r>
      <w:r w:rsidRPr="00E37B1C">
        <w:rPr>
          <w:rFonts w:ascii="Times New Roman" w:hAnsi="Times New Roman"/>
          <w:b/>
          <w:sz w:val="28"/>
          <w:szCs w:val="28"/>
          <w:lang w:eastAsia="en-US"/>
        </w:rPr>
        <w:t>1</w:t>
      </w:r>
      <w:r w:rsidR="00A4062F" w:rsidRPr="00E37B1C">
        <w:rPr>
          <w:rFonts w:ascii="Times New Roman" w:hAnsi="Times New Roman"/>
          <w:b/>
          <w:sz w:val="28"/>
          <w:szCs w:val="28"/>
          <w:lang w:eastAsia="en-US"/>
        </w:rPr>
        <w:t>7</w:t>
      </w:r>
      <w:r w:rsidRPr="00E37B1C">
        <w:rPr>
          <w:rFonts w:ascii="Times New Roman" w:hAnsi="Times New Roman"/>
          <w:sz w:val="28"/>
          <w:szCs w:val="28"/>
          <w:lang w:eastAsia="en-US"/>
        </w:rPr>
        <w:t xml:space="preserve"> человек были приняты в ГБУ «Жилищник Бутырского района» для отбывания наказания (</w:t>
      </w:r>
      <w:r w:rsidRPr="00E37B1C">
        <w:rPr>
          <w:rFonts w:ascii="Times New Roman" w:hAnsi="Times New Roman"/>
          <w:b/>
          <w:sz w:val="28"/>
          <w:szCs w:val="28"/>
          <w:lang w:eastAsia="en-US"/>
        </w:rPr>
        <w:t>трое</w:t>
      </w:r>
      <w:r w:rsidRPr="00E37B1C">
        <w:rPr>
          <w:rFonts w:ascii="Times New Roman" w:hAnsi="Times New Roman"/>
          <w:sz w:val="28"/>
          <w:szCs w:val="28"/>
          <w:lang w:eastAsia="en-US"/>
        </w:rPr>
        <w:t xml:space="preserve"> из которых продолжают отбывать наказание в настоящее время).</w:t>
      </w:r>
    </w:p>
    <w:p w:rsidR="003601EF" w:rsidRPr="00E37B1C" w:rsidRDefault="003601EF" w:rsidP="00DF6497">
      <w:pPr>
        <w:spacing w:after="0"/>
        <w:jc w:val="center"/>
        <w:rPr>
          <w:rFonts w:ascii="Times New Roman" w:hAnsi="Times New Roman"/>
          <w:i/>
          <w:sz w:val="24"/>
          <w:szCs w:val="24"/>
        </w:rPr>
      </w:pPr>
    </w:p>
    <w:p w:rsidR="00243488" w:rsidRDefault="00243488" w:rsidP="00DF6497">
      <w:pPr>
        <w:spacing w:after="0"/>
        <w:jc w:val="center"/>
        <w:rPr>
          <w:rFonts w:ascii="Times New Roman" w:hAnsi="Times New Roman"/>
          <w:b/>
          <w:i/>
          <w:sz w:val="28"/>
          <w:szCs w:val="28"/>
        </w:rPr>
      </w:pPr>
    </w:p>
    <w:p w:rsidR="00A37C8C" w:rsidRPr="00E37B1C" w:rsidRDefault="00A37C8C" w:rsidP="00DF6497">
      <w:pPr>
        <w:spacing w:after="0"/>
        <w:jc w:val="center"/>
        <w:rPr>
          <w:rFonts w:ascii="Times New Roman" w:hAnsi="Times New Roman"/>
          <w:b/>
          <w:i/>
          <w:sz w:val="28"/>
          <w:szCs w:val="28"/>
        </w:rPr>
      </w:pPr>
      <w:r w:rsidRPr="00E37B1C">
        <w:rPr>
          <w:rFonts w:ascii="Times New Roman" w:hAnsi="Times New Roman"/>
          <w:b/>
          <w:i/>
          <w:sz w:val="28"/>
          <w:szCs w:val="28"/>
        </w:rPr>
        <w:t xml:space="preserve">РАБОТА </w:t>
      </w:r>
      <w:r w:rsidR="001C2264" w:rsidRPr="00E37B1C">
        <w:rPr>
          <w:rFonts w:ascii="Times New Roman" w:hAnsi="Times New Roman"/>
          <w:b/>
          <w:i/>
          <w:sz w:val="28"/>
          <w:szCs w:val="28"/>
        </w:rPr>
        <w:t>СО</w:t>
      </w:r>
      <w:r w:rsidRPr="00E37B1C">
        <w:rPr>
          <w:rFonts w:ascii="Times New Roman" w:hAnsi="Times New Roman"/>
          <w:b/>
          <w:i/>
          <w:sz w:val="28"/>
          <w:szCs w:val="28"/>
        </w:rPr>
        <w:t xml:space="preserve"> СПИСК</w:t>
      </w:r>
      <w:r w:rsidR="001C2264" w:rsidRPr="00E37B1C">
        <w:rPr>
          <w:rFonts w:ascii="Times New Roman" w:hAnsi="Times New Roman"/>
          <w:b/>
          <w:i/>
          <w:sz w:val="28"/>
          <w:szCs w:val="28"/>
        </w:rPr>
        <w:t xml:space="preserve">АМИ </w:t>
      </w:r>
      <w:r w:rsidRPr="00E37B1C">
        <w:rPr>
          <w:rFonts w:ascii="Times New Roman" w:hAnsi="Times New Roman"/>
          <w:b/>
          <w:i/>
          <w:sz w:val="28"/>
          <w:szCs w:val="28"/>
        </w:rPr>
        <w:t xml:space="preserve">ПРИСЯЖНЫХ ЗАСЕДАТЕЛЕЙ </w:t>
      </w:r>
    </w:p>
    <w:p w:rsidR="00F27255" w:rsidRPr="00E37B1C" w:rsidRDefault="00F27255" w:rsidP="00F27255">
      <w:pPr>
        <w:spacing w:after="0"/>
        <w:jc w:val="center"/>
        <w:rPr>
          <w:rFonts w:ascii="Times New Roman" w:hAnsi="Times New Roman"/>
          <w:i/>
          <w:sz w:val="24"/>
          <w:szCs w:val="24"/>
        </w:rPr>
      </w:pPr>
      <w:r w:rsidRPr="00E37B1C">
        <w:rPr>
          <w:rFonts w:ascii="Times New Roman" w:hAnsi="Times New Roman"/>
          <w:i/>
          <w:sz w:val="24"/>
          <w:szCs w:val="24"/>
        </w:rPr>
        <w:t>МОСКОВСКОГО ГОРОДСКОГО СУДА, 2-ГО ЗАПАДНОГО ОКРУЖНОГО ВОЕННОГО СУДА И ОСТАНКИНСКОГО РАЙОННОГО СУДА ГОРОДА МОСКВЫ</w:t>
      </w:r>
    </w:p>
    <w:p w:rsidR="008B39B7" w:rsidRPr="00E37B1C" w:rsidRDefault="008B39B7" w:rsidP="00DF6497">
      <w:pPr>
        <w:spacing w:before="120" w:after="0"/>
        <w:ind w:firstLine="709"/>
        <w:jc w:val="both"/>
        <w:rPr>
          <w:rFonts w:ascii="Times New Roman" w:hAnsi="Times New Roman"/>
          <w:sz w:val="28"/>
          <w:szCs w:val="28"/>
        </w:rPr>
      </w:pPr>
      <w:r w:rsidRPr="00E37B1C">
        <w:rPr>
          <w:rFonts w:ascii="Times New Roman" w:hAnsi="Times New Roman"/>
          <w:sz w:val="28"/>
          <w:szCs w:val="28"/>
        </w:rPr>
        <w:t>В 2021 году п</w:t>
      </w:r>
      <w:r w:rsidR="001C2264" w:rsidRPr="00E37B1C">
        <w:rPr>
          <w:rFonts w:ascii="Times New Roman" w:hAnsi="Times New Roman"/>
          <w:sz w:val="28"/>
          <w:szCs w:val="28"/>
        </w:rPr>
        <w:t xml:space="preserve">роведена работа по </w:t>
      </w:r>
      <w:r w:rsidR="00365EE9" w:rsidRPr="00E37B1C">
        <w:rPr>
          <w:rFonts w:ascii="Times New Roman" w:hAnsi="Times New Roman"/>
          <w:sz w:val="28"/>
          <w:szCs w:val="28"/>
        </w:rPr>
        <w:t>формированию</w:t>
      </w:r>
      <w:r w:rsidR="001C2264" w:rsidRPr="00E37B1C">
        <w:rPr>
          <w:rFonts w:ascii="Times New Roman" w:hAnsi="Times New Roman"/>
          <w:sz w:val="28"/>
          <w:szCs w:val="28"/>
        </w:rPr>
        <w:t xml:space="preserve"> общи</w:t>
      </w:r>
      <w:r w:rsidR="00365EE9" w:rsidRPr="00E37B1C">
        <w:rPr>
          <w:rFonts w:ascii="Times New Roman" w:hAnsi="Times New Roman"/>
          <w:sz w:val="28"/>
          <w:szCs w:val="28"/>
        </w:rPr>
        <w:t>х</w:t>
      </w:r>
      <w:r w:rsidR="001C2264" w:rsidRPr="00E37B1C">
        <w:rPr>
          <w:rFonts w:ascii="Times New Roman" w:hAnsi="Times New Roman"/>
          <w:sz w:val="28"/>
          <w:szCs w:val="28"/>
        </w:rPr>
        <w:t xml:space="preserve"> и запасны</w:t>
      </w:r>
      <w:r w:rsidR="00365EE9" w:rsidRPr="00E37B1C">
        <w:rPr>
          <w:rFonts w:ascii="Times New Roman" w:hAnsi="Times New Roman"/>
          <w:sz w:val="28"/>
          <w:szCs w:val="28"/>
        </w:rPr>
        <w:t>х</w:t>
      </w:r>
      <w:r w:rsidR="001C2264" w:rsidRPr="00E37B1C">
        <w:rPr>
          <w:rFonts w:ascii="Times New Roman" w:hAnsi="Times New Roman"/>
          <w:sz w:val="28"/>
          <w:szCs w:val="28"/>
        </w:rPr>
        <w:t xml:space="preserve"> списк</w:t>
      </w:r>
      <w:r w:rsidR="00365EE9" w:rsidRPr="00E37B1C">
        <w:rPr>
          <w:rFonts w:ascii="Times New Roman" w:hAnsi="Times New Roman"/>
          <w:sz w:val="28"/>
          <w:szCs w:val="28"/>
        </w:rPr>
        <w:t>ов</w:t>
      </w:r>
      <w:r w:rsidR="001C2264" w:rsidRPr="00E37B1C">
        <w:rPr>
          <w:rFonts w:ascii="Times New Roman" w:hAnsi="Times New Roman"/>
          <w:sz w:val="28"/>
          <w:szCs w:val="28"/>
        </w:rPr>
        <w:t xml:space="preserve"> </w:t>
      </w:r>
      <w:r w:rsidRPr="00E37B1C">
        <w:rPr>
          <w:rFonts w:ascii="Times New Roman" w:hAnsi="Times New Roman"/>
          <w:sz w:val="28"/>
          <w:szCs w:val="28"/>
        </w:rPr>
        <w:t>присяжных заседателей</w:t>
      </w:r>
      <w:r w:rsidR="001C2264" w:rsidRPr="00E37B1C">
        <w:rPr>
          <w:rFonts w:ascii="Times New Roman" w:hAnsi="Times New Roman"/>
          <w:sz w:val="28"/>
          <w:szCs w:val="28"/>
        </w:rPr>
        <w:t xml:space="preserve"> </w:t>
      </w:r>
      <w:r w:rsidRPr="00E37B1C">
        <w:rPr>
          <w:rFonts w:ascii="Times New Roman" w:hAnsi="Times New Roman"/>
          <w:sz w:val="28"/>
          <w:szCs w:val="28"/>
        </w:rPr>
        <w:t>Московского городского суда, 2-го Западного окружного военного суда</w:t>
      </w:r>
      <w:r w:rsidR="001C2264" w:rsidRPr="00E37B1C">
        <w:rPr>
          <w:rFonts w:ascii="Times New Roman" w:hAnsi="Times New Roman"/>
          <w:sz w:val="28"/>
          <w:szCs w:val="28"/>
        </w:rPr>
        <w:t xml:space="preserve"> и </w:t>
      </w:r>
      <w:r w:rsidR="00A37C8C" w:rsidRPr="00E37B1C">
        <w:rPr>
          <w:rFonts w:ascii="Times New Roman" w:hAnsi="Times New Roman"/>
          <w:sz w:val="28"/>
          <w:szCs w:val="28"/>
        </w:rPr>
        <w:t>Останкинского районного суда</w:t>
      </w:r>
      <w:r w:rsidR="00365EE9" w:rsidRPr="00E37B1C">
        <w:rPr>
          <w:rFonts w:ascii="Times New Roman" w:hAnsi="Times New Roman"/>
          <w:sz w:val="28"/>
          <w:szCs w:val="28"/>
        </w:rPr>
        <w:t xml:space="preserve"> города Москвы</w:t>
      </w:r>
      <w:r w:rsidRPr="00E37B1C">
        <w:rPr>
          <w:rFonts w:ascii="Times New Roman" w:hAnsi="Times New Roman"/>
          <w:sz w:val="28"/>
          <w:szCs w:val="28"/>
        </w:rPr>
        <w:t xml:space="preserve"> на 2022-2025 гг.</w:t>
      </w:r>
      <w:r w:rsidR="001C2264" w:rsidRPr="00E37B1C">
        <w:rPr>
          <w:rFonts w:ascii="Times New Roman" w:hAnsi="Times New Roman"/>
          <w:sz w:val="28"/>
          <w:szCs w:val="28"/>
        </w:rPr>
        <w:t xml:space="preserve"> </w:t>
      </w:r>
    </w:p>
    <w:p w:rsidR="00A37C8C" w:rsidRPr="00E37B1C" w:rsidRDefault="008B39B7" w:rsidP="00DF6497">
      <w:pPr>
        <w:spacing w:before="120" w:after="0"/>
        <w:ind w:firstLine="709"/>
        <w:jc w:val="both"/>
        <w:rPr>
          <w:rFonts w:ascii="Times New Roman" w:hAnsi="Times New Roman"/>
          <w:sz w:val="28"/>
          <w:szCs w:val="28"/>
        </w:rPr>
      </w:pPr>
      <w:r w:rsidRPr="00E37B1C">
        <w:rPr>
          <w:rFonts w:ascii="Times New Roman" w:hAnsi="Times New Roman"/>
          <w:sz w:val="28"/>
          <w:szCs w:val="28"/>
        </w:rPr>
        <w:t xml:space="preserve">Осуществлена рассылка </w:t>
      </w:r>
      <w:r w:rsidRPr="00E37B1C">
        <w:rPr>
          <w:rFonts w:ascii="Times New Roman" w:hAnsi="Times New Roman"/>
          <w:b/>
          <w:sz w:val="28"/>
          <w:szCs w:val="28"/>
        </w:rPr>
        <w:t>8823</w:t>
      </w:r>
      <w:r w:rsidR="006227EA" w:rsidRPr="00E37B1C">
        <w:rPr>
          <w:rFonts w:ascii="Times New Roman" w:hAnsi="Times New Roman"/>
          <w:sz w:val="28"/>
          <w:szCs w:val="28"/>
          <w:lang w:val="en-US"/>
        </w:rPr>
        <w:t> </w:t>
      </w:r>
      <w:r w:rsidR="001C2264" w:rsidRPr="00E37B1C">
        <w:rPr>
          <w:rFonts w:ascii="Times New Roman" w:hAnsi="Times New Roman"/>
          <w:sz w:val="28"/>
          <w:szCs w:val="28"/>
        </w:rPr>
        <w:t>уведомлений кандидатам</w:t>
      </w:r>
      <w:r w:rsidRPr="00E37B1C">
        <w:rPr>
          <w:rFonts w:ascii="Times New Roman" w:hAnsi="Times New Roman"/>
          <w:sz w:val="28"/>
          <w:szCs w:val="28"/>
        </w:rPr>
        <w:t xml:space="preserve"> в присяжные заседатели судов. С</w:t>
      </w:r>
      <w:r w:rsidR="001C2264" w:rsidRPr="00E37B1C">
        <w:rPr>
          <w:rFonts w:ascii="Times New Roman" w:hAnsi="Times New Roman"/>
          <w:sz w:val="28"/>
          <w:szCs w:val="28"/>
        </w:rPr>
        <w:t xml:space="preserve">писки </w:t>
      </w:r>
      <w:r w:rsidRPr="00E37B1C">
        <w:rPr>
          <w:rFonts w:ascii="Times New Roman" w:hAnsi="Times New Roman"/>
          <w:sz w:val="28"/>
          <w:szCs w:val="28"/>
        </w:rPr>
        <w:t>присяжных вышеуказанных судов</w:t>
      </w:r>
      <w:r w:rsidR="00F835A3" w:rsidRPr="00E37B1C">
        <w:rPr>
          <w:rFonts w:ascii="Times New Roman" w:hAnsi="Times New Roman"/>
          <w:sz w:val="28"/>
          <w:szCs w:val="28"/>
        </w:rPr>
        <w:t xml:space="preserve"> на 2022-2025 гг.</w:t>
      </w:r>
      <w:r w:rsidRPr="00E37B1C">
        <w:rPr>
          <w:rFonts w:ascii="Times New Roman" w:hAnsi="Times New Roman"/>
          <w:sz w:val="28"/>
          <w:szCs w:val="28"/>
        </w:rPr>
        <w:t xml:space="preserve"> </w:t>
      </w:r>
      <w:r w:rsidR="00F835A3" w:rsidRPr="00E37B1C">
        <w:rPr>
          <w:rFonts w:ascii="Times New Roman" w:hAnsi="Times New Roman"/>
          <w:sz w:val="28"/>
          <w:szCs w:val="28"/>
        </w:rPr>
        <w:t xml:space="preserve">в </w:t>
      </w:r>
      <w:r w:rsidR="001C2264" w:rsidRPr="00E37B1C">
        <w:rPr>
          <w:rFonts w:ascii="Times New Roman" w:hAnsi="Times New Roman"/>
          <w:sz w:val="28"/>
          <w:szCs w:val="28"/>
        </w:rPr>
        <w:t>количестве</w:t>
      </w:r>
      <w:r w:rsidR="00A37C8C" w:rsidRPr="00E37B1C">
        <w:rPr>
          <w:rFonts w:ascii="Times New Roman" w:hAnsi="Times New Roman"/>
          <w:sz w:val="28"/>
          <w:szCs w:val="28"/>
        </w:rPr>
        <w:t xml:space="preserve"> </w:t>
      </w:r>
      <w:r w:rsidR="00F835A3" w:rsidRPr="00E37B1C">
        <w:rPr>
          <w:rFonts w:ascii="Times New Roman" w:hAnsi="Times New Roman"/>
          <w:b/>
          <w:sz w:val="28"/>
          <w:szCs w:val="28"/>
        </w:rPr>
        <w:t>5945 </w:t>
      </w:r>
      <w:r w:rsidR="001C2264" w:rsidRPr="00E37B1C">
        <w:rPr>
          <w:rFonts w:ascii="Times New Roman" w:hAnsi="Times New Roman"/>
          <w:sz w:val="28"/>
          <w:szCs w:val="28"/>
        </w:rPr>
        <w:t>чел</w:t>
      </w:r>
      <w:r w:rsidRPr="00E37B1C">
        <w:rPr>
          <w:rFonts w:ascii="Times New Roman" w:hAnsi="Times New Roman"/>
          <w:sz w:val="28"/>
          <w:szCs w:val="28"/>
        </w:rPr>
        <w:t>овек сформированы.</w:t>
      </w:r>
    </w:p>
    <w:p w:rsidR="00C42A59" w:rsidRPr="00E37B1C" w:rsidRDefault="00C42A59" w:rsidP="00DF6497">
      <w:pPr>
        <w:spacing w:after="0"/>
        <w:ind w:right="-54" w:firstLine="708"/>
        <w:contextualSpacing/>
        <w:jc w:val="both"/>
        <w:rPr>
          <w:rFonts w:ascii="Times New Roman" w:hAnsi="Times New Roman"/>
          <w:sz w:val="28"/>
          <w:szCs w:val="28"/>
        </w:rPr>
      </w:pPr>
    </w:p>
    <w:p w:rsidR="00243488" w:rsidRDefault="00243488" w:rsidP="00DF6497">
      <w:pPr>
        <w:spacing w:after="0"/>
        <w:ind w:firstLine="426"/>
        <w:contextualSpacing/>
        <w:jc w:val="center"/>
        <w:rPr>
          <w:rFonts w:ascii="Times New Roman" w:hAnsi="Times New Roman"/>
          <w:b/>
          <w:i/>
          <w:sz w:val="28"/>
          <w:szCs w:val="28"/>
        </w:rPr>
      </w:pPr>
    </w:p>
    <w:p w:rsidR="00DE20AA" w:rsidRPr="00E37B1C" w:rsidRDefault="00DE20AA" w:rsidP="00DF6497">
      <w:pPr>
        <w:spacing w:after="0"/>
        <w:ind w:firstLine="426"/>
        <w:contextualSpacing/>
        <w:jc w:val="center"/>
        <w:rPr>
          <w:rFonts w:ascii="Times New Roman" w:hAnsi="Times New Roman"/>
          <w:b/>
          <w:i/>
          <w:sz w:val="28"/>
          <w:szCs w:val="28"/>
        </w:rPr>
      </w:pPr>
      <w:r w:rsidRPr="00E37B1C">
        <w:rPr>
          <w:rFonts w:ascii="Times New Roman" w:hAnsi="Times New Roman"/>
          <w:b/>
          <w:i/>
          <w:sz w:val="28"/>
          <w:szCs w:val="28"/>
        </w:rPr>
        <w:t>ОРГАНИЗАЦИЯ РАБОТЫ С НАСЕЛЕНИЕМ</w:t>
      </w:r>
    </w:p>
    <w:p w:rsidR="00A0680D" w:rsidRDefault="00A0680D" w:rsidP="007709E7">
      <w:pPr>
        <w:spacing w:before="120" w:after="0"/>
        <w:ind w:firstLine="709"/>
        <w:contextualSpacing/>
        <w:jc w:val="both"/>
        <w:rPr>
          <w:rFonts w:ascii="Times New Roman" w:hAnsi="Times New Roman"/>
          <w:b/>
          <w:sz w:val="28"/>
          <w:szCs w:val="28"/>
        </w:rPr>
      </w:pPr>
    </w:p>
    <w:p w:rsidR="00E10916" w:rsidRPr="00E37B1C" w:rsidRDefault="00E10916" w:rsidP="007709E7">
      <w:pPr>
        <w:spacing w:before="120" w:after="0"/>
        <w:ind w:firstLine="709"/>
        <w:contextualSpacing/>
        <w:jc w:val="both"/>
        <w:rPr>
          <w:rFonts w:ascii="Times New Roman" w:hAnsi="Times New Roman"/>
          <w:b/>
          <w:sz w:val="28"/>
          <w:szCs w:val="28"/>
        </w:rPr>
      </w:pPr>
      <w:r w:rsidRPr="00E37B1C">
        <w:rPr>
          <w:rFonts w:ascii="Times New Roman" w:hAnsi="Times New Roman"/>
          <w:b/>
          <w:sz w:val="28"/>
          <w:szCs w:val="28"/>
        </w:rPr>
        <w:t xml:space="preserve">Эффективность информирования населения обеспечивалась путем размещения информации: </w:t>
      </w:r>
    </w:p>
    <w:p w:rsidR="00E10916" w:rsidRPr="00E37B1C" w:rsidRDefault="00E10916" w:rsidP="00F54F54">
      <w:pPr>
        <w:pStyle w:val="a3"/>
        <w:numPr>
          <w:ilvl w:val="0"/>
          <w:numId w:val="3"/>
        </w:numPr>
        <w:spacing w:before="120" w:line="276" w:lineRule="auto"/>
        <w:ind w:left="0" w:firstLine="786"/>
        <w:rPr>
          <w:bCs/>
          <w:szCs w:val="28"/>
        </w:rPr>
      </w:pPr>
      <w:r w:rsidRPr="00E37B1C">
        <w:rPr>
          <w:bCs/>
          <w:szCs w:val="28"/>
        </w:rPr>
        <w:lastRenderedPageBreak/>
        <w:t xml:space="preserve">на официальном сайте управы района; всего опубликовано новостей и материалов </w:t>
      </w:r>
      <w:r w:rsidRPr="00E37B1C">
        <w:rPr>
          <w:b/>
          <w:bCs/>
          <w:szCs w:val="28"/>
        </w:rPr>
        <w:t>более 2700</w:t>
      </w:r>
      <w:r w:rsidRPr="00E37B1C">
        <w:rPr>
          <w:bCs/>
          <w:szCs w:val="28"/>
        </w:rPr>
        <w:t>, в том числе:</w:t>
      </w:r>
    </w:p>
    <w:p w:rsidR="00E10916" w:rsidRPr="00E37B1C" w:rsidRDefault="00E10916" w:rsidP="00F54F54">
      <w:pPr>
        <w:pStyle w:val="a3"/>
        <w:numPr>
          <w:ilvl w:val="0"/>
          <w:numId w:val="4"/>
        </w:numPr>
        <w:spacing w:before="120"/>
        <w:rPr>
          <w:i/>
          <w:szCs w:val="28"/>
        </w:rPr>
      </w:pPr>
      <w:r w:rsidRPr="00E37B1C">
        <w:rPr>
          <w:i/>
          <w:szCs w:val="28"/>
        </w:rPr>
        <w:t>в разделе «Актуально» - 280</w:t>
      </w:r>
    </w:p>
    <w:p w:rsidR="00E10916" w:rsidRPr="00E37B1C" w:rsidRDefault="00E10916" w:rsidP="00F54F54">
      <w:pPr>
        <w:pStyle w:val="a3"/>
        <w:numPr>
          <w:ilvl w:val="0"/>
          <w:numId w:val="4"/>
        </w:numPr>
        <w:spacing w:before="120"/>
        <w:rPr>
          <w:i/>
          <w:szCs w:val="28"/>
        </w:rPr>
      </w:pPr>
      <w:r w:rsidRPr="00E37B1C">
        <w:rPr>
          <w:i/>
          <w:szCs w:val="28"/>
        </w:rPr>
        <w:t>в разделе «Новости» -  1903</w:t>
      </w:r>
    </w:p>
    <w:p w:rsidR="00E10916" w:rsidRPr="00E37B1C" w:rsidRDefault="00E10916" w:rsidP="00F54F54">
      <w:pPr>
        <w:pStyle w:val="a3"/>
        <w:numPr>
          <w:ilvl w:val="0"/>
          <w:numId w:val="4"/>
        </w:numPr>
        <w:spacing w:before="120"/>
        <w:rPr>
          <w:i/>
          <w:szCs w:val="28"/>
        </w:rPr>
      </w:pPr>
      <w:r w:rsidRPr="00E37B1C">
        <w:rPr>
          <w:i/>
          <w:szCs w:val="28"/>
        </w:rPr>
        <w:t>в разделе «Прокурор разъясняет» - 97</w:t>
      </w:r>
    </w:p>
    <w:p w:rsidR="00E10916" w:rsidRPr="00E37B1C" w:rsidRDefault="00E10916" w:rsidP="00F54F54">
      <w:pPr>
        <w:pStyle w:val="a3"/>
        <w:numPr>
          <w:ilvl w:val="0"/>
          <w:numId w:val="4"/>
        </w:numPr>
        <w:spacing w:before="120"/>
        <w:rPr>
          <w:i/>
          <w:szCs w:val="28"/>
        </w:rPr>
      </w:pPr>
      <w:r w:rsidRPr="00E37B1C">
        <w:rPr>
          <w:i/>
          <w:szCs w:val="28"/>
        </w:rPr>
        <w:t>в разделе «Пенсионный фонд Российской Федерации информирует» - 112</w:t>
      </w:r>
    </w:p>
    <w:p w:rsidR="00E10916" w:rsidRPr="00E37B1C" w:rsidRDefault="00E10916" w:rsidP="00F54F54">
      <w:pPr>
        <w:pStyle w:val="a3"/>
        <w:numPr>
          <w:ilvl w:val="0"/>
          <w:numId w:val="4"/>
        </w:numPr>
        <w:spacing w:before="120"/>
        <w:rPr>
          <w:bCs/>
          <w:szCs w:val="28"/>
        </w:rPr>
      </w:pPr>
      <w:r w:rsidRPr="00E37B1C">
        <w:rPr>
          <w:i/>
          <w:szCs w:val="28"/>
        </w:rPr>
        <w:t>в разделе «Новости МЧС» - 392</w:t>
      </w:r>
      <w:r w:rsidRPr="00E37B1C">
        <w:rPr>
          <w:bCs/>
          <w:szCs w:val="28"/>
        </w:rPr>
        <w:t xml:space="preserve"> </w:t>
      </w:r>
    </w:p>
    <w:p w:rsidR="00E10916" w:rsidRPr="00E37B1C" w:rsidRDefault="00E10916" w:rsidP="00F54F54">
      <w:pPr>
        <w:pStyle w:val="a3"/>
        <w:numPr>
          <w:ilvl w:val="0"/>
          <w:numId w:val="3"/>
        </w:numPr>
        <w:spacing w:before="120" w:line="276" w:lineRule="auto"/>
        <w:ind w:left="998" w:hanging="210"/>
        <w:rPr>
          <w:bCs/>
          <w:szCs w:val="28"/>
        </w:rPr>
      </w:pPr>
      <w:r w:rsidRPr="00E37B1C">
        <w:rPr>
          <w:bCs/>
          <w:szCs w:val="28"/>
        </w:rPr>
        <w:t>в районной интернет-газете «Бутырские новости»;</w:t>
      </w:r>
    </w:p>
    <w:p w:rsidR="00E10916" w:rsidRPr="00E37B1C" w:rsidRDefault="00E10916" w:rsidP="00F54F54">
      <w:pPr>
        <w:pStyle w:val="a3"/>
        <w:numPr>
          <w:ilvl w:val="0"/>
          <w:numId w:val="3"/>
        </w:numPr>
        <w:spacing w:before="120" w:line="276" w:lineRule="auto"/>
        <w:ind w:left="993" w:hanging="207"/>
        <w:rPr>
          <w:bCs/>
          <w:szCs w:val="28"/>
        </w:rPr>
      </w:pPr>
      <w:r w:rsidRPr="00E37B1C">
        <w:rPr>
          <w:bCs/>
          <w:szCs w:val="28"/>
        </w:rPr>
        <w:t>на информационных стендах управы (обновление информации еженедельно)</w:t>
      </w:r>
      <w:r w:rsidRPr="00E37B1C">
        <w:rPr>
          <w:bCs/>
          <w:i/>
          <w:szCs w:val="28"/>
        </w:rPr>
        <w:t>;</w:t>
      </w:r>
    </w:p>
    <w:p w:rsidR="00E10916" w:rsidRPr="00E37B1C" w:rsidRDefault="00E10916" w:rsidP="00F54F54">
      <w:pPr>
        <w:pStyle w:val="a3"/>
        <w:numPr>
          <w:ilvl w:val="0"/>
          <w:numId w:val="3"/>
        </w:numPr>
        <w:spacing w:before="120" w:line="276" w:lineRule="auto"/>
        <w:ind w:left="993" w:hanging="207"/>
        <w:rPr>
          <w:bCs/>
          <w:szCs w:val="28"/>
        </w:rPr>
      </w:pPr>
      <w:r w:rsidRPr="00E37B1C">
        <w:rPr>
          <w:bCs/>
          <w:szCs w:val="28"/>
        </w:rPr>
        <w:t>в социальных сетях «ВКонтакте», «</w:t>
      </w:r>
      <w:r w:rsidRPr="00E37B1C">
        <w:rPr>
          <w:bCs/>
          <w:szCs w:val="28"/>
          <w:lang w:val="en-US"/>
        </w:rPr>
        <w:t>Facebook</w:t>
      </w:r>
      <w:r w:rsidRPr="00E37B1C">
        <w:rPr>
          <w:bCs/>
          <w:szCs w:val="28"/>
        </w:rPr>
        <w:t>» и «</w:t>
      </w:r>
      <w:r w:rsidRPr="00E37B1C">
        <w:rPr>
          <w:bCs/>
          <w:szCs w:val="28"/>
          <w:lang w:val="en-US"/>
        </w:rPr>
        <w:t>Instagram</w:t>
      </w:r>
      <w:r w:rsidRPr="00E37B1C">
        <w:rPr>
          <w:bCs/>
          <w:szCs w:val="28"/>
        </w:rPr>
        <w:t>».</w:t>
      </w:r>
    </w:p>
    <w:p w:rsidR="00FC5C61" w:rsidRPr="00E37B1C" w:rsidRDefault="00811DFB" w:rsidP="00D51174">
      <w:pPr>
        <w:spacing w:before="120" w:after="0"/>
        <w:ind w:firstLine="708"/>
        <w:contextualSpacing/>
        <w:jc w:val="both"/>
        <w:rPr>
          <w:rFonts w:ascii="Times New Roman" w:hAnsi="Times New Roman"/>
          <w:bCs/>
          <w:sz w:val="28"/>
          <w:szCs w:val="28"/>
        </w:rPr>
      </w:pPr>
      <w:r w:rsidRPr="00E37B1C">
        <w:rPr>
          <w:rFonts w:ascii="Times New Roman" w:hAnsi="Times New Roman"/>
          <w:bCs/>
          <w:sz w:val="28"/>
          <w:szCs w:val="28"/>
        </w:rPr>
        <w:t>В</w:t>
      </w:r>
      <w:r w:rsidR="003F124B" w:rsidRPr="00E37B1C">
        <w:rPr>
          <w:rFonts w:ascii="Times New Roman" w:hAnsi="Times New Roman"/>
          <w:bCs/>
          <w:sz w:val="28"/>
          <w:szCs w:val="28"/>
        </w:rPr>
        <w:t xml:space="preserve"> связи с ограничительными мерами, направленными на нераспространение коронавирусной инфекции, встречи главы управы с населением не проводились.</w:t>
      </w:r>
    </w:p>
    <w:p w:rsidR="00E31813" w:rsidRPr="00E37B1C" w:rsidRDefault="00FC5C61" w:rsidP="00D51174">
      <w:pPr>
        <w:spacing w:before="120" w:after="0"/>
        <w:ind w:firstLine="708"/>
        <w:contextualSpacing/>
        <w:jc w:val="both"/>
        <w:rPr>
          <w:rFonts w:ascii="Times New Roman" w:hAnsi="Times New Roman"/>
          <w:bCs/>
          <w:sz w:val="28"/>
          <w:szCs w:val="28"/>
        </w:rPr>
      </w:pPr>
      <w:r w:rsidRPr="00E37B1C">
        <w:rPr>
          <w:rFonts w:ascii="Times New Roman" w:hAnsi="Times New Roman"/>
          <w:bCs/>
          <w:sz w:val="28"/>
          <w:szCs w:val="28"/>
        </w:rPr>
        <w:t>За</w:t>
      </w:r>
      <w:r w:rsidR="00DE20AA" w:rsidRPr="00E37B1C">
        <w:rPr>
          <w:rFonts w:ascii="Times New Roman" w:hAnsi="Times New Roman"/>
          <w:bCs/>
          <w:sz w:val="28"/>
          <w:szCs w:val="28"/>
        </w:rPr>
        <w:t xml:space="preserve"> отчетный период проведено </w:t>
      </w:r>
      <w:r w:rsidR="00E31813" w:rsidRPr="00E37B1C">
        <w:rPr>
          <w:rFonts w:ascii="Times New Roman" w:hAnsi="Times New Roman"/>
          <w:b/>
          <w:bCs/>
          <w:sz w:val="28"/>
          <w:szCs w:val="28"/>
        </w:rPr>
        <w:t>4</w:t>
      </w:r>
      <w:r w:rsidR="00DE20AA" w:rsidRPr="00E37B1C">
        <w:rPr>
          <w:rFonts w:ascii="Times New Roman" w:hAnsi="Times New Roman"/>
          <w:bCs/>
          <w:sz w:val="28"/>
          <w:szCs w:val="28"/>
        </w:rPr>
        <w:t xml:space="preserve"> обход</w:t>
      </w:r>
      <w:r w:rsidR="00E31813" w:rsidRPr="00E37B1C">
        <w:rPr>
          <w:rFonts w:ascii="Times New Roman" w:hAnsi="Times New Roman"/>
          <w:bCs/>
          <w:sz w:val="28"/>
          <w:szCs w:val="28"/>
        </w:rPr>
        <w:t>а</w:t>
      </w:r>
      <w:r w:rsidR="00DE20AA" w:rsidRPr="00E37B1C">
        <w:rPr>
          <w:rFonts w:ascii="Times New Roman" w:hAnsi="Times New Roman"/>
          <w:bCs/>
          <w:sz w:val="28"/>
          <w:szCs w:val="28"/>
        </w:rPr>
        <w:t xml:space="preserve"> территории района</w:t>
      </w:r>
      <w:r w:rsidR="000E3CEF" w:rsidRPr="00E37B1C">
        <w:rPr>
          <w:rFonts w:ascii="Times New Roman" w:hAnsi="Times New Roman"/>
          <w:bCs/>
          <w:sz w:val="28"/>
          <w:szCs w:val="28"/>
        </w:rPr>
        <w:t xml:space="preserve">, в ходе которых поступило </w:t>
      </w:r>
      <w:r w:rsidR="00E31813" w:rsidRPr="00E37B1C">
        <w:rPr>
          <w:rFonts w:ascii="Times New Roman" w:hAnsi="Times New Roman"/>
          <w:b/>
          <w:bCs/>
          <w:sz w:val="28"/>
          <w:szCs w:val="28"/>
        </w:rPr>
        <w:t>85</w:t>
      </w:r>
      <w:r w:rsidR="000E3CEF" w:rsidRPr="00E37B1C">
        <w:rPr>
          <w:rFonts w:ascii="Times New Roman" w:hAnsi="Times New Roman"/>
          <w:b/>
          <w:bCs/>
          <w:sz w:val="28"/>
          <w:szCs w:val="28"/>
        </w:rPr>
        <w:t xml:space="preserve"> </w:t>
      </w:r>
      <w:r w:rsidR="000E3CEF" w:rsidRPr="00E37B1C">
        <w:rPr>
          <w:rFonts w:ascii="Times New Roman" w:hAnsi="Times New Roman"/>
          <w:bCs/>
          <w:sz w:val="28"/>
          <w:szCs w:val="28"/>
        </w:rPr>
        <w:t>вопросов</w:t>
      </w:r>
      <w:r w:rsidR="00E31813" w:rsidRPr="00E37B1C">
        <w:rPr>
          <w:rFonts w:ascii="Times New Roman" w:hAnsi="Times New Roman"/>
          <w:bCs/>
          <w:sz w:val="28"/>
          <w:szCs w:val="28"/>
        </w:rPr>
        <w:t>. П</w:t>
      </w:r>
      <w:r w:rsidR="00E62072">
        <w:rPr>
          <w:rFonts w:ascii="Times New Roman" w:hAnsi="Times New Roman"/>
          <w:bCs/>
          <w:sz w:val="28"/>
          <w:szCs w:val="28"/>
        </w:rPr>
        <w:t>о</w:t>
      </w:r>
      <w:r w:rsidR="00E31813" w:rsidRPr="00E37B1C">
        <w:rPr>
          <w:rFonts w:ascii="Times New Roman" w:hAnsi="Times New Roman"/>
          <w:bCs/>
          <w:sz w:val="28"/>
          <w:szCs w:val="28"/>
        </w:rPr>
        <w:t xml:space="preserve"> всем вопросам приняты меры и даны разъяснения. </w:t>
      </w:r>
    </w:p>
    <w:p w:rsidR="00811DFB" w:rsidRPr="00E37B1C" w:rsidRDefault="00520C21" w:rsidP="00D51174">
      <w:pPr>
        <w:spacing w:before="120" w:after="0"/>
        <w:ind w:firstLine="708"/>
        <w:contextualSpacing/>
        <w:jc w:val="both"/>
        <w:rPr>
          <w:rFonts w:ascii="Times New Roman" w:hAnsi="Times New Roman"/>
          <w:bCs/>
          <w:sz w:val="28"/>
          <w:szCs w:val="28"/>
        </w:rPr>
      </w:pPr>
      <w:r w:rsidRPr="00E37B1C">
        <w:rPr>
          <w:rFonts w:ascii="Times New Roman" w:hAnsi="Times New Roman"/>
          <w:bCs/>
          <w:sz w:val="28"/>
          <w:szCs w:val="28"/>
        </w:rPr>
        <w:t xml:space="preserve">Проведена </w:t>
      </w:r>
      <w:r w:rsidRPr="00E37B1C">
        <w:rPr>
          <w:rFonts w:ascii="Times New Roman" w:hAnsi="Times New Roman"/>
          <w:b/>
          <w:bCs/>
          <w:sz w:val="28"/>
          <w:szCs w:val="28"/>
        </w:rPr>
        <w:t>1</w:t>
      </w:r>
      <w:r w:rsidR="00DE20AA" w:rsidRPr="00E37B1C">
        <w:rPr>
          <w:rFonts w:ascii="Times New Roman" w:hAnsi="Times New Roman"/>
          <w:b/>
          <w:bCs/>
          <w:sz w:val="28"/>
          <w:szCs w:val="28"/>
        </w:rPr>
        <w:t xml:space="preserve"> встреч</w:t>
      </w:r>
      <w:r w:rsidRPr="00E37B1C">
        <w:rPr>
          <w:rFonts w:ascii="Times New Roman" w:hAnsi="Times New Roman"/>
          <w:b/>
          <w:bCs/>
          <w:sz w:val="28"/>
          <w:szCs w:val="28"/>
        </w:rPr>
        <w:t>а</w:t>
      </w:r>
      <w:r w:rsidR="00DE20AA" w:rsidRPr="00E37B1C">
        <w:rPr>
          <w:rFonts w:ascii="Times New Roman" w:hAnsi="Times New Roman"/>
          <w:bCs/>
          <w:sz w:val="28"/>
          <w:szCs w:val="28"/>
        </w:rPr>
        <w:t xml:space="preserve"> с </w:t>
      </w:r>
      <w:r w:rsidR="00811DFB" w:rsidRPr="00E37B1C">
        <w:rPr>
          <w:rFonts w:ascii="Times New Roman" w:hAnsi="Times New Roman"/>
          <w:bCs/>
          <w:sz w:val="28"/>
          <w:szCs w:val="28"/>
        </w:rPr>
        <w:t>представителями</w:t>
      </w:r>
      <w:r w:rsidR="00DE20AA" w:rsidRPr="00E37B1C">
        <w:rPr>
          <w:rFonts w:ascii="Times New Roman" w:hAnsi="Times New Roman"/>
          <w:bCs/>
          <w:sz w:val="28"/>
          <w:szCs w:val="28"/>
        </w:rPr>
        <w:t xml:space="preserve"> Т</w:t>
      </w:r>
      <w:r w:rsidR="003F124B" w:rsidRPr="00E37B1C">
        <w:rPr>
          <w:rFonts w:ascii="Times New Roman" w:hAnsi="Times New Roman"/>
          <w:bCs/>
          <w:sz w:val="28"/>
          <w:szCs w:val="28"/>
        </w:rPr>
        <w:t xml:space="preserve">СЖ, ЖСК, </w:t>
      </w:r>
      <w:r w:rsidR="00811DFB" w:rsidRPr="00E37B1C">
        <w:rPr>
          <w:rFonts w:ascii="Times New Roman" w:hAnsi="Times New Roman"/>
          <w:bCs/>
          <w:sz w:val="28"/>
          <w:szCs w:val="28"/>
        </w:rPr>
        <w:t>ЖК, общежитий высших учебных заведений (МИИТ, Литературный институт) по вопросу содержания объектов городского хозяйства и многоквартирных домов в осенне-зимний период 2021-2022 года.</w:t>
      </w:r>
    </w:p>
    <w:p w:rsidR="00DE20AA" w:rsidRPr="00E37B1C" w:rsidRDefault="00520C21" w:rsidP="00D51174">
      <w:pPr>
        <w:spacing w:before="120" w:after="0"/>
        <w:ind w:firstLine="708"/>
        <w:contextualSpacing/>
        <w:jc w:val="both"/>
        <w:rPr>
          <w:rFonts w:ascii="Times New Roman" w:hAnsi="Times New Roman"/>
          <w:sz w:val="28"/>
          <w:szCs w:val="28"/>
        </w:rPr>
      </w:pPr>
      <w:r w:rsidRPr="00E37B1C">
        <w:rPr>
          <w:rFonts w:ascii="Times New Roman" w:hAnsi="Times New Roman"/>
          <w:b/>
          <w:sz w:val="28"/>
          <w:szCs w:val="28"/>
        </w:rPr>
        <w:t>2 встречи</w:t>
      </w:r>
      <w:r w:rsidRPr="00E37B1C">
        <w:rPr>
          <w:rFonts w:ascii="Times New Roman" w:hAnsi="Times New Roman"/>
          <w:sz w:val="28"/>
          <w:szCs w:val="28"/>
        </w:rPr>
        <w:t xml:space="preserve"> </w:t>
      </w:r>
      <w:r w:rsidR="00811DFB" w:rsidRPr="00E37B1C">
        <w:rPr>
          <w:rFonts w:ascii="Times New Roman" w:hAnsi="Times New Roman"/>
          <w:sz w:val="28"/>
          <w:szCs w:val="28"/>
        </w:rPr>
        <w:t xml:space="preserve">с общественными советниками управы </w:t>
      </w:r>
      <w:r w:rsidRPr="00E37B1C">
        <w:rPr>
          <w:rFonts w:ascii="Times New Roman" w:hAnsi="Times New Roman"/>
          <w:sz w:val="28"/>
          <w:szCs w:val="28"/>
        </w:rPr>
        <w:t xml:space="preserve">проведены в режиме </w:t>
      </w:r>
      <w:r w:rsidRPr="00E37B1C">
        <w:rPr>
          <w:rFonts w:ascii="Times New Roman" w:hAnsi="Times New Roman"/>
          <w:b/>
          <w:sz w:val="28"/>
          <w:szCs w:val="28"/>
        </w:rPr>
        <w:t>онлайн</w:t>
      </w:r>
      <w:r w:rsidRPr="00E37B1C">
        <w:rPr>
          <w:rFonts w:ascii="Times New Roman" w:hAnsi="Times New Roman"/>
          <w:sz w:val="28"/>
          <w:szCs w:val="28"/>
        </w:rPr>
        <w:t>.</w:t>
      </w:r>
    </w:p>
    <w:p w:rsidR="00A4062F" w:rsidRPr="00E37B1C" w:rsidRDefault="00A4062F" w:rsidP="00A4062F">
      <w:pPr>
        <w:spacing w:after="0"/>
        <w:ind w:firstLine="708"/>
        <w:jc w:val="center"/>
        <w:rPr>
          <w:rFonts w:ascii="Times New Roman" w:hAnsi="Times New Roman"/>
          <w:b/>
          <w:sz w:val="28"/>
          <w:szCs w:val="28"/>
        </w:rPr>
      </w:pPr>
    </w:p>
    <w:p w:rsidR="00E63048" w:rsidRPr="00525295" w:rsidRDefault="00E63048" w:rsidP="00E63048">
      <w:pPr>
        <w:spacing w:after="0"/>
        <w:ind w:right="-81" w:firstLine="426"/>
        <w:contextualSpacing/>
        <w:rPr>
          <w:rFonts w:ascii="Times New Roman" w:hAnsi="Times New Roman"/>
          <w:b/>
          <w:i/>
          <w:sz w:val="26"/>
          <w:szCs w:val="26"/>
        </w:rPr>
      </w:pPr>
      <w:r w:rsidRPr="00525295">
        <w:rPr>
          <w:rFonts w:ascii="Times New Roman" w:hAnsi="Times New Roman"/>
          <w:b/>
          <w:i/>
          <w:sz w:val="26"/>
          <w:szCs w:val="26"/>
        </w:rPr>
        <w:t>ЧРЕЗВЫЧАЙНЫЕ СИТУАЦИИ И ПОЖАРНАЯ БЕЗОПАСНОСТЬ (ЧС и ПБ)</w:t>
      </w:r>
    </w:p>
    <w:p w:rsidR="00E63048" w:rsidRPr="00E37B1C" w:rsidRDefault="00E63048" w:rsidP="00E63048">
      <w:pPr>
        <w:spacing w:after="0"/>
        <w:ind w:right="-81" w:firstLine="426"/>
        <w:contextualSpacing/>
        <w:jc w:val="center"/>
        <w:rPr>
          <w:rFonts w:ascii="Times New Roman" w:hAnsi="Times New Roman"/>
          <w:sz w:val="28"/>
          <w:szCs w:val="28"/>
          <w:u w:val="single"/>
        </w:rPr>
      </w:pPr>
    </w:p>
    <w:p w:rsidR="00E63048" w:rsidRPr="00E37B1C" w:rsidRDefault="00E63048" w:rsidP="00E63048">
      <w:pPr>
        <w:spacing w:after="0"/>
        <w:ind w:right="-81" w:firstLine="426"/>
        <w:contextualSpacing/>
        <w:jc w:val="both"/>
        <w:rPr>
          <w:rFonts w:ascii="Times New Roman" w:hAnsi="Times New Roman"/>
          <w:i/>
          <w:sz w:val="28"/>
          <w:szCs w:val="28"/>
        </w:rPr>
      </w:pPr>
      <w:r w:rsidRPr="00E37B1C">
        <w:rPr>
          <w:rFonts w:ascii="Times New Roman" w:hAnsi="Times New Roman"/>
          <w:i/>
          <w:sz w:val="28"/>
          <w:szCs w:val="28"/>
        </w:rPr>
        <w:t>Работа по предупреждению и ликвидации ЧС и обеспечению пожарной безопасности на территории района ведется на постоянной основе:</w:t>
      </w:r>
    </w:p>
    <w:p w:rsidR="00E63048" w:rsidRPr="00E37B1C" w:rsidRDefault="00E63048" w:rsidP="00E63048">
      <w:pPr>
        <w:spacing w:after="0"/>
        <w:ind w:firstLine="426"/>
        <w:contextualSpacing/>
        <w:jc w:val="both"/>
        <w:rPr>
          <w:rFonts w:ascii="Times New Roman" w:hAnsi="Times New Roman"/>
          <w:i/>
          <w:sz w:val="28"/>
          <w:szCs w:val="28"/>
        </w:rPr>
      </w:pPr>
      <w:r w:rsidRPr="00E37B1C">
        <w:rPr>
          <w:rFonts w:ascii="Times New Roman" w:hAnsi="Times New Roman"/>
          <w:i/>
          <w:sz w:val="28"/>
          <w:szCs w:val="28"/>
        </w:rPr>
        <w:t xml:space="preserve">- созданы УКП (учебно-консультационные пункты). В связи с неблагополучной эпидемиологической обстановкой из-за вспышки коронавирусной инфекции, занятия с населением района не производится. Информация о предупреждении чрезвычайных ситуаций и обеспечению пожарной безопасности </w:t>
      </w:r>
      <w:r w:rsidR="00243488">
        <w:rPr>
          <w:rFonts w:ascii="Times New Roman" w:hAnsi="Times New Roman"/>
          <w:i/>
          <w:sz w:val="28"/>
          <w:szCs w:val="28"/>
        </w:rPr>
        <w:t xml:space="preserve">размещается </w:t>
      </w:r>
      <w:r w:rsidRPr="00E37B1C">
        <w:rPr>
          <w:rFonts w:ascii="Times New Roman" w:hAnsi="Times New Roman"/>
          <w:i/>
          <w:sz w:val="28"/>
          <w:szCs w:val="28"/>
        </w:rPr>
        <w:t xml:space="preserve">на информационных стендах </w:t>
      </w:r>
      <w:r w:rsidR="00243488">
        <w:rPr>
          <w:rFonts w:ascii="Times New Roman" w:hAnsi="Times New Roman"/>
          <w:i/>
          <w:sz w:val="28"/>
          <w:szCs w:val="28"/>
        </w:rPr>
        <w:t xml:space="preserve">управы </w:t>
      </w:r>
      <w:r w:rsidRPr="00E37B1C">
        <w:rPr>
          <w:rFonts w:ascii="Times New Roman" w:hAnsi="Times New Roman"/>
          <w:i/>
          <w:sz w:val="28"/>
          <w:szCs w:val="28"/>
        </w:rPr>
        <w:t xml:space="preserve">района и </w:t>
      </w:r>
      <w:r w:rsidR="00243488">
        <w:rPr>
          <w:rFonts w:ascii="Times New Roman" w:hAnsi="Times New Roman"/>
          <w:i/>
          <w:sz w:val="28"/>
          <w:szCs w:val="28"/>
        </w:rPr>
        <w:t xml:space="preserve">в </w:t>
      </w:r>
      <w:r w:rsidRPr="00E37B1C">
        <w:rPr>
          <w:rFonts w:ascii="Times New Roman" w:hAnsi="Times New Roman"/>
          <w:i/>
          <w:sz w:val="28"/>
          <w:szCs w:val="28"/>
        </w:rPr>
        <w:t>подъезд</w:t>
      </w:r>
      <w:r w:rsidR="00243488">
        <w:rPr>
          <w:rFonts w:ascii="Times New Roman" w:hAnsi="Times New Roman"/>
          <w:i/>
          <w:sz w:val="28"/>
          <w:szCs w:val="28"/>
        </w:rPr>
        <w:t>ах домов, социальных сетях управы.</w:t>
      </w:r>
    </w:p>
    <w:p w:rsidR="00E63048" w:rsidRPr="00E37B1C" w:rsidRDefault="00E63048" w:rsidP="00E63048">
      <w:pPr>
        <w:spacing w:after="0"/>
        <w:ind w:firstLine="426"/>
        <w:contextualSpacing/>
        <w:jc w:val="both"/>
        <w:rPr>
          <w:rFonts w:ascii="Times New Roman" w:hAnsi="Times New Roman"/>
          <w:i/>
          <w:sz w:val="28"/>
          <w:szCs w:val="28"/>
        </w:rPr>
      </w:pPr>
      <w:r w:rsidRPr="00E37B1C">
        <w:rPr>
          <w:rFonts w:ascii="Times New Roman" w:hAnsi="Times New Roman"/>
          <w:i/>
          <w:sz w:val="28"/>
          <w:szCs w:val="28"/>
        </w:rPr>
        <w:t>- ежемесячно направляются сотрудники подведомственных организаций на обучение в УНЦ СВАО по ГО и ЧС;</w:t>
      </w:r>
    </w:p>
    <w:p w:rsidR="00E63048" w:rsidRPr="00E37B1C" w:rsidRDefault="00E63048" w:rsidP="00E63048">
      <w:pPr>
        <w:spacing w:after="0"/>
        <w:ind w:firstLine="426"/>
        <w:contextualSpacing/>
        <w:jc w:val="both"/>
        <w:rPr>
          <w:rFonts w:ascii="Times New Roman" w:hAnsi="Times New Roman"/>
          <w:sz w:val="28"/>
          <w:szCs w:val="28"/>
        </w:rPr>
      </w:pPr>
      <w:r w:rsidRPr="00E37B1C">
        <w:rPr>
          <w:rFonts w:ascii="Times New Roman" w:hAnsi="Times New Roman"/>
          <w:sz w:val="28"/>
          <w:szCs w:val="28"/>
        </w:rPr>
        <w:t>В 2021 году было проведено:</w:t>
      </w:r>
    </w:p>
    <w:p w:rsidR="00243488" w:rsidRDefault="00E63048" w:rsidP="0052659C">
      <w:pPr>
        <w:pStyle w:val="a3"/>
        <w:numPr>
          <w:ilvl w:val="0"/>
          <w:numId w:val="2"/>
        </w:numPr>
        <w:spacing w:line="276" w:lineRule="auto"/>
        <w:rPr>
          <w:szCs w:val="28"/>
        </w:rPr>
      </w:pPr>
      <w:r w:rsidRPr="00243488">
        <w:rPr>
          <w:szCs w:val="28"/>
        </w:rPr>
        <w:t>заседаний АТК – 4</w:t>
      </w:r>
      <w:r w:rsidR="00243488">
        <w:rPr>
          <w:szCs w:val="28"/>
        </w:rPr>
        <w:t>;</w:t>
      </w:r>
    </w:p>
    <w:p w:rsidR="00E63048" w:rsidRPr="00243488" w:rsidRDefault="00E63048" w:rsidP="0052659C">
      <w:pPr>
        <w:pStyle w:val="a3"/>
        <w:numPr>
          <w:ilvl w:val="0"/>
          <w:numId w:val="2"/>
        </w:numPr>
        <w:spacing w:line="276" w:lineRule="auto"/>
        <w:rPr>
          <w:szCs w:val="28"/>
        </w:rPr>
      </w:pPr>
      <w:r w:rsidRPr="00243488">
        <w:rPr>
          <w:szCs w:val="28"/>
        </w:rPr>
        <w:t>заседаний КЧС – 5.</w:t>
      </w:r>
    </w:p>
    <w:p w:rsidR="00E63048" w:rsidRPr="00E37B1C" w:rsidRDefault="00E63048" w:rsidP="00E63048">
      <w:pPr>
        <w:spacing w:after="0"/>
        <w:ind w:right="-54" w:firstLine="708"/>
        <w:contextualSpacing/>
        <w:jc w:val="both"/>
        <w:rPr>
          <w:rFonts w:ascii="Times New Roman" w:hAnsi="Times New Roman"/>
          <w:sz w:val="28"/>
          <w:szCs w:val="28"/>
        </w:rPr>
      </w:pPr>
      <w:r w:rsidRPr="00E37B1C">
        <w:rPr>
          <w:rFonts w:ascii="Times New Roman" w:hAnsi="Times New Roman"/>
          <w:sz w:val="28"/>
          <w:szCs w:val="28"/>
        </w:rPr>
        <w:t xml:space="preserve">Несмотря на это, за истекший период 2021 года на территории Бутырского района произошло </w:t>
      </w:r>
      <w:r w:rsidRPr="00E37B1C">
        <w:rPr>
          <w:rFonts w:ascii="Times New Roman" w:hAnsi="Times New Roman"/>
          <w:b/>
          <w:sz w:val="28"/>
          <w:szCs w:val="28"/>
        </w:rPr>
        <w:t xml:space="preserve">36 </w:t>
      </w:r>
      <w:r w:rsidRPr="00E37B1C">
        <w:rPr>
          <w:rFonts w:ascii="Times New Roman" w:hAnsi="Times New Roman"/>
          <w:sz w:val="28"/>
          <w:szCs w:val="28"/>
        </w:rPr>
        <w:t>пожаров (за 2020 год – 36 пожаров), на которых погибших не было (в 2020 году –  также погибших не было).</w:t>
      </w:r>
    </w:p>
    <w:p w:rsidR="00E63048" w:rsidRPr="00E37B1C" w:rsidRDefault="00E63048" w:rsidP="00E63048">
      <w:pPr>
        <w:spacing w:after="0"/>
        <w:ind w:right="-54" w:firstLine="708"/>
        <w:contextualSpacing/>
        <w:jc w:val="both"/>
        <w:rPr>
          <w:rFonts w:ascii="Times New Roman" w:hAnsi="Times New Roman"/>
          <w:sz w:val="28"/>
          <w:szCs w:val="28"/>
        </w:rPr>
      </w:pPr>
      <w:r w:rsidRPr="00E37B1C">
        <w:rPr>
          <w:rFonts w:ascii="Times New Roman" w:hAnsi="Times New Roman"/>
          <w:sz w:val="28"/>
          <w:szCs w:val="28"/>
        </w:rPr>
        <w:lastRenderedPageBreak/>
        <w:t>В 2021 году на пожарах пострадал 1 человек (за аналогичный период прошлого года пострадавших не было).</w:t>
      </w:r>
    </w:p>
    <w:p w:rsidR="00E63048" w:rsidRPr="00E37B1C" w:rsidRDefault="00E63048" w:rsidP="00E63048">
      <w:pPr>
        <w:spacing w:after="0"/>
        <w:ind w:right="-54" w:firstLine="708"/>
        <w:contextualSpacing/>
        <w:jc w:val="both"/>
        <w:rPr>
          <w:rFonts w:ascii="Times New Roman" w:hAnsi="Times New Roman"/>
          <w:sz w:val="28"/>
          <w:szCs w:val="28"/>
        </w:rPr>
      </w:pPr>
    </w:p>
    <w:p w:rsidR="00A4062F" w:rsidRPr="00E37B1C" w:rsidRDefault="00CA74F7" w:rsidP="00CA74F7">
      <w:pPr>
        <w:spacing w:after="0"/>
        <w:jc w:val="center"/>
        <w:rPr>
          <w:rFonts w:ascii="Times New Roman" w:hAnsi="Times New Roman"/>
          <w:b/>
          <w:i/>
          <w:sz w:val="26"/>
          <w:szCs w:val="26"/>
        </w:rPr>
      </w:pPr>
      <w:r w:rsidRPr="00E37B1C">
        <w:rPr>
          <w:rFonts w:ascii="Times New Roman" w:hAnsi="Times New Roman"/>
          <w:b/>
          <w:i/>
          <w:sz w:val="26"/>
          <w:szCs w:val="26"/>
        </w:rPr>
        <w:t>КОМИССИЯ ПО ДЕЛАМ НЕСОВЕРШЕННОЛЕТНИХ И ЗАЩИТЕ ИХ ПРАВ</w:t>
      </w:r>
    </w:p>
    <w:p w:rsidR="00A4062F" w:rsidRPr="00E37B1C" w:rsidRDefault="00A4062F" w:rsidP="00A4062F">
      <w:pPr>
        <w:spacing w:after="0"/>
        <w:ind w:firstLine="708"/>
        <w:jc w:val="center"/>
        <w:rPr>
          <w:rFonts w:ascii="Times New Roman" w:hAnsi="Times New Roman"/>
          <w:b/>
          <w:sz w:val="28"/>
          <w:szCs w:val="28"/>
        </w:rPr>
      </w:pPr>
    </w:p>
    <w:p w:rsidR="00A4062F" w:rsidRPr="00E37B1C" w:rsidRDefault="00A4062F" w:rsidP="00A4062F">
      <w:pPr>
        <w:spacing w:after="0"/>
        <w:ind w:firstLine="708"/>
        <w:jc w:val="both"/>
        <w:rPr>
          <w:rFonts w:ascii="Times New Roman" w:hAnsi="Times New Roman"/>
          <w:sz w:val="28"/>
          <w:szCs w:val="28"/>
        </w:rPr>
      </w:pPr>
      <w:r w:rsidRPr="00E37B1C">
        <w:rPr>
          <w:rFonts w:ascii="Times New Roman" w:hAnsi="Times New Roman"/>
          <w:b/>
          <w:sz w:val="28"/>
          <w:szCs w:val="28"/>
        </w:rPr>
        <w:t xml:space="preserve">В 2021 году </w:t>
      </w:r>
      <w:r w:rsidRPr="00E37B1C">
        <w:rPr>
          <w:rFonts w:ascii="Times New Roman" w:hAnsi="Times New Roman"/>
          <w:sz w:val="28"/>
          <w:szCs w:val="28"/>
        </w:rPr>
        <w:t>проведено 27 заседаний комиссии по делам несовершеннолетних и защите их прав. На заседаниях комиссии рассмотрено материалов в отношении несовершеннолетних – 84, в отношении родителей/законных представителей несовершеннолетних – 62, вопросы организации социального сопровождения несовершеннолетних и их семей – 77.</w:t>
      </w:r>
    </w:p>
    <w:p w:rsidR="00A4062F" w:rsidRPr="00E37B1C" w:rsidRDefault="00A4062F" w:rsidP="00A4062F">
      <w:pPr>
        <w:spacing w:after="0" w:line="240" w:lineRule="auto"/>
        <w:ind w:firstLine="708"/>
        <w:jc w:val="both"/>
        <w:rPr>
          <w:rFonts w:ascii="Times New Roman" w:hAnsi="Times New Roman"/>
          <w:sz w:val="28"/>
          <w:szCs w:val="28"/>
        </w:rPr>
      </w:pPr>
      <w:r w:rsidRPr="00E37B1C">
        <w:rPr>
          <w:rFonts w:ascii="Times New Roman" w:hAnsi="Times New Roman"/>
          <w:sz w:val="28"/>
          <w:szCs w:val="28"/>
        </w:rPr>
        <w:t>По состоянию на 31.12.2021 г. на профилактическом учете в Комиссии по делам несовершеннолетних и защите их прав Бутырского района города Москвы состоит 21 несовершеннолетний группы риска и 20 семей, находящихся в социально-опасном положении. С профилактического учета за отчетный период в связи с выходом из социально-опасного положения снято 15 семей и 21 несовершеннолетний.</w:t>
      </w:r>
    </w:p>
    <w:p w:rsidR="00A4062F" w:rsidRPr="00E37B1C" w:rsidRDefault="00A4062F" w:rsidP="00A4062F">
      <w:pPr>
        <w:spacing w:after="0" w:line="240" w:lineRule="auto"/>
        <w:ind w:firstLine="708"/>
        <w:jc w:val="both"/>
        <w:rPr>
          <w:rFonts w:ascii="Times New Roman" w:hAnsi="Times New Roman"/>
          <w:sz w:val="28"/>
          <w:szCs w:val="28"/>
        </w:rPr>
      </w:pPr>
      <w:r w:rsidRPr="00E37B1C">
        <w:rPr>
          <w:rFonts w:ascii="Times New Roman" w:hAnsi="Times New Roman"/>
          <w:sz w:val="28"/>
          <w:szCs w:val="28"/>
        </w:rPr>
        <w:t>В рамках реализации полномочий по координации и контролю за исполнением Законодательства об основах системы профилактики правонарушений несовершеннолетних в 2021 году проведены проверки воспитательной и профилактической деятельности органов и учреждений системы профилактики района. По результатам проведения 9 проверок в адрес 2 учреждений внесены представления об устранении нарушений законодательства «Об основах системы профилактики безнадзорности и правонарушений несовершеннолетних».</w:t>
      </w:r>
    </w:p>
    <w:p w:rsidR="00525295" w:rsidRDefault="00A4062F" w:rsidP="007709E7">
      <w:pPr>
        <w:spacing w:after="0" w:line="240" w:lineRule="auto"/>
        <w:ind w:firstLine="708"/>
        <w:jc w:val="both"/>
        <w:rPr>
          <w:rFonts w:ascii="Times New Roman" w:hAnsi="Times New Roman"/>
          <w:sz w:val="28"/>
          <w:szCs w:val="28"/>
        </w:rPr>
      </w:pPr>
      <w:r w:rsidRPr="00E37B1C">
        <w:rPr>
          <w:rFonts w:ascii="Times New Roman" w:hAnsi="Times New Roman"/>
          <w:sz w:val="28"/>
          <w:szCs w:val="28"/>
        </w:rPr>
        <w:t xml:space="preserve">За отчетный период случаев неисполнения родителями своих обязанностей, сопряженных с жестоким обращением с несовершеннолетними, на территории Бутырского района не выявлено. </w:t>
      </w:r>
    </w:p>
    <w:p w:rsidR="00525295" w:rsidRPr="00E37B1C" w:rsidRDefault="00525295" w:rsidP="00D51174">
      <w:pPr>
        <w:spacing w:before="120" w:after="0"/>
        <w:ind w:firstLine="708"/>
        <w:contextualSpacing/>
        <w:jc w:val="both"/>
        <w:rPr>
          <w:rFonts w:ascii="Times New Roman" w:hAnsi="Times New Roman"/>
          <w:sz w:val="28"/>
          <w:szCs w:val="28"/>
        </w:rPr>
      </w:pPr>
    </w:p>
    <w:p w:rsidR="00DE20AA" w:rsidRPr="00E37B1C" w:rsidRDefault="00DE20AA" w:rsidP="00D51174">
      <w:pPr>
        <w:spacing w:before="120" w:after="0"/>
        <w:ind w:firstLine="426"/>
        <w:contextualSpacing/>
        <w:jc w:val="center"/>
        <w:rPr>
          <w:rFonts w:ascii="Times New Roman" w:hAnsi="Times New Roman"/>
          <w:b/>
          <w:sz w:val="28"/>
          <w:szCs w:val="28"/>
        </w:rPr>
      </w:pPr>
      <w:r w:rsidRPr="00E37B1C">
        <w:rPr>
          <w:rFonts w:ascii="Times New Roman" w:hAnsi="Times New Roman"/>
          <w:b/>
          <w:i/>
          <w:sz w:val="28"/>
          <w:szCs w:val="28"/>
        </w:rPr>
        <w:t>ОБРАЩЕНИЯ ГРАЖДАН</w:t>
      </w:r>
    </w:p>
    <w:p w:rsidR="00DE20AA" w:rsidRPr="00E37B1C" w:rsidRDefault="00DE20AA" w:rsidP="00D51174">
      <w:pPr>
        <w:spacing w:before="120" w:after="0"/>
        <w:ind w:firstLine="426"/>
        <w:contextualSpacing/>
        <w:jc w:val="center"/>
        <w:rPr>
          <w:rFonts w:ascii="Times New Roman" w:hAnsi="Times New Roman"/>
          <w:b/>
          <w:sz w:val="28"/>
          <w:szCs w:val="28"/>
        </w:rPr>
      </w:pPr>
    </w:p>
    <w:p w:rsidR="007F2AB5" w:rsidRPr="00E37B1C" w:rsidRDefault="007F2AB5" w:rsidP="007F2AB5">
      <w:pPr>
        <w:spacing w:before="120" w:after="0"/>
        <w:ind w:firstLine="708"/>
        <w:contextualSpacing/>
        <w:jc w:val="both"/>
        <w:rPr>
          <w:rFonts w:ascii="Times New Roman" w:hAnsi="Times New Roman"/>
          <w:sz w:val="28"/>
          <w:szCs w:val="28"/>
        </w:rPr>
      </w:pPr>
      <w:r w:rsidRPr="00E37B1C">
        <w:rPr>
          <w:rFonts w:ascii="Times New Roman" w:hAnsi="Times New Roman"/>
          <w:sz w:val="28"/>
          <w:szCs w:val="28"/>
        </w:rPr>
        <w:t xml:space="preserve">В 2021 году в управу поступило </w:t>
      </w:r>
      <w:r w:rsidRPr="00E37B1C">
        <w:rPr>
          <w:rFonts w:ascii="Times New Roman" w:hAnsi="Times New Roman"/>
          <w:b/>
          <w:sz w:val="28"/>
          <w:szCs w:val="28"/>
        </w:rPr>
        <w:t>2619</w:t>
      </w:r>
      <w:r w:rsidRPr="00E37B1C">
        <w:rPr>
          <w:rFonts w:ascii="Times New Roman" w:hAnsi="Times New Roman"/>
          <w:sz w:val="28"/>
          <w:szCs w:val="28"/>
        </w:rPr>
        <w:t xml:space="preserve"> письменных обращений.</w:t>
      </w:r>
    </w:p>
    <w:p w:rsidR="007F2AB5" w:rsidRPr="00E37B1C" w:rsidRDefault="007F2AB5" w:rsidP="007F2AB5">
      <w:pPr>
        <w:spacing w:before="120" w:after="0"/>
        <w:ind w:firstLine="708"/>
        <w:contextualSpacing/>
        <w:jc w:val="both"/>
        <w:rPr>
          <w:rFonts w:ascii="Times New Roman" w:hAnsi="Times New Roman"/>
          <w:sz w:val="28"/>
          <w:szCs w:val="28"/>
        </w:rPr>
      </w:pPr>
      <w:r w:rsidRPr="00E37B1C">
        <w:rPr>
          <w:rFonts w:ascii="Times New Roman" w:hAnsi="Times New Roman"/>
          <w:sz w:val="28"/>
          <w:szCs w:val="28"/>
        </w:rPr>
        <w:t>Все обращения рассмотрены сотрудниками структурных подразделений управы, ответы размещены в системе электронного документооборота Правительства Москвы.</w:t>
      </w:r>
    </w:p>
    <w:p w:rsidR="007F2AB5" w:rsidRPr="00E37B1C" w:rsidRDefault="007F2AB5" w:rsidP="007F2AB5">
      <w:pPr>
        <w:spacing w:before="120" w:after="0"/>
        <w:ind w:firstLine="708"/>
        <w:contextualSpacing/>
        <w:jc w:val="both"/>
        <w:rPr>
          <w:rFonts w:ascii="Times New Roman" w:hAnsi="Times New Roman"/>
          <w:sz w:val="28"/>
          <w:szCs w:val="28"/>
        </w:rPr>
      </w:pPr>
      <w:r w:rsidRPr="00E37B1C">
        <w:rPr>
          <w:rFonts w:ascii="Times New Roman" w:hAnsi="Times New Roman"/>
          <w:sz w:val="28"/>
          <w:szCs w:val="28"/>
        </w:rPr>
        <w:t>Ответы на письменные обращения граждан направлялись заявителям в письменной форме (</w:t>
      </w:r>
      <w:r w:rsidRPr="00E37B1C">
        <w:rPr>
          <w:rFonts w:ascii="Times New Roman" w:hAnsi="Times New Roman"/>
          <w:i/>
          <w:sz w:val="28"/>
          <w:szCs w:val="28"/>
        </w:rPr>
        <w:t>на бумажном носителе</w:t>
      </w:r>
      <w:r w:rsidRPr="00E37B1C">
        <w:rPr>
          <w:rFonts w:ascii="Times New Roman" w:hAnsi="Times New Roman"/>
          <w:sz w:val="28"/>
          <w:szCs w:val="28"/>
        </w:rPr>
        <w:t>) в установленные сроки.</w:t>
      </w:r>
    </w:p>
    <w:p w:rsidR="007F2AB5" w:rsidRPr="00E37B1C" w:rsidRDefault="007F2AB5" w:rsidP="007F2AB5">
      <w:pPr>
        <w:widowControl w:val="0"/>
        <w:tabs>
          <w:tab w:val="center" w:pos="4677"/>
          <w:tab w:val="left" w:pos="7770"/>
        </w:tabs>
        <w:autoSpaceDE w:val="0"/>
        <w:autoSpaceDN w:val="0"/>
        <w:adjustRightInd w:val="0"/>
        <w:spacing w:after="0"/>
        <w:ind w:firstLine="709"/>
        <w:jc w:val="center"/>
        <w:rPr>
          <w:rFonts w:ascii="Times New Roman" w:hAnsi="Times New Roman"/>
          <w:i/>
          <w:sz w:val="28"/>
          <w:szCs w:val="28"/>
          <w:lang w:eastAsia="en-US"/>
        </w:rPr>
      </w:pPr>
    </w:p>
    <w:p w:rsidR="007F2AB5" w:rsidRPr="00E37B1C" w:rsidRDefault="007F2AB5" w:rsidP="007F2AB5">
      <w:pPr>
        <w:widowControl w:val="0"/>
        <w:tabs>
          <w:tab w:val="center" w:pos="4677"/>
          <w:tab w:val="left" w:pos="7770"/>
        </w:tabs>
        <w:autoSpaceDE w:val="0"/>
        <w:autoSpaceDN w:val="0"/>
        <w:adjustRightInd w:val="0"/>
        <w:spacing w:after="0"/>
        <w:jc w:val="center"/>
        <w:rPr>
          <w:rFonts w:ascii="Times New Roman" w:hAnsi="Times New Roman"/>
          <w:b/>
          <w:i/>
          <w:sz w:val="28"/>
          <w:szCs w:val="28"/>
          <w:lang w:eastAsia="en-US"/>
        </w:rPr>
      </w:pPr>
      <w:r w:rsidRPr="00E37B1C">
        <w:rPr>
          <w:rFonts w:ascii="Times New Roman" w:hAnsi="Times New Roman"/>
          <w:b/>
          <w:i/>
          <w:sz w:val="28"/>
          <w:szCs w:val="28"/>
          <w:lang w:eastAsia="en-US"/>
        </w:rPr>
        <w:t>Тематика письменных обращений граждан</w:t>
      </w:r>
    </w:p>
    <w:p w:rsidR="007F2AB5" w:rsidRPr="00E37B1C" w:rsidRDefault="007F2AB5" w:rsidP="007F2AB5">
      <w:pPr>
        <w:widowControl w:val="0"/>
        <w:tabs>
          <w:tab w:val="center" w:pos="4677"/>
          <w:tab w:val="left" w:pos="7770"/>
        </w:tabs>
        <w:autoSpaceDE w:val="0"/>
        <w:autoSpaceDN w:val="0"/>
        <w:adjustRightInd w:val="0"/>
        <w:spacing w:after="0"/>
        <w:jc w:val="center"/>
        <w:rPr>
          <w:rFonts w:ascii="Times New Roman" w:hAnsi="Times New Roman"/>
          <w:b/>
          <w:i/>
          <w:sz w:val="28"/>
          <w:szCs w:val="28"/>
          <w:lang w:eastAsia="en-US"/>
        </w:rPr>
      </w:pPr>
      <w:r w:rsidRPr="00E37B1C">
        <w:rPr>
          <w:rFonts w:ascii="Times New Roman" w:hAnsi="Times New Roman"/>
          <w:b/>
          <w:i/>
          <w:sz w:val="28"/>
          <w:szCs w:val="28"/>
          <w:lang w:eastAsia="en-US"/>
        </w:rPr>
        <w:t>за период с 01.01.2021 по 31.12.2021</w:t>
      </w:r>
    </w:p>
    <w:p w:rsidR="007F2AB5" w:rsidRPr="00E37B1C" w:rsidRDefault="007F2AB5" w:rsidP="007F2AB5">
      <w:pPr>
        <w:widowControl w:val="0"/>
        <w:tabs>
          <w:tab w:val="center" w:pos="4677"/>
          <w:tab w:val="left" w:pos="7770"/>
        </w:tabs>
        <w:autoSpaceDE w:val="0"/>
        <w:autoSpaceDN w:val="0"/>
        <w:adjustRightInd w:val="0"/>
        <w:spacing w:after="0"/>
        <w:ind w:firstLine="709"/>
        <w:jc w:val="center"/>
        <w:rPr>
          <w:rFonts w:ascii="Times New Roman" w:hAnsi="Times New Roman"/>
          <w:i/>
          <w:sz w:val="28"/>
          <w:szCs w:val="28"/>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5"/>
        <w:gridCol w:w="2835"/>
      </w:tblGrid>
      <w:tr w:rsidR="007F2AB5" w:rsidRPr="00E37B1C" w:rsidTr="00AB0199">
        <w:trPr>
          <w:trHeight w:val="39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widowControl w:val="0"/>
              <w:autoSpaceDE w:val="0"/>
              <w:autoSpaceDN w:val="0"/>
              <w:adjustRightInd w:val="0"/>
              <w:spacing w:after="0"/>
              <w:jc w:val="center"/>
              <w:rPr>
                <w:rFonts w:ascii="Times New Roman" w:hAnsi="Times New Roman"/>
                <w:i/>
                <w:sz w:val="28"/>
                <w:szCs w:val="28"/>
                <w:lang w:eastAsia="en-US"/>
              </w:rPr>
            </w:pPr>
            <w:r w:rsidRPr="00E37B1C">
              <w:rPr>
                <w:rFonts w:ascii="Times New Roman" w:hAnsi="Times New Roman"/>
                <w:i/>
                <w:sz w:val="28"/>
                <w:szCs w:val="28"/>
                <w:lang w:eastAsia="en-US"/>
              </w:rPr>
              <w:t>Тематика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Поступило</w:t>
            </w:r>
          </w:p>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всего вопросов</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«Жилищно-коммунальное хозяйство»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1000</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lastRenderedPageBreak/>
              <w:t>«Благоустройство территорий»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1063</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 xml:space="preserve"> «Транспорт и связь»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223</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«Строительство»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53</w:t>
            </w:r>
          </w:p>
        </w:tc>
      </w:tr>
      <w:tr w:rsidR="007F2AB5" w:rsidRPr="00E37B1C" w:rsidTr="00AB0199">
        <w:trPr>
          <w:trHeight w:val="370"/>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«Социальное обеспечение»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149</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«Услуги торговли и бытового обслуживания»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131</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«Благодарность»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8</w:t>
            </w:r>
          </w:p>
        </w:tc>
      </w:tr>
      <w:tr w:rsidR="007F2AB5" w:rsidRPr="00E37B1C" w:rsidTr="00AB0199">
        <w:trPr>
          <w:jc w:val="center"/>
        </w:trPr>
        <w:tc>
          <w:tcPr>
            <w:tcW w:w="6374" w:type="dxa"/>
            <w:tcBorders>
              <w:top w:val="single" w:sz="4" w:space="0" w:color="auto"/>
              <w:left w:val="single" w:sz="4" w:space="0" w:color="auto"/>
              <w:bottom w:val="single" w:sz="4" w:space="0" w:color="auto"/>
              <w:right w:val="single" w:sz="4" w:space="0" w:color="auto"/>
            </w:tcBorders>
            <w:hideMark/>
          </w:tcPr>
          <w:p w:rsidR="007F2AB5" w:rsidRPr="00E37B1C" w:rsidRDefault="007F2AB5" w:rsidP="00AB0199">
            <w:pPr>
              <w:widowControl w:val="0"/>
              <w:autoSpaceDE w:val="0"/>
              <w:autoSpaceDN w:val="0"/>
              <w:adjustRightInd w:val="0"/>
              <w:spacing w:after="0"/>
              <w:jc w:val="center"/>
              <w:rPr>
                <w:rFonts w:ascii="Times New Roman" w:hAnsi="Times New Roman"/>
                <w:b/>
                <w:i/>
                <w:sz w:val="28"/>
                <w:szCs w:val="28"/>
                <w:lang w:eastAsia="en-US"/>
              </w:rPr>
            </w:pPr>
            <w:r w:rsidRPr="00E37B1C">
              <w:rPr>
                <w:rFonts w:ascii="Times New Roman" w:hAnsi="Times New Roman"/>
                <w:b/>
                <w:i/>
                <w:sz w:val="28"/>
                <w:szCs w:val="28"/>
                <w:lang w:eastAsia="en-US"/>
              </w:rPr>
              <w:t>Всего: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AB5" w:rsidRPr="00E37B1C" w:rsidRDefault="007F2AB5" w:rsidP="00AB0199">
            <w:pPr>
              <w:spacing w:after="0"/>
              <w:jc w:val="center"/>
              <w:rPr>
                <w:rFonts w:ascii="Times New Roman" w:hAnsi="Times New Roman"/>
                <w:i/>
                <w:sz w:val="28"/>
                <w:szCs w:val="28"/>
                <w:lang w:eastAsia="en-US"/>
              </w:rPr>
            </w:pPr>
            <w:r w:rsidRPr="00E37B1C">
              <w:rPr>
                <w:rFonts w:ascii="Times New Roman" w:hAnsi="Times New Roman"/>
                <w:i/>
                <w:sz w:val="28"/>
                <w:szCs w:val="28"/>
                <w:lang w:eastAsia="en-US"/>
              </w:rPr>
              <w:t>2619</w:t>
            </w:r>
          </w:p>
        </w:tc>
      </w:tr>
    </w:tbl>
    <w:p w:rsidR="007F2AB5" w:rsidRPr="00E37B1C" w:rsidRDefault="007F2AB5" w:rsidP="007F2AB5"/>
    <w:p w:rsidR="003601EF" w:rsidRPr="00E37B1C" w:rsidRDefault="003601EF" w:rsidP="00DF6497">
      <w:pPr>
        <w:spacing w:after="0"/>
        <w:contextualSpacing/>
        <w:jc w:val="center"/>
        <w:rPr>
          <w:rFonts w:ascii="Times New Roman" w:hAnsi="Times New Roman"/>
          <w:b/>
          <w:i/>
          <w:sz w:val="28"/>
          <w:szCs w:val="28"/>
        </w:rPr>
      </w:pPr>
    </w:p>
    <w:p w:rsidR="00E34F77" w:rsidRPr="00E37B1C" w:rsidRDefault="00E34F77" w:rsidP="00DF6497">
      <w:pPr>
        <w:spacing w:after="0"/>
        <w:contextualSpacing/>
        <w:jc w:val="center"/>
        <w:rPr>
          <w:rFonts w:ascii="Times New Roman" w:hAnsi="Times New Roman"/>
          <w:b/>
          <w:i/>
          <w:sz w:val="28"/>
          <w:szCs w:val="28"/>
        </w:rPr>
      </w:pPr>
      <w:r w:rsidRPr="00E37B1C">
        <w:rPr>
          <w:rFonts w:ascii="Times New Roman" w:hAnsi="Times New Roman"/>
          <w:b/>
          <w:i/>
          <w:sz w:val="28"/>
          <w:szCs w:val="28"/>
        </w:rPr>
        <w:t xml:space="preserve">ПОРТАЛ ПРАВИТЕЛЬСТВА МОСКВЫ </w:t>
      </w:r>
    </w:p>
    <w:p w:rsidR="00E34F77" w:rsidRPr="00E37B1C" w:rsidRDefault="00E34F77" w:rsidP="00DF6497">
      <w:pPr>
        <w:spacing w:after="0"/>
        <w:contextualSpacing/>
        <w:jc w:val="center"/>
        <w:rPr>
          <w:rFonts w:ascii="Times New Roman" w:hAnsi="Times New Roman"/>
          <w:b/>
          <w:i/>
          <w:sz w:val="28"/>
          <w:szCs w:val="28"/>
        </w:rPr>
      </w:pPr>
      <w:r w:rsidRPr="00E37B1C">
        <w:rPr>
          <w:rFonts w:ascii="Times New Roman" w:hAnsi="Times New Roman"/>
          <w:b/>
          <w:i/>
          <w:sz w:val="28"/>
          <w:szCs w:val="28"/>
        </w:rPr>
        <w:t>«МОСКВА. НАШ ГОРОД»</w:t>
      </w:r>
    </w:p>
    <w:p w:rsidR="00374B2E" w:rsidRPr="00E37B1C" w:rsidRDefault="00374B2E" w:rsidP="00374B2E">
      <w:pPr>
        <w:spacing w:after="0"/>
        <w:ind w:firstLine="709"/>
        <w:jc w:val="center"/>
        <w:rPr>
          <w:rFonts w:ascii="Times New Roman" w:hAnsi="Times New Roman"/>
          <w:b/>
          <w:sz w:val="28"/>
          <w:szCs w:val="28"/>
        </w:rPr>
      </w:pPr>
    </w:p>
    <w:p w:rsidR="00374B2E" w:rsidRPr="00E37B1C" w:rsidRDefault="00374B2E" w:rsidP="00374B2E">
      <w:pPr>
        <w:spacing w:after="0" w:line="240" w:lineRule="auto"/>
        <w:ind w:firstLine="709"/>
        <w:jc w:val="both"/>
        <w:rPr>
          <w:rFonts w:ascii="Times New Roman" w:hAnsi="Times New Roman"/>
          <w:b/>
          <w:sz w:val="28"/>
          <w:szCs w:val="28"/>
        </w:rPr>
      </w:pPr>
      <w:r w:rsidRPr="00E37B1C">
        <w:rPr>
          <w:rFonts w:ascii="Times New Roman" w:hAnsi="Times New Roman"/>
          <w:spacing w:val="-1"/>
          <w:sz w:val="28"/>
          <w:szCs w:val="28"/>
        </w:rPr>
        <w:t xml:space="preserve">На портал Правительства Москвы «Наш город» поступило </w:t>
      </w:r>
      <w:r w:rsidRPr="00E37B1C">
        <w:rPr>
          <w:rFonts w:ascii="Times New Roman" w:hAnsi="Times New Roman"/>
          <w:b/>
          <w:spacing w:val="-1"/>
          <w:sz w:val="28"/>
          <w:szCs w:val="28"/>
        </w:rPr>
        <w:t xml:space="preserve">6131 </w:t>
      </w:r>
      <w:r w:rsidRPr="00E37B1C">
        <w:rPr>
          <w:rFonts w:ascii="Times New Roman" w:hAnsi="Times New Roman"/>
          <w:spacing w:val="-1"/>
          <w:sz w:val="28"/>
          <w:szCs w:val="28"/>
        </w:rPr>
        <w:t>обращений. Из них:</w:t>
      </w:r>
    </w:p>
    <w:p w:rsidR="00374B2E" w:rsidRPr="00E37B1C" w:rsidRDefault="00374B2E" w:rsidP="00374B2E">
      <w:pPr>
        <w:spacing w:after="0" w:line="240" w:lineRule="auto"/>
        <w:rPr>
          <w:rFonts w:ascii="Times New Roman" w:hAnsi="Times New Roman"/>
          <w:b/>
          <w:sz w:val="28"/>
          <w:szCs w:val="28"/>
        </w:rPr>
      </w:pPr>
    </w:p>
    <w:p w:rsidR="00374B2E" w:rsidRPr="00E37B1C" w:rsidRDefault="00374B2E" w:rsidP="00F54F54">
      <w:pPr>
        <w:pStyle w:val="a3"/>
        <w:numPr>
          <w:ilvl w:val="0"/>
          <w:numId w:val="16"/>
        </w:numPr>
        <w:rPr>
          <w:szCs w:val="28"/>
        </w:rPr>
      </w:pPr>
      <w:r w:rsidRPr="00E37B1C">
        <w:rPr>
          <w:b/>
          <w:szCs w:val="28"/>
        </w:rPr>
        <w:t>Категория «Дворы»</w:t>
      </w:r>
      <w:r w:rsidRPr="00E37B1C">
        <w:rPr>
          <w:szCs w:val="28"/>
        </w:rPr>
        <w:t xml:space="preserve"> - 2332 обращений, </w:t>
      </w:r>
    </w:p>
    <w:p w:rsidR="00374B2E" w:rsidRPr="00E37B1C" w:rsidRDefault="00374B2E" w:rsidP="00374B2E">
      <w:pPr>
        <w:pStyle w:val="a3"/>
        <w:rPr>
          <w:szCs w:val="28"/>
        </w:rPr>
      </w:pPr>
      <w:r w:rsidRPr="00E37B1C">
        <w:rPr>
          <w:szCs w:val="28"/>
        </w:rPr>
        <w:t>основные проблемные темы:</w:t>
      </w:r>
    </w:p>
    <w:p w:rsidR="00374B2E" w:rsidRPr="00E37B1C" w:rsidRDefault="00374B2E" w:rsidP="00F54F54">
      <w:pPr>
        <w:pStyle w:val="a3"/>
        <w:numPr>
          <w:ilvl w:val="0"/>
          <w:numId w:val="17"/>
        </w:numPr>
        <w:rPr>
          <w:szCs w:val="28"/>
        </w:rPr>
      </w:pPr>
      <w:r w:rsidRPr="00E37B1C">
        <w:rPr>
          <w:szCs w:val="28"/>
        </w:rPr>
        <w:t>«Ненадлежащий уход за зелеными насаждениями» -  177 обращений;</w:t>
      </w:r>
    </w:p>
    <w:p w:rsidR="00374B2E" w:rsidRPr="00E37B1C" w:rsidRDefault="00374B2E" w:rsidP="00F54F54">
      <w:pPr>
        <w:pStyle w:val="a3"/>
        <w:numPr>
          <w:ilvl w:val="0"/>
          <w:numId w:val="17"/>
        </w:numPr>
        <w:rPr>
          <w:szCs w:val="28"/>
        </w:rPr>
      </w:pPr>
      <w:r w:rsidRPr="00E37B1C">
        <w:rPr>
          <w:szCs w:val="28"/>
        </w:rPr>
        <w:t>«Неубранная дворовая территория» -  420 обращений;</w:t>
      </w:r>
    </w:p>
    <w:p w:rsidR="00374B2E" w:rsidRPr="00E37B1C" w:rsidRDefault="00374B2E" w:rsidP="00F54F54">
      <w:pPr>
        <w:pStyle w:val="a3"/>
        <w:numPr>
          <w:ilvl w:val="0"/>
          <w:numId w:val="17"/>
        </w:numPr>
        <w:rPr>
          <w:szCs w:val="28"/>
        </w:rPr>
      </w:pPr>
      <w:r w:rsidRPr="00E37B1C">
        <w:rPr>
          <w:szCs w:val="28"/>
        </w:rPr>
        <w:t>«Некачественное содержание детской площадки» - 127 обращений;</w:t>
      </w:r>
    </w:p>
    <w:p w:rsidR="00374B2E" w:rsidRPr="00E37B1C" w:rsidRDefault="00374B2E" w:rsidP="00F54F54">
      <w:pPr>
        <w:pStyle w:val="a3"/>
        <w:numPr>
          <w:ilvl w:val="0"/>
          <w:numId w:val="17"/>
        </w:numPr>
        <w:rPr>
          <w:szCs w:val="28"/>
        </w:rPr>
      </w:pPr>
      <w:r w:rsidRPr="00E37B1C">
        <w:rPr>
          <w:szCs w:val="28"/>
        </w:rPr>
        <w:t>«Наличие ям и выбоин на внутридворовых проездах и тротуарах» -  173 обращения;</w:t>
      </w:r>
    </w:p>
    <w:p w:rsidR="00374B2E" w:rsidRPr="00E37B1C" w:rsidRDefault="00374B2E" w:rsidP="00F54F54">
      <w:pPr>
        <w:pStyle w:val="a3"/>
        <w:numPr>
          <w:ilvl w:val="0"/>
          <w:numId w:val="17"/>
        </w:numPr>
        <w:rPr>
          <w:szCs w:val="28"/>
        </w:rPr>
      </w:pPr>
      <w:r w:rsidRPr="00E37B1C">
        <w:rPr>
          <w:szCs w:val="28"/>
        </w:rPr>
        <w:t>«Снег и гололед во дворе» - 774 обращения;</w:t>
      </w:r>
    </w:p>
    <w:p w:rsidR="00374B2E" w:rsidRPr="00E37B1C" w:rsidRDefault="00374B2E" w:rsidP="00F54F54">
      <w:pPr>
        <w:pStyle w:val="a3"/>
        <w:numPr>
          <w:ilvl w:val="0"/>
          <w:numId w:val="17"/>
        </w:numPr>
        <w:rPr>
          <w:szCs w:val="28"/>
        </w:rPr>
      </w:pPr>
      <w:r w:rsidRPr="00E37B1C">
        <w:rPr>
          <w:szCs w:val="28"/>
        </w:rPr>
        <w:t>«Подтопление придомовой территории» - 96 обращений;</w:t>
      </w:r>
    </w:p>
    <w:p w:rsidR="00374B2E" w:rsidRPr="00E37B1C" w:rsidRDefault="00374B2E" w:rsidP="00F54F54">
      <w:pPr>
        <w:pStyle w:val="a3"/>
        <w:numPr>
          <w:ilvl w:val="0"/>
          <w:numId w:val="17"/>
        </w:numPr>
        <w:rPr>
          <w:szCs w:val="28"/>
        </w:rPr>
      </w:pPr>
      <w:r w:rsidRPr="00E37B1C">
        <w:rPr>
          <w:szCs w:val="28"/>
        </w:rPr>
        <w:t xml:space="preserve">«Некачественное содержание спортивной площадки» -  21 обращение; </w:t>
      </w:r>
    </w:p>
    <w:p w:rsidR="00374B2E" w:rsidRPr="00E37B1C" w:rsidRDefault="00374B2E" w:rsidP="00F54F54">
      <w:pPr>
        <w:pStyle w:val="a3"/>
        <w:numPr>
          <w:ilvl w:val="0"/>
          <w:numId w:val="17"/>
        </w:numPr>
        <w:rPr>
          <w:szCs w:val="28"/>
        </w:rPr>
      </w:pPr>
      <w:r w:rsidRPr="00E37B1C">
        <w:rPr>
          <w:szCs w:val="28"/>
        </w:rPr>
        <w:t>«Неисправность элементов освещения» - 49 обращений;</w:t>
      </w:r>
    </w:p>
    <w:p w:rsidR="00374B2E" w:rsidRPr="00E37B1C" w:rsidRDefault="00374B2E" w:rsidP="00F54F54">
      <w:pPr>
        <w:pStyle w:val="a3"/>
        <w:numPr>
          <w:ilvl w:val="0"/>
          <w:numId w:val="17"/>
        </w:numPr>
        <w:rPr>
          <w:szCs w:val="28"/>
        </w:rPr>
      </w:pPr>
      <w:r w:rsidRPr="00E37B1C">
        <w:rPr>
          <w:szCs w:val="28"/>
        </w:rPr>
        <w:t>«Некачественное содержание малых архитектурных форм» - 67 обращений;</w:t>
      </w:r>
    </w:p>
    <w:p w:rsidR="00374B2E" w:rsidRPr="00E37B1C" w:rsidRDefault="00374B2E" w:rsidP="00F54F54">
      <w:pPr>
        <w:pStyle w:val="a3"/>
        <w:numPr>
          <w:ilvl w:val="0"/>
          <w:numId w:val="17"/>
        </w:numPr>
        <w:rPr>
          <w:szCs w:val="28"/>
        </w:rPr>
      </w:pPr>
      <w:r w:rsidRPr="00E37B1C">
        <w:rPr>
          <w:szCs w:val="28"/>
        </w:rPr>
        <w:t>Иные темы – 428 обращений;</w:t>
      </w:r>
    </w:p>
    <w:p w:rsidR="00374B2E" w:rsidRPr="00E37B1C" w:rsidRDefault="00374B2E" w:rsidP="00374B2E">
      <w:pPr>
        <w:spacing w:after="0" w:line="240" w:lineRule="auto"/>
        <w:rPr>
          <w:rFonts w:ascii="Times New Roman" w:hAnsi="Times New Roman"/>
          <w:sz w:val="28"/>
          <w:szCs w:val="28"/>
        </w:rPr>
      </w:pPr>
    </w:p>
    <w:p w:rsidR="00374B2E" w:rsidRPr="00E37B1C" w:rsidRDefault="00374B2E" w:rsidP="00F54F54">
      <w:pPr>
        <w:pStyle w:val="a3"/>
        <w:numPr>
          <w:ilvl w:val="0"/>
          <w:numId w:val="16"/>
        </w:numPr>
        <w:rPr>
          <w:szCs w:val="28"/>
        </w:rPr>
      </w:pPr>
      <w:r w:rsidRPr="00E37B1C">
        <w:rPr>
          <w:b/>
          <w:szCs w:val="28"/>
        </w:rPr>
        <w:t>Категория «Дома»</w:t>
      </w:r>
      <w:r w:rsidRPr="00E37B1C">
        <w:rPr>
          <w:szCs w:val="28"/>
        </w:rPr>
        <w:t xml:space="preserve"> - 2396 обращения, </w:t>
      </w:r>
    </w:p>
    <w:p w:rsidR="00374B2E" w:rsidRPr="00E37B1C" w:rsidRDefault="00374B2E" w:rsidP="00374B2E">
      <w:pPr>
        <w:pStyle w:val="a3"/>
        <w:rPr>
          <w:szCs w:val="28"/>
        </w:rPr>
      </w:pPr>
      <w:r w:rsidRPr="00E37B1C">
        <w:rPr>
          <w:szCs w:val="28"/>
        </w:rPr>
        <w:t>основные проблемные темы:</w:t>
      </w:r>
    </w:p>
    <w:p w:rsidR="00374B2E" w:rsidRPr="00E37B1C" w:rsidRDefault="00374B2E" w:rsidP="00F54F54">
      <w:pPr>
        <w:pStyle w:val="a3"/>
        <w:numPr>
          <w:ilvl w:val="0"/>
          <w:numId w:val="18"/>
        </w:numPr>
        <w:rPr>
          <w:szCs w:val="28"/>
        </w:rPr>
      </w:pPr>
      <w:r w:rsidRPr="00E37B1C">
        <w:rPr>
          <w:szCs w:val="28"/>
        </w:rPr>
        <w:t>«Неисправность элементов освещения» - 333 обращения;</w:t>
      </w:r>
    </w:p>
    <w:p w:rsidR="00374B2E" w:rsidRPr="00E37B1C" w:rsidRDefault="00374B2E" w:rsidP="00F54F54">
      <w:pPr>
        <w:pStyle w:val="a3"/>
        <w:numPr>
          <w:ilvl w:val="0"/>
          <w:numId w:val="18"/>
        </w:numPr>
        <w:rPr>
          <w:szCs w:val="28"/>
        </w:rPr>
      </w:pPr>
      <w:r w:rsidRPr="00E37B1C">
        <w:rPr>
          <w:szCs w:val="28"/>
        </w:rPr>
        <w:t>«Неубранный подъезд» - 524 обращения;</w:t>
      </w:r>
    </w:p>
    <w:p w:rsidR="00374B2E" w:rsidRPr="00E37B1C" w:rsidRDefault="00374B2E" w:rsidP="00F54F54">
      <w:pPr>
        <w:pStyle w:val="a3"/>
        <w:numPr>
          <w:ilvl w:val="0"/>
          <w:numId w:val="18"/>
        </w:numPr>
        <w:rPr>
          <w:szCs w:val="28"/>
        </w:rPr>
      </w:pPr>
      <w:r w:rsidRPr="00E37B1C">
        <w:rPr>
          <w:szCs w:val="28"/>
        </w:rPr>
        <w:t>«Некачественное содержание/неисправность лифта» - 242 обращения;</w:t>
      </w:r>
    </w:p>
    <w:p w:rsidR="00374B2E" w:rsidRPr="00E37B1C" w:rsidRDefault="00374B2E" w:rsidP="00F54F54">
      <w:pPr>
        <w:pStyle w:val="a3"/>
        <w:numPr>
          <w:ilvl w:val="0"/>
          <w:numId w:val="18"/>
        </w:numPr>
        <w:rPr>
          <w:szCs w:val="28"/>
        </w:rPr>
      </w:pPr>
      <w:r w:rsidRPr="00E37B1C">
        <w:rPr>
          <w:szCs w:val="28"/>
        </w:rPr>
        <w:t>«Несанкционированные объявления, надписи» - 43 обращения;</w:t>
      </w:r>
    </w:p>
    <w:p w:rsidR="00374B2E" w:rsidRPr="00E37B1C" w:rsidRDefault="00374B2E" w:rsidP="00F54F54">
      <w:pPr>
        <w:pStyle w:val="a3"/>
        <w:numPr>
          <w:ilvl w:val="0"/>
          <w:numId w:val="18"/>
        </w:numPr>
        <w:rPr>
          <w:szCs w:val="28"/>
        </w:rPr>
      </w:pPr>
      <w:r w:rsidRPr="00E37B1C">
        <w:rPr>
          <w:szCs w:val="28"/>
        </w:rPr>
        <w:t>«Повреждение продухи, отмостки, фундамента, стены, водостока» - 152  обращения;</w:t>
      </w:r>
    </w:p>
    <w:p w:rsidR="00374B2E" w:rsidRPr="00E37B1C" w:rsidRDefault="00374B2E" w:rsidP="00F54F54">
      <w:pPr>
        <w:pStyle w:val="a3"/>
        <w:numPr>
          <w:ilvl w:val="0"/>
          <w:numId w:val="18"/>
        </w:numPr>
        <w:rPr>
          <w:szCs w:val="28"/>
        </w:rPr>
      </w:pPr>
      <w:r w:rsidRPr="00E37B1C">
        <w:rPr>
          <w:szCs w:val="28"/>
        </w:rPr>
        <w:t>«Неисправная входная дверь» - 194 обращения;</w:t>
      </w:r>
    </w:p>
    <w:p w:rsidR="00374B2E" w:rsidRPr="00E37B1C" w:rsidRDefault="00374B2E" w:rsidP="00F54F54">
      <w:pPr>
        <w:pStyle w:val="a3"/>
        <w:numPr>
          <w:ilvl w:val="0"/>
          <w:numId w:val="18"/>
        </w:numPr>
        <w:rPr>
          <w:szCs w:val="28"/>
        </w:rPr>
      </w:pPr>
      <w:r w:rsidRPr="00E37B1C">
        <w:rPr>
          <w:szCs w:val="28"/>
        </w:rPr>
        <w:t>«Некачественное содержание мусоропровода» - 126 обращений;</w:t>
      </w:r>
    </w:p>
    <w:p w:rsidR="00374B2E" w:rsidRPr="00E37B1C" w:rsidRDefault="00374B2E" w:rsidP="00F54F54">
      <w:pPr>
        <w:pStyle w:val="a3"/>
        <w:numPr>
          <w:ilvl w:val="0"/>
          <w:numId w:val="18"/>
        </w:numPr>
        <w:rPr>
          <w:szCs w:val="28"/>
        </w:rPr>
      </w:pPr>
      <w:r w:rsidRPr="00E37B1C">
        <w:rPr>
          <w:szCs w:val="28"/>
        </w:rPr>
        <w:t>«Некачественный текущий ремонт» - 85 обращений;</w:t>
      </w:r>
    </w:p>
    <w:p w:rsidR="00374B2E" w:rsidRPr="00E37B1C" w:rsidRDefault="00374B2E" w:rsidP="00F54F54">
      <w:pPr>
        <w:pStyle w:val="a3"/>
        <w:numPr>
          <w:ilvl w:val="0"/>
          <w:numId w:val="18"/>
        </w:numPr>
        <w:rPr>
          <w:szCs w:val="28"/>
        </w:rPr>
      </w:pPr>
      <w:r w:rsidRPr="00E37B1C">
        <w:rPr>
          <w:szCs w:val="28"/>
        </w:rPr>
        <w:t>«Протечка в подъезде» - 74 обращения;</w:t>
      </w:r>
    </w:p>
    <w:p w:rsidR="00374B2E" w:rsidRPr="00E37B1C" w:rsidRDefault="00374B2E" w:rsidP="00F54F54">
      <w:pPr>
        <w:pStyle w:val="a3"/>
        <w:numPr>
          <w:ilvl w:val="0"/>
          <w:numId w:val="18"/>
        </w:numPr>
        <w:rPr>
          <w:szCs w:val="28"/>
        </w:rPr>
      </w:pPr>
      <w:r w:rsidRPr="00E37B1C">
        <w:rPr>
          <w:szCs w:val="28"/>
        </w:rPr>
        <w:t>Иные темы – 623 обращений;</w:t>
      </w:r>
    </w:p>
    <w:p w:rsidR="00374B2E" w:rsidRPr="00E37B1C" w:rsidRDefault="00374B2E" w:rsidP="00374B2E">
      <w:pPr>
        <w:spacing w:after="0" w:line="240" w:lineRule="auto"/>
        <w:rPr>
          <w:rFonts w:ascii="Times New Roman" w:hAnsi="Times New Roman"/>
          <w:sz w:val="28"/>
          <w:szCs w:val="28"/>
        </w:rPr>
      </w:pPr>
    </w:p>
    <w:p w:rsidR="00374B2E" w:rsidRPr="00E37B1C" w:rsidRDefault="00374B2E" w:rsidP="00F54F54">
      <w:pPr>
        <w:pStyle w:val="a3"/>
        <w:numPr>
          <w:ilvl w:val="0"/>
          <w:numId w:val="16"/>
        </w:numPr>
        <w:rPr>
          <w:szCs w:val="28"/>
        </w:rPr>
      </w:pPr>
      <w:r w:rsidRPr="00E37B1C">
        <w:rPr>
          <w:b/>
          <w:szCs w:val="28"/>
        </w:rPr>
        <w:lastRenderedPageBreak/>
        <w:t>Категории «Дороги» и «Городские объекты»</w:t>
      </w:r>
      <w:r w:rsidRPr="00E37B1C">
        <w:rPr>
          <w:szCs w:val="28"/>
        </w:rPr>
        <w:t xml:space="preserve"> - 1377 обращений, </w:t>
      </w:r>
    </w:p>
    <w:p w:rsidR="00374B2E" w:rsidRPr="00E37B1C" w:rsidRDefault="00374B2E" w:rsidP="00374B2E">
      <w:pPr>
        <w:pStyle w:val="a3"/>
        <w:rPr>
          <w:szCs w:val="28"/>
        </w:rPr>
      </w:pPr>
      <w:r w:rsidRPr="00E37B1C">
        <w:rPr>
          <w:szCs w:val="28"/>
        </w:rPr>
        <w:t>основные проблемные темы:</w:t>
      </w:r>
    </w:p>
    <w:p w:rsidR="00374B2E" w:rsidRPr="00E37B1C" w:rsidRDefault="00374B2E" w:rsidP="00F54F54">
      <w:pPr>
        <w:pStyle w:val="a3"/>
        <w:numPr>
          <w:ilvl w:val="0"/>
          <w:numId w:val="19"/>
        </w:numPr>
        <w:rPr>
          <w:szCs w:val="28"/>
        </w:rPr>
      </w:pPr>
      <w:r w:rsidRPr="00E37B1C">
        <w:rPr>
          <w:szCs w:val="28"/>
        </w:rPr>
        <w:t>«Неубранная городская территория» - 269 обращений;</w:t>
      </w:r>
    </w:p>
    <w:p w:rsidR="00374B2E" w:rsidRPr="00E37B1C" w:rsidRDefault="00374B2E" w:rsidP="00F54F54">
      <w:pPr>
        <w:pStyle w:val="a3"/>
        <w:numPr>
          <w:ilvl w:val="0"/>
          <w:numId w:val="19"/>
        </w:numPr>
        <w:rPr>
          <w:szCs w:val="28"/>
        </w:rPr>
      </w:pPr>
      <w:r w:rsidRPr="00E37B1C">
        <w:rPr>
          <w:szCs w:val="28"/>
        </w:rPr>
        <w:t>«Неубранная проезжая часть/тротуар» - 180 обращений;</w:t>
      </w:r>
    </w:p>
    <w:p w:rsidR="00374B2E" w:rsidRPr="00E37B1C" w:rsidRDefault="00374B2E" w:rsidP="00F54F54">
      <w:pPr>
        <w:pStyle w:val="a3"/>
        <w:numPr>
          <w:ilvl w:val="0"/>
          <w:numId w:val="19"/>
        </w:numPr>
        <w:rPr>
          <w:szCs w:val="28"/>
        </w:rPr>
      </w:pPr>
      <w:r w:rsidRPr="00E37B1C">
        <w:rPr>
          <w:szCs w:val="28"/>
        </w:rPr>
        <w:t>«Наличие ям и выбоин» - 145 обращений;</w:t>
      </w:r>
    </w:p>
    <w:p w:rsidR="00374B2E" w:rsidRPr="00E37B1C" w:rsidRDefault="00374B2E" w:rsidP="00F54F54">
      <w:pPr>
        <w:pStyle w:val="a3"/>
        <w:numPr>
          <w:ilvl w:val="0"/>
          <w:numId w:val="19"/>
        </w:numPr>
        <w:rPr>
          <w:szCs w:val="28"/>
        </w:rPr>
      </w:pPr>
      <w:r w:rsidRPr="00E37B1C">
        <w:rPr>
          <w:szCs w:val="28"/>
        </w:rPr>
        <w:t>«Брошенный разукомплектованный автомобиль» - 23 обращений;</w:t>
      </w:r>
    </w:p>
    <w:p w:rsidR="00374B2E" w:rsidRPr="00E37B1C" w:rsidRDefault="00374B2E" w:rsidP="00F54F54">
      <w:pPr>
        <w:pStyle w:val="a3"/>
        <w:numPr>
          <w:ilvl w:val="0"/>
          <w:numId w:val="19"/>
        </w:numPr>
        <w:rPr>
          <w:szCs w:val="28"/>
        </w:rPr>
      </w:pPr>
      <w:r w:rsidRPr="00E37B1C">
        <w:rPr>
          <w:szCs w:val="28"/>
        </w:rPr>
        <w:t>«Захламление территории» – 35 обращений;</w:t>
      </w:r>
    </w:p>
    <w:p w:rsidR="00374B2E" w:rsidRPr="00E37B1C" w:rsidRDefault="00374B2E" w:rsidP="00F54F54">
      <w:pPr>
        <w:pStyle w:val="a3"/>
        <w:numPr>
          <w:ilvl w:val="0"/>
          <w:numId w:val="19"/>
        </w:numPr>
        <w:rPr>
          <w:szCs w:val="28"/>
        </w:rPr>
      </w:pPr>
      <w:r w:rsidRPr="00E37B1C">
        <w:rPr>
          <w:szCs w:val="28"/>
        </w:rPr>
        <w:t>«Снег и гололед» - 192 обращения;</w:t>
      </w:r>
    </w:p>
    <w:p w:rsidR="00374B2E" w:rsidRPr="00E37B1C" w:rsidRDefault="00374B2E" w:rsidP="00F54F54">
      <w:pPr>
        <w:pStyle w:val="a3"/>
        <w:numPr>
          <w:ilvl w:val="0"/>
          <w:numId w:val="19"/>
        </w:numPr>
        <w:rPr>
          <w:szCs w:val="28"/>
        </w:rPr>
      </w:pPr>
      <w:r w:rsidRPr="00E37B1C">
        <w:rPr>
          <w:szCs w:val="28"/>
        </w:rPr>
        <w:t>Иные темы – 533 обращений;</w:t>
      </w:r>
    </w:p>
    <w:p w:rsidR="00374B2E" w:rsidRPr="00E37B1C" w:rsidRDefault="00374B2E" w:rsidP="00374B2E">
      <w:pPr>
        <w:spacing w:after="0" w:line="240" w:lineRule="auto"/>
        <w:rPr>
          <w:rFonts w:ascii="Times New Roman" w:hAnsi="Times New Roman"/>
          <w:sz w:val="28"/>
          <w:szCs w:val="28"/>
        </w:rPr>
      </w:pPr>
    </w:p>
    <w:p w:rsidR="00374B2E" w:rsidRPr="00E37B1C" w:rsidRDefault="00374B2E" w:rsidP="00F54F54">
      <w:pPr>
        <w:pStyle w:val="a3"/>
        <w:numPr>
          <w:ilvl w:val="0"/>
          <w:numId w:val="16"/>
        </w:numPr>
        <w:rPr>
          <w:szCs w:val="28"/>
        </w:rPr>
      </w:pPr>
      <w:r w:rsidRPr="00E37B1C">
        <w:rPr>
          <w:b/>
          <w:szCs w:val="28"/>
        </w:rPr>
        <w:t>Категории «Парки», «Транспорт», «Стройка», «Торговля»</w:t>
      </w:r>
      <w:r w:rsidRPr="00E37B1C">
        <w:rPr>
          <w:szCs w:val="28"/>
        </w:rPr>
        <w:t xml:space="preserve"> - 22 обращения.</w:t>
      </w:r>
    </w:p>
    <w:p w:rsidR="00C53D2B" w:rsidRPr="00E37B1C" w:rsidRDefault="00C53D2B" w:rsidP="000F49A5">
      <w:pPr>
        <w:spacing w:after="0"/>
        <w:ind w:right="-54" w:firstLine="708"/>
        <w:contextualSpacing/>
        <w:jc w:val="both"/>
        <w:rPr>
          <w:rFonts w:ascii="Times New Roman" w:hAnsi="Times New Roman"/>
          <w:sz w:val="28"/>
          <w:szCs w:val="28"/>
        </w:rPr>
      </w:pPr>
    </w:p>
    <w:p w:rsidR="00BF079A" w:rsidRPr="00E37B1C" w:rsidRDefault="00BF079A" w:rsidP="00BF079A">
      <w:pPr>
        <w:pStyle w:val="a4"/>
        <w:spacing w:line="276" w:lineRule="auto"/>
        <w:ind w:firstLine="708"/>
        <w:jc w:val="both"/>
        <w:rPr>
          <w:rFonts w:ascii="Times New Roman" w:hAnsi="Times New Roman"/>
          <w:b/>
          <w:sz w:val="28"/>
          <w:szCs w:val="28"/>
        </w:rPr>
      </w:pPr>
      <w:r w:rsidRPr="00E37B1C">
        <w:rPr>
          <w:rFonts w:ascii="Times New Roman" w:hAnsi="Times New Roman"/>
          <w:b/>
          <w:sz w:val="28"/>
          <w:szCs w:val="28"/>
        </w:rPr>
        <w:t>Подводя итоги 202</w:t>
      </w:r>
      <w:r w:rsidR="00374B2E" w:rsidRPr="00E37B1C">
        <w:rPr>
          <w:rFonts w:ascii="Times New Roman" w:hAnsi="Times New Roman"/>
          <w:b/>
          <w:sz w:val="28"/>
          <w:szCs w:val="28"/>
        </w:rPr>
        <w:t>1</w:t>
      </w:r>
      <w:r w:rsidRPr="00E37B1C">
        <w:rPr>
          <w:rFonts w:ascii="Times New Roman" w:hAnsi="Times New Roman"/>
          <w:b/>
          <w:sz w:val="28"/>
          <w:szCs w:val="28"/>
        </w:rPr>
        <w:t xml:space="preserve"> года, хочу поблагодарить всех руководителей </w:t>
      </w:r>
      <w:r w:rsidRPr="00E37B1C">
        <w:rPr>
          <w:rFonts w:ascii="Times New Roman" w:eastAsia="Lucida Sans Unicode" w:hAnsi="Times New Roman"/>
          <w:b/>
          <w:kern w:val="1"/>
          <w:sz w:val="28"/>
          <w:szCs w:val="28"/>
          <w:lang w:eastAsia="hi-IN" w:bidi="hi-IN"/>
        </w:rPr>
        <w:t xml:space="preserve">районных и общественных организаций, учреждений </w:t>
      </w:r>
      <w:r w:rsidRPr="00E37B1C">
        <w:rPr>
          <w:rFonts w:ascii="Times New Roman" w:hAnsi="Times New Roman"/>
          <w:b/>
          <w:sz w:val="28"/>
          <w:szCs w:val="28"/>
        </w:rPr>
        <w:t xml:space="preserve">и весь депутатский корпус за эффективную и слаженную совместную работу. </w:t>
      </w:r>
    </w:p>
    <w:p w:rsidR="004E0E3A" w:rsidRPr="00E37B1C" w:rsidRDefault="004E0E3A" w:rsidP="00DF6497">
      <w:pPr>
        <w:spacing w:after="0"/>
        <w:ind w:firstLine="709"/>
        <w:jc w:val="both"/>
        <w:rPr>
          <w:rFonts w:ascii="Times New Roman" w:hAnsi="Times New Roman"/>
          <w:sz w:val="28"/>
          <w:szCs w:val="28"/>
        </w:rPr>
      </w:pPr>
    </w:p>
    <w:p w:rsidR="004E0E3A" w:rsidRPr="00912782" w:rsidRDefault="004E0E3A" w:rsidP="00DF6497">
      <w:pPr>
        <w:spacing w:after="0"/>
        <w:ind w:firstLine="709"/>
        <w:jc w:val="center"/>
      </w:pPr>
      <w:r w:rsidRPr="00E37B1C">
        <w:rPr>
          <w:rFonts w:ascii="Times New Roman" w:hAnsi="Times New Roman"/>
          <w:b/>
          <w:sz w:val="28"/>
          <w:szCs w:val="28"/>
        </w:rPr>
        <w:t>СПАСИБО за внимание.</w:t>
      </w:r>
    </w:p>
    <w:p w:rsidR="004E0E3A" w:rsidRPr="00912782" w:rsidRDefault="004E0E3A" w:rsidP="00DF6497">
      <w:pPr>
        <w:spacing w:after="0"/>
        <w:ind w:right="-54" w:firstLine="708"/>
        <w:contextualSpacing/>
        <w:jc w:val="both"/>
        <w:rPr>
          <w:rFonts w:ascii="Times New Roman" w:hAnsi="Times New Roman"/>
          <w:sz w:val="28"/>
          <w:szCs w:val="28"/>
        </w:rPr>
      </w:pPr>
    </w:p>
    <w:sectPr w:rsidR="004E0E3A" w:rsidRPr="00912782" w:rsidSect="004C093D">
      <w:pgSz w:w="11906" w:h="16838"/>
      <w:pgMar w:top="709" w:right="8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C1" w:rsidRDefault="00F70EC1" w:rsidP="00C156D3">
      <w:pPr>
        <w:spacing w:after="0" w:line="240" w:lineRule="auto"/>
      </w:pPr>
      <w:r>
        <w:separator/>
      </w:r>
    </w:p>
  </w:endnote>
  <w:endnote w:type="continuationSeparator" w:id="0">
    <w:p w:rsidR="00F70EC1" w:rsidRDefault="00F70EC1" w:rsidP="00C1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C1" w:rsidRDefault="00F70EC1" w:rsidP="00C156D3">
      <w:pPr>
        <w:spacing w:after="0" w:line="240" w:lineRule="auto"/>
      </w:pPr>
      <w:r>
        <w:separator/>
      </w:r>
    </w:p>
  </w:footnote>
  <w:footnote w:type="continuationSeparator" w:id="0">
    <w:p w:rsidR="00F70EC1" w:rsidRDefault="00F70EC1" w:rsidP="00C15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424"/>
    <w:multiLevelType w:val="hybridMultilevel"/>
    <w:tmpl w:val="264ED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82B68"/>
    <w:multiLevelType w:val="hybridMultilevel"/>
    <w:tmpl w:val="C84226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4A353A6"/>
    <w:multiLevelType w:val="hybridMultilevel"/>
    <w:tmpl w:val="B5E81FE6"/>
    <w:lvl w:ilvl="0" w:tplc="7C7882F6">
      <w:start w:val="1"/>
      <w:numFmt w:val="bullet"/>
      <w:lvlText w:val=""/>
      <w:lvlJc w:val="left"/>
      <w:pPr>
        <w:ind w:left="1713"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F56AF9"/>
    <w:multiLevelType w:val="hybridMultilevel"/>
    <w:tmpl w:val="60E21E0E"/>
    <w:lvl w:ilvl="0" w:tplc="7C7882F6">
      <w:start w:val="1"/>
      <w:numFmt w:val="bullet"/>
      <w:lvlText w:val=""/>
      <w:lvlJc w:val="left"/>
      <w:pPr>
        <w:ind w:left="1713"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1003F"/>
    <w:multiLevelType w:val="hybridMultilevel"/>
    <w:tmpl w:val="3566E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2A3CAA"/>
    <w:multiLevelType w:val="hybridMultilevel"/>
    <w:tmpl w:val="CCE63D3C"/>
    <w:lvl w:ilvl="0" w:tplc="7C7882F6">
      <w:start w:val="1"/>
      <w:numFmt w:val="bullet"/>
      <w:lvlText w:val=""/>
      <w:lvlJc w:val="left"/>
      <w:pPr>
        <w:ind w:left="1004" w:hanging="360"/>
      </w:pPr>
      <w:rPr>
        <w:rFonts w:ascii="Symbol" w:hAnsi="Symbol" w:hint="default"/>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4BC4768"/>
    <w:multiLevelType w:val="hybridMultilevel"/>
    <w:tmpl w:val="31561F32"/>
    <w:lvl w:ilvl="0" w:tplc="7C7882F6">
      <w:start w:val="1"/>
      <w:numFmt w:val="bullet"/>
      <w:lvlText w:val=""/>
      <w:lvlJc w:val="left"/>
      <w:pPr>
        <w:ind w:left="1713"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413A05"/>
    <w:multiLevelType w:val="hybridMultilevel"/>
    <w:tmpl w:val="2FCE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D472F1"/>
    <w:multiLevelType w:val="hybridMultilevel"/>
    <w:tmpl w:val="AD261F8A"/>
    <w:lvl w:ilvl="0" w:tplc="0419000F">
      <w:start w:val="1"/>
      <w:numFmt w:val="decimal"/>
      <w:lvlText w:val="%1."/>
      <w:lvlJc w:val="left"/>
      <w:pPr>
        <w:ind w:left="2224" w:hanging="360"/>
      </w:p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9" w15:restartNumberingAfterBreak="0">
    <w:nsid w:val="3C0A19A0"/>
    <w:multiLevelType w:val="hybridMultilevel"/>
    <w:tmpl w:val="27A8DED2"/>
    <w:lvl w:ilvl="0" w:tplc="D7E407F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CEB39AA"/>
    <w:multiLevelType w:val="hybridMultilevel"/>
    <w:tmpl w:val="F01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9D6729"/>
    <w:multiLevelType w:val="hybridMultilevel"/>
    <w:tmpl w:val="A0405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611FC9"/>
    <w:multiLevelType w:val="hybridMultilevel"/>
    <w:tmpl w:val="4B1C04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BD3BCB"/>
    <w:multiLevelType w:val="hybridMultilevel"/>
    <w:tmpl w:val="9B92A2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5090FCF"/>
    <w:multiLevelType w:val="hybridMultilevel"/>
    <w:tmpl w:val="26666298"/>
    <w:lvl w:ilvl="0" w:tplc="5ECAFB7A">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9426FC5"/>
    <w:multiLevelType w:val="hybridMultilevel"/>
    <w:tmpl w:val="FB801AD0"/>
    <w:lvl w:ilvl="0" w:tplc="034CC44A">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E581F16"/>
    <w:multiLevelType w:val="hybridMultilevel"/>
    <w:tmpl w:val="74F42534"/>
    <w:lvl w:ilvl="0" w:tplc="8E4434B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9D16A6"/>
    <w:multiLevelType w:val="hybridMultilevel"/>
    <w:tmpl w:val="1C1840C2"/>
    <w:lvl w:ilvl="0" w:tplc="FC3A02B6">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6B442B0"/>
    <w:multiLevelType w:val="hybridMultilevel"/>
    <w:tmpl w:val="50648CA8"/>
    <w:lvl w:ilvl="0" w:tplc="7C7882F6">
      <w:start w:val="1"/>
      <w:numFmt w:val="bullet"/>
      <w:lvlText w:val=""/>
      <w:lvlJc w:val="left"/>
      <w:pPr>
        <w:ind w:left="1713"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C475E8"/>
    <w:multiLevelType w:val="hybridMultilevel"/>
    <w:tmpl w:val="62885604"/>
    <w:lvl w:ilvl="0" w:tplc="72F2312E">
      <w:start w:val="1"/>
      <w:numFmt w:val="bullet"/>
      <w:lvlText w:val=""/>
      <w:lvlJc w:val="left"/>
      <w:pPr>
        <w:ind w:left="1146" w:hanging="360"/>
      </w:pPr>
      <w:rPr>
        <w:rFonts w:ascii="Symbol" w:hAnsi="Symbol"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9"/>
  </w:num>
  <w:num w:numId="5">
    <w:abstractNumId w:val="17"/>
  </w:num>
  <w:num w:numId="6">
    <w:abstractNumId w:val="8"/>
  </w:num>
  <w:num w:numId="7">
    <w:abstractNumId w:val="12"/>
  </w:num>
  <w:num w:numId="8">
    <w:abstractNumId w:val="1"/>
  </w:num>
  <w:num w:numId="9">
    <w:abstractNumId w:val="10"/>
  </w:num>
  <w:num w:numId="10">
    <w:abstractNumId w:val="15"/>
  </w:num>
  <w:num w:numId="11">
    <w:abstractNumId w:val="5"/>
  </w:num>
  <w:num w:numId="12">
    <w:abstractNumId w:val="6"/>
  </w:num>
  <w:num w:numId="13">
    <w:abstractNumId w:val="3"/>
  </w:num>
  <w:num w:numId="14">
    <w:abstractNumId w:val="18"/>
  </w:num>
  <w:num w:numId="15">
    <w:abstractNumId w:val="2"/>
  </w:num>
  <w:num w:numId="16">
    <w:abstractNumId w:val="0"/>
  </w:num>
  <w:num w:numId="17">
    <w:abstractNumId w:val="7"/>
  </w:num>
  <w:num w:numId="18">
    <w:abstractNumId w:val="4"/>
  </w:num>
  <w:num w:numId="19">
    <w:abstractNumId w:val="11"/>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7E"/>
    <w:rsid w:val="0000170D"/>
    <w:rsid w:val="000108BC"/>
    <w:rsid w:val="000207F4"/>
    <w:rsid w:val="0002117A"/>
    <w:rsid w:val="00031A0F"/>
    <w:rsid w:val="0003238E"/>
    <w:rsid w:val="000374E1"/>
    <w:rsid w:val="00051E0A"/>
    <w:rsid w:val="00052B12"/>
    <w:rsid w:val="00056E57"/>
    <w:rsid w:val="00057E0A"/>
    <w:rsid w:val="00065983"/>
    <w:rsid w:val="000734D5"/>
    <w:rsid w:val="0008558C"/>
    <w:rsid w:val="000908D7"/>
    <w:rsid w:val="000918B7"/>
    <w:rsid w:val="00097388"/>
    <w:rsid w:val="000A05CB"/>
    <w:rsid w:val="000A0B3D"/>
    <w:rsid w:val="000A28FB"/>
    <w:rsid w:val="000B0E45"/>
    <w:rsid w:val="000B555D"/>
    <w:rsid w:val="000C29E3"/>
    <w:rsid w:val="000D44F0"/>
    <w:rsid w:val="000D5DDC"/>
    <w:rsid w:val="000E3965"/>
    <w:rsid w:val="000E3CEF"/>
    <w:rsid w:val="000F49A5"/>
    <w:rsid w:val="001033A3"/>
    <w:rsid w:val="00105C58"/>
    <w:rsid w:val="00110E2B"/>
    <w:rsid w:val="0011614A"/>
    <w:rsid w:val="0012112B"/>
    <w:rsid w:val="00124E82"/>
    <w:rsid w:val="001256A6"/>
    <w:rsid w:val="0012578F"/>
    <w:rsid w:val="00125E9D"/>
    <w:rsid w:val="0012703C"/>
    <w:rsid w:val="00127B63"/>
    <w:rsid w:val="00131D23"/>
    <w:rsid w:val="00135228"/>
    <w:rsid w:val="001352A8"/>
    <w:rsid w:val="00136DF2"/>
    <w:rsid w:val="001556DF"/>
    <w:rsid w:val="001573E6"/>
    <w:rsid w:val="0017168E"/>
    <w:rsid w:val="00171BB9"/>
    <w:rsid w:val="001851CC"/>
    <w:rsid w:val="00186518"/>
    <w:rsid w:val="001874D2"/>
    <w:rsid w:val="00187D90"/>
    <w:rsid w:val="00187E54"/>
    <w:rsid w:val="0019105D"/>
    <w:rsid w:val="00191498"/>
    <w:rsid w:val="001967A3"/>
    <w:rsid w:val="001A43EA"/>
    <w:rsid w:val="001A49C6"/>
    <w:rsid w:val="001A4EBA"/>
    <w:rsid w:val="001A5AF7"/>
    <w:rsid w:val="001A64EB"/>
    <w:rsid w:val="001A6AD4"/>
    <w:rsid w:val="001A6E30"/>
    <w:rsid w:val="001A743E"/>
    <w:rsid w:val="001C2264"/>
    <w:rsid w:val="001D2554"/>
    <w:rsid w:val="001D461B"/>
    <w:rsid w:val="001D654E"/>
    <w:rsid w:val="001E067C"/>
    <w:rsid w:val="001E62C0"/>
    <w:rsid w:val="001F1DE2"/>
    <w:rsid w:val="00201FD3"/>
    <w:rsid w:val="00205180"/>
    <w:rsid w:val="00211B8F"/>
    <w:rsid w:val="00227781"/>
    <w:rsid w:val="00227AD0"/>
    <w:rsid w:val="00227B04"/>
    <w:rsid w:val="002366C1"/>
    <w:rsid w:val="0024344A"/>
    <w:rsid w:val="00243488"/>
    <w:rsid w:val="00245B6D"/>
    <w:rsid w:val="002476E9"/>
    <w:rsid w:val="00250A3C"/>
    <w:rsid w:val="00251ABF"/>
    <w:rsid w:val="00257E25"/>
    <w:rsid w:val="0026213A"/>
    <w:rsid w:val="0027195C"/>
    <w:rsid w:val="00274906"/>
    <w:rsid w:val="002966B4"/>
    <w:rsid w:val="002978AB"/>
    <w:rsid w:val="002B079F"/>
    <w:rsid w:val="002B1EF6"/>
    <w:rsid w:val="002B2F03"/>
    <w:rsid w:val="002C0F71"/>
    <w:rsid w:val="002C6F3E"/>
    <w:rsid w:val="002D68D3"/>
    <w:rsid w:val="002E1C8B"/>
    <w:rsid w:val="002F374D"/>
    <w:rsid w:val="002F48F6"/>
    <w:rsid w:val="003061E4"/>
    <w:rsid w:val="0031224B"/>
    <w:rsid w:val="00316775"/>
    <w:rsid w:val="00316FF4"/>
    <w:rsid w:val="003179A5"/>
    <w:rsid w:val="00332D45"/>
    <w:rsid w:val="00333434"/>
    <w:rsid w:val="00334304"/>
    <w:rsid w:val="00344069"/>
    <w:rsid w:val="003479E8"/>
    <w:rsid w:val="00351F3A"/>
    <w:rsid w:val="00352F46"/>
    <w:rsid w:val="0035377D"/>
    <w:rsid w:val="00357F0C"/>
    <w:rsid w:val="003601EF"/>
    <w:rsid w:val="00364DCB"/>
    <w:rsid w:val="00365EE9"/>
    <w:rsid w:val="003676A8"/>
    <w:rsid w:val="00372F64"/>
    <w:rsid w:val="00374B2E"/>
    <w:rsid w:val="003759A1"/>
    <w:rsid w:val="003761CC"/>
    <w:rsid w:val="003771A1"/>
    <w:rsid w:val="00384C44"/>
    <w:rsid w:val="003875CC"/>
    <w:rsid w:val="003915BE"/>
    <w:rsid w:val="003958E6"/>
    <w:rsid w:val="00395CFC"/>
    <w:rsid w:val="003A0491"/>
    <w:rsid w:val="003A21C0"/>
    <w:rsid w:val="003A3992"/>
    <w:rsid w:val="003B23E1"/>
    <w:rsid w:val="003C01CD"/>
    <w:rsid w:val="003C2B02"/>
    <w:rsid w:val="003D2892"/>
    <w:rsid w:val="003D45C3"/>
    <w:rsid w:val="003E6CE0"/>
    <w:rsid w:val="003E7BB3"/>
    <w:rsid w:val="003F124B"/>
    <w:rsid w:val="003F39A8"/>
    <w:rsid w:val="0040598B"/>
    <w:rsid w:val="00406DFF"/>
    <w:rsid w:val="00411481"/>
    <w:rsid w:val="0041179C"/>
    <w:rsid w:val="004144FA"/>
    <w:rsid w:val="0042562A"/>
    <w:rsid w:val="00432877"/>
    <w:rsid w:val="004328C1"/>
    <w:rsid w:val="00442C3D"/>
    <w:rsid w:val="00446379"/>
    <w:rsid w:val="0045502B"/>
    <w:rsid w:val="00455303"/>
    <w:rsid w:val="00461976"/>
    <w:rsid w:val="00472402"/>
    <w:rsid w:val="00473306"/>
    <w:rsid w:val="004744E5"/>
    <w:rsid w:val="0047553F"/>
    <w:rsid w:val="004769A6"/>
    <w:rsid w:val="00477617"/>
    <w:rsid w:val="00483259"/>
    <w:rsid w:val="00485CF4"/>
    <w:rsid w:val="004A1082"/>
    <w:rsid w:val="004A1668"/>
    <w:rsid w:val="004A63C8"/>
    <w:rsid w:val="004B0277"/>
    <w:rsid w:val="004B1642"/>
    <w:rsid w:val="004B3A37"/>
    <w:rsid w:val="004C093D"/>
    <w:rsid w:val="004C09B8"/>
    <w:rsid w:val="004C374D"/>
    <w:rsid w:val="004C4A86"/>
    <w:rsid w:val="004D037E"/>
    <w:rsid w:val="004D4C4B"/>
    <w:rsid w:val="004E0E3A"/>
    <w:rsid w:val="004E0FE3"/>
    <w:rsid w:val="004E556A"/>
    <w:rsid w:val="004F207E"/>
    <w:rsid w:val="004F4EC2"/>
    <w:rsid w:val="004F7F7E"/>
    <w:rsid w:val="005014F6"/>
    <w:rsid w:val="00503AB6"/>
    <w:rsid w:val="00507A72"/>
    <w:rsid w:val="0051488D"/>
    <w:rsid w:val="00520C21"/>
    <w:rsid w:val="00524FEF"/>
    <w:rsid w:val="00525295"/>
    <w:rsid w:val="00526803"/>
    <w:rsid w:val="005332FE"/>
    <w:rsid w:val="00541B2C"/>
    <w:rsid w:val="0054479D"/>
    <w:rsid w:val="00546A24"/>
    <w:rsid w:val="00553A00"/>
    <w:rsid w:val="00565DE2"/>
    <w:rsid w:val="00573C87"/>
    <w:rsid w:val="005764C0"/>
    <w:rsid w:val="00580101"/>
    <w:rsid w:val="0058043A"/>
    <w:rsid w:val="00587F0E"/>
    <w:rsid w:val="00590A89"/>
    <w:rsid w:val="00592344"/>
    <w:rsid w:val="005A030C"/>
    <w:rsid w:val="005A1021"/>
    <w:rsid w:val="005A2E14"/>
    <w:rsid w:val="005A3B71"/>
    <w:rsid w:val="005A59BF"/>
    <w:rsid w:val="005A798B"/>
    <w:rsid w:val="005B0434"/>
    <w:rsid w:val="005B2B97"/>
    <w:rsid w:val="005B3778"/>
    <w:rsid w:val="005B4359"/>
    <w:rsid w:val="005B4579"/>
    <w:rsid w:val="005B61C6"/>
    <w:rsid w:val="005C12D7"/>
    <w:rsid w:val="005C480B"/>
    <w:rsid w:val="005C78A8"/>
    <w:rsid w:val="005C7ADA"/>
    <w:rsid w:val="005D3AD4"/>
    <w:rsid w:val="005F3751"/>
    <w:rsid w:val="005F3B17"/>
    <w:rsid w:val="00601EB3"/>
    <w:rsid w:val="00611192"/>
    <w:rsid w:val="00611746"/>
    <w:rsid w:val="00611E0E"/>
    <w:rsid w:val="00613372"/>
    <w:rsid w:val="006214C2"/>
    <w:rsid w:val="00621530"/>
    <w:rsid w:val="006227EA"/>
    <w:rsid w:val="006231F1"/>
    <w:rsid w:val="00623DE6"/>
    <w:rsid w:val="006402FF"/>
    <w:rsid w:val="00642428"/>
    <w:rsid w:val="00647AFA"/>
    <w:rsid w:val="00647F17"/>
    <w:rsid w:val="0065096A"/>
    <w:rsid w:val="00655FCB"/>
    <w:rsid w:val="00660575"/>
    <w:rsid w:val="0067550F"/>
    <w:rsid w:val="00675B12"/>
    <w:rsid w:val="006867CB"/>
    <w:rsid w:val="006975BA"/>
    <w:rsid w:val="006A010F"/>
    <w:rsid w:val="006A276F"/>
    <w:rsid w:val="006B14DA"/>
    <w:rsid w:val="006B54F7"/>
    <w:rsid w:val="006B5DF7"/>
    <w:rsid w:val="006C0464"/>
    <w:rsid w:val="006D461E"/>
    <w:rsid w:val="006E150C"/>
    <w:rsid w:val="006F3B91"/>
    <w:rsid w:val="006F5B6B"/>
    <w:rsid w:val="00700A51"/>
    <w:rsid w:val="00703BD6"/>
    <w:rsid w:val="00705093"/>
    <w:rsid w:val="007138C1"/>
    <w:rsid w:val="00720A85"/>
    <w:rsid w:val="00725190"/>
    <w:rsid w:val="00726227"/>
    <w:rsid w:val="00726C48"/>
    <w:rsid w:val="007277B7"/>
    <w:rsid w:val="00731F6C"/>
    <w:rsid w:val="00733396"/>
    <w:rsid w:val="00742D2E"/>
    <w:rsid w:val="00744C72"/>
    <w:rsid w:val="00746502"/>
    <w:rsid w:val="00750528"/>
    <w:rsid w:val="0075167F"/>
    <w:rsid w:val="007706B6"/>
    <w:rsid w:val="007709E7"/>
    <w:rsid w:val="0077495B"/>
    <w:rsid w:val="0077555A"/>
    <w:rsid w:val="0077628D"/>
    <w:rsid w:val="00782CD7"/>
    <w:rsid w:val="0078531E"/>
    <w:rsid w:val="007955D9"/>
    <w:rsid w:val="007A74D3"/>
    <w:rsid w:val="007B0776"/>
    <w:rsid w:val="007B616C"/>
    <w:rsid w:val="007C7766"/>
    <w:rsid w:val="007D5DC9"/>
    <w:rsid w:val="007E2D6F"/>
    <w:rsid w:val="007E399B"/>
    <w:rsid w:val="007E6719"/>
    <w:rsid w:val="007E71F4"/>
    <w:rsid w:val="007F2AB5"/>
    <w:rsid w:val="007F44E7"/>
    <w:rsid w:val="007F61C7"/>
    <w:rsid w:val="007F7698"/>
    <w:rsid w:val="00806832"/>
    <w:rsid w:val="008107F7"/>
    <w:rsid w:val="00810E03"/>
    <w:rsid w:val="008116F3"/>
    <w:rsid w:val="00811DFB"/>
    <w:rsid w:val="00814934"/>
    <w:rsid w:val="0082150E"/>
    <w:rsid w:val="0082217A"/>
    <w:rsid w:val="00822858"/>
    <w:rsid w:val="0082670C"/>
    <w:rsid w:val="008276BD"/>
    <w:rsid w:val="00827BFB"/>
    <w:rsid w:val="00832110"/>
    <w:rsid w:val="00833A15"/>
    <w:rsid w:val="00834976"/>
    <w:rsid w:val="00840397"/>
    <w:rsid w:val="00844A4F"/>
    <w:rsid w:val="008457E9"/>
    <w:rsid w:val="00853C03"/>
    <w:rsid w:val="00854D6E"/>
    <w:rsid w:val="00860DA9"/>
    <w:rsid w:val="00863519"/>
    <w:rsid w:val="00873282"/>
    <w:rsid w:val="008738EC"/>
    <w:rsid w:val="00875CF4"/>
    <w:rsid w:val="00882DE1"/>
    <w:rsid w:val="0088327A"/>
    <w:rsid w:val="00892210"/>
    <w:rsid w:val="008942D9"/>
    <w:rsid w:val="008958B4"/>
    <w:rsid w:val="008A01D3"/>
    <w:rsid w:val="008A093B"/>
    <w:rsid w:val="008A5988"/>
    <w:rsid w:val="008B39B7"/>
    <w:rsid w:val="008B5F9A"/>
    <w:rsid w:val="008C0CD9"/>
    <w:rsid w:val="008C1631"/>
    <w:rsid w:val="008D07C0"/>
    <w:rsid w:val="008D134E"/>
    <w:rsid w:val="008D2FEA"/>
    <w:rsid w:val="008D4231"/>
    <w:rsid w:val="008D4726"/>
    <w:rsid w:val="008D7904"/>
    <w:rsid w:val="008F0043"/>
    <w:rsid w:val="009043D7"/>
    <w:rsid w:val="00905D36"/>
    <w:rsid w:val="00912782"/>
    <w:rsid w:val="009129DB"/>
    <w:rsid w:val="0091317E"/>
    <w:rsid w:val="00913B3A"/>
    <w:rsid w:val="00920244"/>
    <w:rsid w:val="00924E58"/>
    <w:rsid w:val="00925E36"/>
    <w:rsid w:val="0093058F"/>
    <w:rsid w:val="0093157A"/>
    <w:rsid w:val="0093429E"/>
    <w:rsid w:val="0093776E"/>
    <w:rsid w:val="00940226"/>
    <w:rsid w:val="00951CBD"/>
    <w:rsid w:val="00964E92"/>
    <w:rsid w:val="00967221"/>
    <w:rsid w:val="00984797"/>
    <w:rsid w:val="009A05B0"/>
    <w:rsid w:val="009A4D47"/>
    <w:rsid w:val="009B06B6"/>
    <w:rsid w:val="009B39DA"/>
    <w:rsid w:val="009C085E"/>
    <w:rsid w:val="009C0DAA"/>
    <w:rsid w:val="009C3FCB"/>
    <w:rsid w:val="009C493F"/>
    <w:rsid w:val="009D4156"/>
    <w:rsid w:val="009D662B"/>
    <w:rsid w:val="009E6953"/>
    <w:rsid w:val="009F2418"/>
    <w:rsid w:val="009F32B5"/>
    <w:rsid w:val="009F6BDE"/>
    <w:rsid w:val="00A0680D"/>
    <w:rsid w:val="00A142C2"/>
    <w:rsid w:val="00A22632"/>
    <w:rsid w:val="00A351B8"/>
    <w:rsid w:val="00A37C8C"/>
    <w:rsid w:val="00A4062F"/>
    <w:rsid w:val="00A46EF2"/>
    <w:rsid w:val="00A4795E"/>
    <w:rsid w:val="00A509FA"/>
    <w:rsid w:val="00A50AE1"/>
    <w:rsid w:val="00A5144F"/>
    <w:rsid w:val="00A5255B"/>
    <w:rsid w:val="00A55455"/>
    <w:rsid w:val="00A57B31"/>
    <w:rsid w:val="00A64255"/>
    <w:rsid w:val="00A65FE4"/>
    <w:rsid w:val="00A77B00"/>
    <w:rsid w:val="00A8712B"/>
    <w:rsid w:val="00A97A78"/>
    <w:rsid w:val="00AA098D"/>
    <w:rsid w:val="00AA3527"/>
    <w:rsid w:val="00AA6818"/>
    <w:rsid w:val="00AB0199"/>
    <w:rsid w:val="00AB680F"/>
    <w:rsid w:val="00AC289B"/>
    <w:rsid w:val="00AE5652"/>
    <w:rsid w:val="00AF1AFB"/>
    <w:rsid w:val="00AF57A8"/>
    <w:rsid w:val="00B014CE"/>
    <w:rsid w:val="00B11B81"/>
    <w:rsid w:val="00B1433B"/>
    <w:rsid w:val="00B17E95"/>
    <w:rsid w:val="00B240EC"/>
    <w:rsid w:val="00B25A0A"/>
    <w:rsid w:val="00B37C84"/>
    <w:rsid w:val="00B43362"/>
    <w:rsid w:val="00B4521F"/>
    <w:rsid w:val="00B545B7"/>
    <w:rsid w:val="00B55799"/>
    <w:rsid w:val="00B5614C"/>
    <w:rsid w:val="00B63AFD"/>
    <w:rsid w:val="00B640B3"/>
    <w:rsid w:val="00B65F19"/>
    <w:rsid w:val="00B714E1"/>
    <w:rsid w:val="00B732D2"/>
    <w:rsid w:val="00B7361B"/>
    <w:rsid w:val="00B74E74"/>
    <w:rsid w:val="00B75F4E"/>
    <w:rsid w:val="00B8608C"/>
    <w:rsid w:val="00B9064E"/>
    <w:rsid w:val="00B94060"/>
    <w:rsid w:val="00B96784"/>
    <w:rsid w:val="00BA2180"/>
    <w:rsid w:val="00BA46C7"/>
    <w:rsid w:val="00BA52DE"/>
    <w:rsid w:val="00BC2F2B"/>
    <w:rsid w:val="00BC36C0"/>
    <w:rsid w:val="00BD00D8"/>
    <w:rsid w:val="00BD65D3"/>
    <w:rsid w:val="00BE41D3"/>
    <w:rsid w:val="00BF079A"/>
    <w:rsid w:val="00BF0D1C"/>
    <w:rsid w:val="00BF110D"/>
    <w:rsid w:val="00BF2D16"/>
    <w:rsid w:val="00BF549A"/>
    <w:rsid w:val="00BF7C9B"/>
    <w:rsid w:val="00C00279"/>
    <w:rsid w:val="00C004A6"/>
    <w:rsid w:val="00C01A74"/>
    <w:rsid w:val="00C03AB0"/>
    <w:rsid w:val="00C0552B"/>
    <w:rsid w:val="00C156D3"/>
    <w:rsid w:val="00C17AF7"/>
    <w:rsid w:val="00C20EC0"/>
    <w:rsid w:val="00C21EFD"/>
    <w:rsid w:val="00C25366"/>
    <w:rsid w:val="00C32A73"/>
    <w:rsid w:val="00C357A3"/>
    <w:rsid w:val="00C3689B"/>
    <w:rsid w:val="00C41811"/>
    <w:rsid w:val="00C42A59"/>
    <w:rsid w:val="00C44A6F"/>
    <w:rsid w:val="00C46ED2"/>
    <w:rsid w:val="00C53D2B"/>
    <w:rsid w:val="00C5747E"/>
    <w:rsid w:val="00C62481"/>
    <w:rsid w:val="00C6276D"/>
    <w:rsid w:val="00C63580"/>
    <w:rsid w:val="00C7351B"/>
    <w:rsid w:val="00C76FBA"/>
    <w:rsid w:val="00C80B07"/>
    <w:rsid w:val="00C82CA7"/>
    <w:rsid w:val="00C9592E"/>
    <w:rsid w:val="00C974CD"/>
    <w:rsid w:val="00CA0554"/>
    <w:rsid w:val="00CA0D88"/>
    <w:rsid w:val="00CA252B"/>
    <w:rsid w:val="00CA3E5C"/>
    <w:rsid w:val="00CA444A"/>
    <w:rsid w:val="00CA6EA1"/>
    <w:rsid w:val="00CA74F7"/>
    <w:rsid w:val="00CB0EB2"/>
    <w:rsid w:val="00CB22AA"/>
    <w:rsid w:val="00CB2C21"/>
    <w:rsid w:val="00CB2C37"/>
    <w:rsid w:val="00CB55BB"/>
    <w:rsid w:val="00CB5E64"/>
    <w:rsid w:val="00CC0314"/>
    <w:rsid w:val="00CC06E1"/>
    <w:rsid w:val="00CC33DC"/>
    <w:rsid w:val="00CC525B"/>
    <w:rsid w:val="00CD1219"/>
    <w:rsid w:val="00CD7237"/>
    <w:rsid w:val="00CE16F6"/>
    <w:rsid w:val="00CE7861"/>
    <w:rsid w:val="00CF6FEB"/>
    <w:rsid w:val="00D03C61"/>
    <w:rsid w:val="00D042E7"/>
    <w:rsid w:val="00D0693E"/>
    <w:rsid w:val="00D106C0"/>
    <w:rsid w:val="00D16A36"/>
    <w:rsid w:val="00D23FFE"/>
    <w:rsid w:val="00D24D6F"/>
    <w:rsid w:val="00D24DFA"/>
    <w:rsid w:val="00D3123F"/>
    <w:rsid w:val="00D471DB"/>
    <w:rsid w:val="00D504AE"/>
    <w:rsid w:val="00D51174"/>
    <w:rsid w:val="00D5354E"/>
    <w:rsid w:val="00D570B9"/>
    <w:rsid w:val="00D65388"/>
    <w:rsid w:val="00D72194"/>
    <w:rsid w:val="00D7507A"/>
    <w:rsid w:val="00D809CC"/>
    <w:rsid w:val="00D82128"/>
    <w:rsid w:val="00D8404F"/>
    <w:rsid w:val="00D85861"/>
    <w:rsid w:val="00D8778A"/>
    <w:rsid w:val="00D87DA1"/>
    <w:rsid w:val="00DA0087"/>
    <w:rsid w:val="00DA00EE"/>
    <w:rsid w:val="00DA6C30"/>
    <w:rsid w:val="00DA7965"/>
    <w:rsid w:val="00DB53CD"/>
    <w:rsid w:val="00DB5789"/>
    <w:rsid w:val="00DC46AE"/>
    <w:rsid w:val="00DC54F3"/>
    <w:rsid w:val="00DC67F3"/>
    <w:rsid w:val="00DD2F17"/>
    <w:rsid w:val="00DD4580"/>
    <w:rsid w:val="00DE055C"/>
    <w:rsid w:val="00DE20AA"/>
    <w:rsid w:val="00DF1882"/>
    <w:rsid w:val="00DF3098"/>
    <w:rsid w:val="00DF3A15"/>
    <w:rsid w:val="00DF6497"/>
    <w:rsid w:val="00DF6D61"/>
    <w:rsid w:val="00DF779C"/>
    <w:rsid w:val="00E013C5"/>
    <w:rsid w:val="00E02776"/>
    <w:rsid w:val="00E05C42"/>
    <w:rsid w:val="00E10916"/>
    <w:rsid w:val="00E132A9"/>
    <w:rsid w:val="00E25496"/>
    <w:rsid w:val="00E31813"/>
    <w:rsid w:val="00E31FAC"/>
    <w:rsid w:val="00E33EFF"/>
    <w:rsid w:val="00E34F77"/>
    <w:rsid w:val="00E3685D"/>
    <w:rsid w:val="00E36FEF"/>
    <w:rsid w:val="00E373A1"/>
    <w:rsid w:val="00E37B1C"/>
    <w:rsid w:val="00E439A3"/>
    <w:rsid w:val="00E45E42"/>
    <w:rsid w:val="00E47BD6"/>
    <w:rsid w:val="00E50132"/>
    <w:rsid w:val="00E54C28"/>
    <w:rsid w:val="00E55B9A"/>
    <w:rsid w:val="00E5650D"/>
    <w:rsid w:val="00E62072"/>
    <w:rsid w:val="00E63048"/>
    <w:rsid w:val="00E63D09"/>
    <w:rsid w:val="00E7045D"/>
    <w:rsid w:val="00E71000"/>
    <w:rsid w:val="00E71E74"/>
    <w:rsid w:val="00E7203B"/>
    <w:rsid w:val="00E72E73"/>
    <w:rsid w:val="00E76339"/>
    <w:rsid w:val="00E774AD"/>
    <w:rsid w:val="00E80DF2"/>
    <w:rsid w:val="00E814AA"/>
    <w:rsid w:val="00E82359"/>
    <w:rsid w:val="00E85557"/>
    <w:rsid w:val="00E95F6C"/>
    <w:rsid w:val="00EA6218"/>
    <w:rsid w:val="00EA7954"/>
    <w:rsid w:val="00EB11FC"/>
    <w:rsid w:val="00EB22BD"/>
    <w:rsid w:val="00EB2B82"/>
    <w:rsid w:val="00EB321D"/>
    <w:rsid w:val="00ED6E8B"/>
    <w:rsid w:val="00EE2071"/>
    <w:rsid w:val="00EE3703"/>
    <w:rsid w:val="00EE75B2"/>
    <w:rsid w:val="00EF1E9F"/>
    <w:rsid w:val="00EF31F8"/>
    <w:rsid w:val="00EF4BE2"/>
    <w:rsid w:val="00EF7E7C"/>
    <w:rsid w:val="00F00F3A"/>
    <w:rsid w:val="00F15D2C"/>
    <w:rsid w:val="00F248FF"/>
    <w:rsid w:val="00F24D8F"/>
    <w:rsid w:val="00F27255"/>
    <w:rsid w:val="00F32C14"/>
    <w:rsid w:val="00F33DEC"/>
    <w:rsid w:val="00F357B4"/>
    <w:rsid w:val="00F36603"/>
    <w:rsid w:val="00F500A8"/>
    <w:rsid w:val="00F52299"/>
    <w:rsid w:val="00F54F54"/>
    <w:rsid w:val="00F55D99"/>
    <w:rsid w:val="00F67B91"/>
    <w:rsid w:val="00F70EC1"/>
    <w:rsid w:val="00F73EFB"/>
    <w:rsid w:val="00F77695"/>
    <w:rsid w:val="00F80776"/>
    <w:rsid w:val="00F813BE"/>
    <w:rsid w:val="00F822F8"/>
    <w:rsid w:val="00F835A3"/>
    <w:rsid w:val="00F91562"/>
    <w:rsid w:val="00F974DB"/>
    <w:rsid w:val="00FB4900"/>
    <w:rsid w:val="00FB5507"/>
    <w:rsid w:val="00FB6A71"/>
    <w:rsid w:val="00FB7370"/>
    <w:rsid w:val="00FC1238"/>
    <w:rsid w:val="00FC2850"/>
    <w:rsid w:val="00FC4C96"/>
    <w:rsid w:val="00FC5C61"/>
    <w:rsid w:val="00FC751F"/>
    <w:rsid w:val="00FD2B12"/>
    <w:rsid w:val="00FD4B98"/>
    <w:rsid w:val="00FD7E00"/>
    <w:rsid w:val="00FE11FC"/>
    <w:rsid w:val="00FE3091"/>
    <w:rsid w:val="00FF182D"/>
    <w:rsid w:val="00FF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20F7A"/>
  <w15:docId w15:val="{FAD5725A-9094-4A09-B44D-2D1412B4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AF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AFD"/>
    <w:pPr>
      <w:spacing w:after="0" w:line="240" w:lineRule="auto"/>
      <w:ind w:left="720"/>
      <w:contextualSpacing/>
      <w:jc w:val="both"/>
    </w:pPr>
    <w:rPr>
      <w:rFonts w:ascii="Times New Roman" w:eastAsia="Calibri" w:hAnsi="Times New Roman"/>
      <w:sz w:val="28"/>
    </w:rPr>
  </w:style>
  <w:style w:type="paragraph" w:styleId="a4">
    <w:name w:val="No Spacing"/>
    <w:link w:val="a5"/>
    <w:uiPriority w:val="1"/>
    <w:qFormat/>
    <w:rsid w:val="00B63AFD"/>
    <w:rPr>
      <w:sz w:val="22"/>
      <w:szCs w:val="22"/>
    </w:rPr>
  </w:style>
  <w:style w:type="paragraph" w:styleId="a6">
    <w:name w:val="Normal (Web)"/>
    <w:basedOn w:val="a"/>
    <w:uiPriority w:val="99"/>
    <w:rsid w:val="00B63AFD"/>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63AFD"/>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4"/>
    <w:uiPriority w:val="99"/>
    <w:locked/>
    <w:rsid w:val="00B63AFD"/>
    <w:rPr>
      <w:rFonts w:ascii="Calibri" w:eastAsia="Times New Roman" w:hAnsi="Calibri"/>
      <w:sz w:val="22"/>
      <w:lang w:eastAsia="ru-RU"/>
    </w:rPr>
  </w:style>
  <w:style w:type="paragraph" w:styleId="a7">
    <w:name w:val="Balloon Text"/>
    <w:basedOn w:val="a"/>
    <w:link w:val="a8"/>
    <w:uiPriority w:val="99"/>
    <w:semiHidden/>
    <w:rsid w:val="00C3689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3689B"/>
    <w:rPr>
      <w:rFonts w:ascii="Tahoma" w:hAnsi="Tahoma" w:cs="Tahoma"/>
      <w:sz w:val="16"/>
      <w:szCs w:val="16"/>
      <w:lang w:eastAsia="ru-RU"/>
    </w:rPr>
  </w:style>
  <w:style w:type="paragraph" w:styleId="a9">
    <w:name w:val="header"/>
    <w:basedOn w:val="a"/>
    <w:link w:val="aa"/>
    <w:uiPriority w:val="99"/>
    <w:rsid w:val="005764C0"/>
    <w:pPr>
      <w:tabs>
        <w:tab w:val="center" w:pos="4677"/>
        <w:tab w:val="right" w:pos="9355"/>
      </w:tabs>
      <w:spacing w:after="0" w:line="240" w:lineRule="auto"/>
    </w:pPr>
  </w:style>
  <w:style w:type="character" w:customStyle="1" w:styleId="aa">
    <w:name w:val="Верхний колонтитул Знак"/>
    <w:link w:val="a9"/>
    <w:uiPriority w:val="99"/>
    <w:locked/>
    <w:rsid w:val="005764C0"/>
    <w:rPr>
      <w:rFonts w:eastAsia="Times New Roman" w:cs="Times New Roman"/>
      <w:lang w:eastAsia="ru-RU"/>
    </w:rPr>
  </w:style>
  <w:style w:type="paragraph" w:styleId="ab">
    <w:name w:val="Body Text"/>
    <w:basedOn w:val="a"/>
    <w:link w:val="ac"/>
    <w:uiPriority w:val="99"/>
    <w:unhideWhenUsed/>
    <w:rsid w:val="007E6719"/>
    <w:pPr>
      <w:spacing w:after="120"/>
    </w:pPr>
    <w:rPr>
      <w:rFonts w:eastAsia="Calibri"/>
      <w:lang w:eastAsia="en-US"/>
    </w:rPr>
  </w:style>
  <w:style w:type="character" w:customStyle="1" w:styleId="ac">
    <w:name w:val="Основной текст Знак"/>
    <w:link w:val="ab"/>
    <w:uiPriority w:val="99"/>
    <w:rsid w:val="007E6719"/>
    <w:rPr>
      <w:sz w:val="22"/>
      <w:szCs w:val="22"/>
      <w:lang w:eastAsia="en-US"/>
    </w:rPr>
  </w:style>
  <w:style w:type="table" w:styleId="ad">
    <w:name w:val="Table Grid"/>
    <w:basedOn w:val="a1"/>
    <w:locked/>
    <w:rsid w:val="008D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C156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56D3"/>
    <w:rPr>
      <w:rFonts w:eastAsia="Times New Roman"/>
      <w:sz w:val="22"/>
      <w:szCs w:val="22"/>
    </w:rPr>
  </w:style>
  <w:style w:type="paragraph" w:customStyle="1" w:styleId="23">
    <w:name w:val="Абзац списка23"/>
    <w:basedOn w:val="a"/>
    <w:rsid w:val="00FF3039"/>
    <w:pPr>
      <w:spacing w:after="0"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4812">
      <w:bodyDiv w:val="1"/>
      <w:marLeft w:val="0"/>
      <w:marRight w:val="0"/>
      <w:marTop w:val="0"/>
      <w:marBottom w:val="0"/>
      <w:divBdr>
        <w:top w:val="none" w:sz="0" w:space="0" w:color="auto"/>
        <w:left w:val="none" w:sz="0" w:space="0" w:color="auto"/>
        <w:bottom w:val="none" w:sz="0" w:space="0" w:color="auto"/>
        <w:right w:val="none" w:sz="0" w:space="0" w:color="auto"/>
      </w:divBdr>
    </w:div>
    <w:div w:id="1411391519">
      <w:bodyDiv w:val="1"/>
      <w:marLeft w:val="0"/>
      <w:marRight w:val="0"/>
      <w:marTop w:val="0"/>
      <w:marBottom w:val="0"/>
      <w:divBdr>
        <w:top w:val="none" w:sz="0" w:space="0" w:color="auto"/>
        <w:left w:val="none" w:sz="0" w:space="0" w:color="auto"/>
        <w:bottom w:val="none" w:sz="0" w:space="0" w:color="auto"/>
        <w:right w:val="none" w:sz="0" w:space="0" w:color="auto"/>
      </w:divBdr>
    </w:div>
    <w:div w:id="14473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DCC2-2416-48E5-A6D3-89AEEE67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18</Pages>
  <Words>5320</Words>
  <Characters>30324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Отчет главы управы Бутырского района</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управы Бутырского района</dc:title>
  <dc:creator>Фролова Лидия Андреевна</dc:creator>
  <cp:lastModifiedBy>Старкова Ольга Францевна</cp:lastModifiedBy>
  <cp:revision>58</cp:revision>
  <cp:lastPrinted>2022-01-20T10:58:00Z</cp:lastPrinted>
  <dcterms:created xsi:type="dcterms:W3CDTF">2022-01-17T14:40:00Z</dcterms:created>
  <dcterms:modified xsi:type="dcterms:W3CDTF">2022-01-21T07:13:00Z</dcterms:modified>
</cp:coreProperties>
</file>