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039" w:rsidRPr="00912782" w:rsidRDefault="00FF3039" w:rsidP="00FF3039">
      <w:pPr>
        <w:spacing w:after="0" w:line="240" w:lineRule="auto"/>
        <w:jc w:val="center"/>
        <w:rPr>
          <w:rFonts w:ascii="Times New Roman" w:hAnsi="Times New Roman"/>
          <w:b/>
          <w:sz w:val="32"/>
          <w:szCs w:val="32"/>
        </w:rPr>
      </w:pPr>
      <w:r w:rsidRPr="00912782">
        <w:rPr>
          <w:rFonts w:ascii="Times New Roman" w:hAnsi="Times New Roman"/>
          <w:b/>
          <w:sz w:val="32"/>
          <w:szCs w:val="32"/>
        </w:rPr>
        <w:t xml:space="preserve">Отчет главы управы Бутырского района </w:t>
      </w:r>
    </w:p>
    <w:p w:rsidR="00FF3039" w:rsidRPr="00912782" w:rsidRDefault="00FF3039" w:rsidP="00FF3039">
      <w:pPr>
        <w:spacing w:after="0" w:line="240" w:lineRule="auto"/>
        <w:jc w:val="center"/>
        <w:rPr>
          <w:rFonts w:ascii="Times New Roman" w:hAnsi="Times New Roman"/>
          <w:b/>
          <w:sz w:val="32"/>
          <w:szCs w:val="32"/>
        </w:rPr>
      </w:pPr>
      <w:r w:rsidRPr="00912782">
        <w:rPr>
          <w:rFonts w:ascii="Times New Roman" w:hAnsi="Times New Roman"/>
          <w:b/>
          <w:sz w:val="32"/>
          <w:szCs w:val="32"/>
        </w:rPr>
        <w:t>о результатах деятельности управы за 20</w:t>
      </w:r>
      <w:r w:rsidR="009D662B">
        <w:rPr>
          <w:rFonts w:ascii="Times New Roman" w:hAnsi="Times New Roman"/>
          <w:b/>
          <w:sz w:val="32"/>
          <w:szCs w:val="32"/>
        </w:rPr>
        <w:t>20</w:t>
      </w:r>
      <w:r w:rsidRPr="00912782">
        <w:rPr>
          <w:rFonts w:ascii="Times New Roman" w:hAnsi="Times New Roman"/>
          <w:b/>
          <w:sz w:val="32"/>
          <w:szCs w:val="32"/>
        </w:rPr>
        <w:t xml:space="preserve"> год </w:t>
      </w:r>
    </w:p>
    <w:p w:rsidR="00FF3039" w:rsidRPr="00912782" w:rsidRDefault="00FF3039" w:rsidP="00FF3039">
      <w:pPr>
        <w:spacing w:after="0" w:line="240" w:lineRule="auto"/>
        <w:jc w:val="center"/>
        <w:rPr>
          <w:rFonts w:ascii="Times New Roman" w:hAnsi="Times New Roman"/>
          <w:b/>
          <w:sz w:val="32"/>
          <w:szCs w:val="32"/>
        </w:rPr>
      </w:pPr>
      <w:r w:rsidRPr="00912782">
        <w:rPr>
          <w:rFonts w:ascii="Times New Roman" w:hAnsi="Times New Roman"/>
          <w:b/>
          <w:sz w:val="32"/>
          <w:szCs w:val="32"/>
        </w:rPr>
        <w:t xml:space="preserve">перед депутатами Совета депутатов </w:t>
      </w:r>
    </w:p>
    <w:p w:rsidR="00FF3039" w:rsidRPr="00912782" w:rsidRDefault="00FF3039" w:rsidP="00FF3039">
      <w:pPr>
        <w:spacing w:after="0" w:line="240" w:lineRule="auto"/>
        <w:jc w:val="center"/>
        <w:rPr>
          <w:rFonts w:ascii="Times New Roman" w:hAnsi="Times New Roman"/>
          <w:b/>
          <w:sz w:val="32"/>
          <w:szCs w:val="32"/>
        </w:rPr>
      </w:pPr>
      <w:r w:rsidRPr="00912782">
        <w:rPr>
          <w:rFonts w:ascii="Times New Roman" w:hAnsi="Times New Roman"/>
          <w:b/>
          <w:sz w:val="32"/>
          <w:szCs w:val="32"/>
        </w:rPr>
        <w:t>муниципального округа Бутырский</w:t>
      </w:r>
    </w:p>
    <w:p w:rsidR="00FF3039" w:rsidRPr="00912782" w:rsidRDefault="00FF3039" w:rsidP="00FF3039">
      <w:pPr>
        <w:spacing w:after="0" w:line="240" w:lineRule="auto"/>
        <w:rPr>
          <w:rFonts w:ascii="Times New Roman" w:hAnsi="Times New Roman"/>
          <w:sz w:val="28"/>
          <w:szCs w:val="28"/>
        </w:rPr>
      </w:pPr>
    </w:p>
    <w:p w:rsidR="00FF3039" w:rsidRPr="00912782" w:rsidRDefault="00FF3039" w:rsidP="00FF3039">
      <w:pPr>
        <w:spacing w:after="0"/>
        <w:ind w:firstLine="709"/>
        <w:jc w:val="both"/>
        <w:rPr>
          <w:rFonts w:ascii="Times New Roman" w:hAnsi="Times New Roman"/>
          <w:sz w:val="28"/>
          <w:szCs w:val="28"/>
        </w:rPr>
      </w:pPr>
      <w:r w:rsidRPr="00912782">
        <w:rPr>
          <w:rFonts w:ascii="Times New Roman" w:hAnsi="Times New Roman"/>
          <w:sz w:val="28"/>
          <w:szCs w:val="28"/>
        </w:rPr>
        <w:t xml:space="preserve">Деятельность структурных подразделений управы Бутырского района была направлена на выполнение </w:t>
      </w:r>
      <w:r w:rsidRPr="00912782">
        <w:rPr>
          <w:rFonts w:ascii="Times New Roman" w:hAnsi="Times New Roman"/>
          <w:b/>
          <w:bCs/>
          <w:sz w:val="28"/>
          <w:szCs w:val="28"/>
        </w:rPr>
        <w:t>Программы комплексного развития Бутырского</w:t>
      </w:r>
      <w:r w:rsidR="00CC33DC" w:rsidRPr="00912782">
        <w:rPr>
          <w:rFonts w:ascii="Times New Roman" w:hAnsi="Times New Roman"/>
          <w:b/>
          <w:bCs/>
          <w:sz w:val="28"/>
          <w:szCs w:val="28"/>
        </w:rPr>
        <w:t xml:space="preserve"> района города Москвы на 2020</w:t>
      </w:r>
      <w:r w:rsidRPr="00912782">
        <w:rPr>
          <w:rFonts w:ascii="Times New Roman" w:hAnsi="Times New Roman"/>
          <w:b/>
          <w:bCs/>
          <w:sz w:val="28"/>
          <w:szCs w:val="28"/>
        </w:rPr>
        <w:t xml:space="preserve"> год</w:t>
      </w:r>
      <w:r w:rsidRPr="00912782">
        <w:rPr>
          <w:rFonts w:ascii="Times New Roman" w:hAnsi="Times New Roman"/>
          <w:sz w:val="28"/>
          <w:szCs w:val="28"/>
        </w:rPr>
        <w:t xml:space="preserve"> и обеспечение стабильного и сбалансированного развития района.</w:t>
      </w:r>
    </w:p>
    <w:p w:rsidR="00FF3039" w:rsidRPr="00912782" w:rsidRDefault="00FF3039" w:rsidP="00FF3039">
      <w:pPr>
        <w:spacing w:after="0"/>
        <w:ind w:firstLine="709"/>
        <w:jc w:val="both"/>
        <w:rPr>
          <w:rFonts w:ascii="Times New Roman" w:hAnsi="Times New Roman"/>
          <w:sz w:val="28"/>
          <w:szCs w:val="28"/>
        </w:rPr>
      </w:pPr>
      <w:r w:rsidRPr="00912782">
        <w:rPr>
          <w:rFonts w:ascii="Times New Roman" w:hAnsi="Times New Roman"/>
          <w:sz w:val="28"/>
          <w:szCs w:val="28"/>
        </w:rPr>
        <w:t>Реализация поставленных задач осуществлялась управой в соответствии с полномочиями, определенными постановлением Правительства Москвы от 24.02.10 № 157-ПП «О полномочиях территориальных органов исполнительной власти города Москвы».</w:t>
      </w:r>
    </w:p>
    <w:p w:rsidR="00FF3039" w:rsidRPr="00912782" w:rsidRDefault="00FF3039" w:rsidP="00FF3039">
      <w:pPr>
        <w:spacing w:after="0" w:line="240" w:lineRule="auto"/>
        <w:ind w:firstLine="709"/>
        <w:rPr>
          <w:rFonts w:ascii="Times New Roman" w:hAnsi="Times New Roman"/>
          <w:sz w:val="28"/>
          <w:szCs w:val="28"/>
        </w:rPr>
      </w:pPr>
      <w:r w:rsidRPr="00912782">
        <w:rPr>
          <w:rFonts w:ascii="Times New Roman" w:hAnsi="Times New Roman"/>
          <w:sz w:val="28"/>
          <w:szCs w:val="28"/>
        </w:rPr>
        <w:t xml:space="preserve">Площадь территории – 504,4 га  </w:t>
      </w:r>
    </w:p>
    <w:p w:rsidR="00FF3039" w:rsidRPr="00912782" w:rsidRDefault="00FF3039" w:rsidP="00FF3039">
      <w:pPr>
        <w:spacing w:after="0" w:line="240" w:lineRule="auto"/>
        <w:ind w:firstLine="709"/>
        <w:rPr>
          <w:rFonts w:ascii="Times New Roman" w:hAnsi="Times New Roman"/>
          <w:sz w:val="28"/>
          <w:szCs w:val="28"/>
        </w:rPr>
      </w:pPr>
      <w:r w:rsidRPr="00912782">
        <w:rPr>
          <w:rFonts w:ascii="Times New Roman" w:hAnsi="Times New Roman"/>
          <w:sz w:val="28"/>
          <w:szCs w:val="28"/>
        </w:rPr>
        <w:t>Численность населения  – 71 </w:t>
      </w:r>
      <w:r w:rsidR="00CC33DC" w:rsidRPr="00912782">
        <w:rPr>
          <w:rFonts w:ascii="Times New Roman" w:hAnsi="Times New Roman"/>
          <w:sz w:val="28"/>
          <w:szCs w:val="28"/>
        </w:rPr>
        <w:t>798</w:t>
      </w:r>
      <w:r w:rsidRPr="00912782">
        <w:rPr>
          <w:rFonts w:ascii="Times New Roman" w:hAnsi="Times New Roman"/>
          <w:sz w:val="28"/>
          <w:szCs w:val="28"/>
        </w:rPr>
        <w:t xml:space="preserve"> чел.</w:t>
      </w:r>
    </w:p>
    <w:p w:rsidR="00FF3039" w:rsidRPr="00912782" w:rsidRDefault="00FF3039" w:rsidP="00FF3039">
      <w:pPr>
        <w:spacing w:after="0"/>
        <w:ind w:firstLine="709"/>
        <w:jc w:val="both"/>
        <w:rPr>
          <w:rFonts w:ascii="Times New Roman" w:hAnsi="Times New Roman"/>
          <w:sz w:val="28"/>
          <w:szCs w:val="28"/>
        </w:rPr>
      </w:pPr>
    </w:p>
    <w:p w:rsidR="004C09B8" w:rsidRPr="00912782" w:rsidRDefault="004C09B8" w:rsidP="005B61C6">
      <w:pPr>
        <w:spacing w:after="0" w:line="240" w:lineRule="auto"/>
        <w:ind w:firstLine="426"/>
        <w:contextualSpacing/>
        <w:jc w:val="center"/>
        <w:rPr>
          <w:rFonts w:ascii="Times New Roman" w:hAnsi="Times New Roman"/>
          <w:b/>
          <w:i/>
          <w:sz w:val="28"/>
          <w:szCs w:val="28"/>
        </w:rPr>
      </w:pPr>
    </w:p>
    <w:p w:rsidR="00E31FAC" w:rsidRPr="009F1296" w:rsidRDefault="00E31FAC" w:rsidP="00E31FAC">
      <w:pPr>
        <w:spacing w:after="0" w:line="240" w:lineRule="auto"/>
        <w:ind w:firstLine="426"/>
        <w:contextualSpacing/>
        <w:jc w:val="center"/>
        <w:rPr>
          <w:rFonts w:ascii="Times New Roman" w:hAnsi="Times New Roman"/>
          <w:b/>
          <w:i/>
          <w:sz w:val="28"/>
          <w:szCs w:val="28"/>
        </w:rPr>
      </w:pPr>
      <w:r w:rsidRPr="009F1296">
        <w:rPr>
          <w:rFonts w:ascii="Times New Roman" w:hAnsi="Times New Roman"/>
          <w:b/>
          <w:i/>
          <w:sz w:val="28"/>
          <w:szCs w:val="28"/>
        </w:rPr>
        <w:t>ЖИЛИЩНО-КОММУНАЛЬНОЕ ХОЗЯЙСТВО</w:t>
      </w:r>
    </w:p>
    <w:p w:rsidR="00E31FAC" w:rsidRPr="00E46899" w:rsidRDefault="00E31FAC" w:rsidP="00E31FAC">
      <w:pPr>
        <w:spacing w:after="0" w:line="240" w:lineRule="auto"/>
        <w:ind w:firstLine="426"/>
        <w:contextualSpacing/>
        <w:jc w:val="center"/>
        <w:rPr>
          <w:rFonts w:ascii="Times New Roman" w:hAnsi="Times New Roman"/>
          <w:i/>
          <w:sz w:val="28"/>
          <w:szCs w:val="28"/>
        </w:rPr>
      </w:pPr>
    </w:p>
    <w:p w:rsidR="00E31FAC" w:rsidRPr="00E46899" w:rsidRDefault="00E31FAC" w:rsidP="00E31FAC">
      <w:pPr>
        <w:shd w:val="clear" w:color="auto" w:fill="FFFFFF"/>
        <w:spacing w:after="0" w:line="240" w:lineRule="auto"/>
        <w:ind w:firstLine="709"/>
        <w:jc w:val="both"/>
        <w:rPr>
          <w:rFonts w:ascii="Times New Roman" w:hAnsi="Times New Roman"/>
          <w:bCs/>
          <w:iCs/>
          <w:sz w:val="28"/>
          <w:szCs w:val="28"/>
        </w:rPr>
      </w:pPr>
      <w:r w:rsidRPr="00E46899">
        <w:rPr>
          <w:rFonts w:ascii="Times New Roman" w:hAnsi="Times New Roman"/>
          <w:bCs/>
          <w:iCs/>
          <w:sz w:val="28"/>
          <w:szCs w:val="28"/>
        </w:rPr>
        <w:t>В рамках программы благоустройства за счет средств стимул</w:t>
      </w:r>
      <w:r>
        <w:rPr>
          <w:rFonts w:ascii="Times New Roman" w:hAnsi="Times New Roman"/>
          <w:bCs/>
          <w:iCs/>
          <w:sz w:val="28"/>
          <w:szCs w:val="28"/>
        </w:rPr>
        <w:t>ирования управ районов выполнены работы по замене асфальтобетонного покрытия и замены бортового камня на</w:t>
      </w:r>
      <w:r w:rsidRPr="00E46899">
        <w:rPr>
          <w:rFonts w:ascii="Times New Roman" w:hAnsi="Times New Roman"/>
          <w:bCs/>
          <w:iCs/>
          <w:sz w:val="28"/>
          <w:szCs w:val="28"/>
        </w:rPr>
        <w:t xml:space="preserve"> </w:t>
      </w:r>
      <w:r w:rsidRPr="00C274F1">
        <w:rPr>
          <w:rFonts w:ascii="Times New Roman" w:hAnsi="Times New Roman"/>
          <w:b/>
          <w:bCs/>
          <w:iCs/>
          <w:sz w:val="28"/>
          <w:szCs w:val="28"/>
        </w:rPr>
        <w:t>6</w:t>
      </w:r>
      <w:r w:rsidRPr="00C274F1">
        <w:rPr>
          <w:rFonts w:ascii="Times New Roman" w:hAnsi="Times New Roman"/>
          <w:b/>
          <w:bCs/>
          <w:sz w:val="28"/>
          <w:szCs w:val="28"/>
        </w:rPr>
        <w:t xml:space="preserve"> дворовых территорий</w:t>
      </w:r>
      <w:r w:rsidRPr="00E46899">
        <w:rPr>
          <w:rFonts w:ascii="Times New Roman" w:hAnsi="Times New Roman"/>
          <w:bCs/>
          <w:iCs/>
          <w:sz w:val="28"/>
          <w:szCs w:val="28"/>
        </w:rPr>
        <w:t xml:space="preserve"> на общую сумму </w:t>
      </w:r>
      <w:r w:rsidRPr="00C274F1">
        <w:rPr>
          <w:rFonts w:ascii="Times New Roman" w:hAnsi="Times New Roman"/>
          <w:b/>
          <w:bCs/>
          <w:iCs/>
          <w:sz w:val="28"/>
          <w:szCs w:val="28"/>
        </w:rPr>
        <w:t>5 млн 121 тыс. 405 руб.</w:t>
      </w:r>
      <w:r w:rsidRPr="00E46899">
        <w:rPr>
          <w:rFonts w:ascii="Times New Roman" w:hAnsi="Times New Roman"/>
          <w:bCs/>
          <w:iCs/>
          <w:sz w:val="28"/>
          <w:szCs w:val="28"/>
        </w:rPr>
        <w:t xml:space="preserve"> по адресам: </w:t>
      </w:r>
      <w:r w:rsidRPr="00F8641B">
        <w:rPr>
          <w:rFonts w:ascii="Times New Roman" w:hAnsi="Times New Roman"/>
          <w:bCs/>
          <w:iCs/>
          <w:sz w:val="28"/>
          <w:szCs w:val="28"/>
        </w:rPr>
        <w:t xml:space="preserve">Гончарова ул., д.15, </w:t>
      </w:r>
      <w:r w:rsidRPr="00E46899">
        <w:rPr>
          <w:rFonts w:ascii="Times New Roman" w:hAnsi="Times New Roman"/>
          <w:bCs/>
          <w:iCs/>
          <w:sz w:val="28"/>
          <w:szCs w:val="28"/>
        </w:rPr>
        <w:t>Милашенкова ул., д.16, Руставели ул., д.8 корп.1,2, Яблочкова ул., д.23, корп.2, Яблочкова ул., д.25, Яблочкова ул., д.35Б, следующего объема:</w:t>
      </w:r>
    </w:p>
    <w:p w:rsidR="00E31FAC" w:rsidRPr="00E46899" w:rsidRDefault="00E31FAC" w:rsidP="00E31FAC">
      <w:pPr>
        <w:spacing w:after="0" w:line="240" w:lineRule="auto"/>
        <w:ind w:firstLine="709"/>
        <w:rPr>
          <w:rFonts w:ascii="Times New Roman" w:hAnsi="Times New Roman"/>
          <w:i/>
          <w:sz w:val="28"/>
          <w:szCs w:val="28"/>
        </w:rPr>
      </w:pPr>
      <w:r w:rsidRPr="00E46899">
        <w:rPr>
          <w:rFonts w:ascii="Times New Roman" w:hAnsi="Times New Roman"/>
          <w:i/>
          <w:sz w:val="28"/>
          <w:szCs w:val="28"/>
        </w:rPr>
        <w:t>- замена бортового камня – 1 175 пог.м</w:t>
      </w:r>
    </w:p>
    <w:p w:rsidR="00E31FAC" w:rsidRPr="00E46899" w:rsidRDefault="00E31FAC" w:rsidP="00E31FAC">
      <w:pPr>
        <w:spacing w:after="0" w:line="240" w:lineRule="auto"/>
        <w:ind w:firstLine="709"/>
        <w:rPr>
          <w:rFonts w:ascii="Times New Roman" w:hAnsi="Times New Roman"/>
          <w:i/>
          <w:sz w:val="28"/>
          <w:szCs w:val="28"/>
        </w:rPr>
      </w:pPr>
      <w:r w:rsidRPr="00E46899">
        <w:rPr>
          <w:rFonts w:ascii="Times New Roman" w:hAnsi="Times New Roman"/>
          <w:i/>
          <w:sz w:val="28"/>
          <w:szCs w:val="28"/>
        </w:rPr>
        <w:t>- ремонт асфал</w:t>
      </w:r>
      <w:r>
        <w:rPr>
          <w:rFonts w:ascii="Times New Roman" w:hAnsi="Times New Roman"/>
          <w:i/>
          <w:sz w:val="28"/>
          <w:szCs w:val="28"/>
        </w:rPr>
        <w:t>ьтового покрытия – 4 658,7 кв.м</w:t>
      </w:r>
      <w:r w:rsidRPr="00E46899">
        <w:rPr>
          <w:rFonts w:ascii="Times New Roman" w:hAnsi="Times New Roman"/>
          <w:i/>
          <w:sz w:val="28"/>
          <w:szCs w:val="28"/>
        </w:rPr>
        <w:t xml:space="preserve"> </w:t>
      </w:r>
    </w:p>
    <w:p w:rsidR="00E31FAC" w:rsidRPr="00E46899" w:rsidRDefault="00E31FAC" w:rsidP="00E31FAC">
      <w:pPr>
        <w:spacing w:after="0" w:line="240" w:lineRule="auto"/>
        <w:ind w:right="-54" w:firstLine="708"/>
        <w:contextualSpacing/>
        <w:jc w:val="both"/>
        <w:rPr>
          <w:rFonts w:ascii="Times New Roman" w:hAnsi="Times New Roman"/>
          <w:sz w:val="28"/>
          <w:szCs w:val="28"/>
        </w:rPr>
      </w:pPr>
      <w:r w:rsidRPr="00E46899">
        <w:rPr>
          <w:rFonts w:ascii="Times New Roman" w:hAnsi="Times New Roman"/>
          <w:sz w:val="28"/>
          <w:szCs w:val="28"/>
        </w:rPr>
        <w:t>Адресный перечень дворовых территорий формировался исходя из фактического состояния территорий, в соответствии с проведенной инвентаризацией, составленными поадресными дефектными ведомостями. Основными критериями при определении адресов являлись следующие показатели:</w:t>
      </w:r>
    </w:p>
    <w:p w:rsidR="00E31FAC" w:rsidRPr="00E46899" w:rsidRDefault="00E31FAC" w:rsidP="00E31FAC">
      <w:pPr>
        <w:spacing w:after="0" w:line="240" w:lineRule="auto"/>
        <w:ind w:left="567" w:right="-54"/>
        <w:contextualSpacing/>
        <w:jc w:val="both"/>
        <w:rPr>
          <w:rFonts w:ascii="Times New Roman" w:hAnsi="Times New Roman"/>
          <w:sz w:val="28"/>
          <w:szCs w:val="28"/>
        </w:rPr>
      </w:pPr>
      <w:r w:rsidRPr="00E46899">
        <w:rPr>
          <w:rFonts w:ascii="Times New Roman" w:hAnsi="Times New Roman"/>
          <w:sz w:val="28"/>
          <w:szCs w:val="28"/>
        </w:rPr>
        <w:t>- обращение жителей на портал «Наш город»</w:t>
      </w:r>
    </w:p>
    <w:p w:rsidR="00E31FAC" w:rsidRPr="00E46899" w:rsidRDefault="00E31FAC" w:rsidP="00E31FAC">
      <w:pPr>
        <w:spacing w:after="0" w:line="240" w:lineRule="auto"/>
        <w:ind w:left="567" w:right="-54"/>
        <w:contextualSpacing/>
        <w:jc w:val="both"/>
        <w:rPr>
          <w:rFonts w:ascii="Times New Roman" w:hAnsi="Times New Roman"/>
          <w:sz w:val="28"/>
          <w:szCs w:val="28"/>
        </w:rPr>
      </w:pPr>
      <w:r w:rsidRPr="00E46899">
        <w:rPr>
          <w:rFonts w:ascii="Times New Roman" w:hAnsi="Times New Roman"/>
          <w:sz w:val="28"/>
          <w:szCs w:val="28"/>
        </w:rPr>
        <w:t>- обращение жителей к депутатам («Программа развития Москвы»)</w:t>
      </w:r>
    </w:p>
    <w:p w:rsidR="00E31FAC" w:rsidRPr="00E46899" w:rsidRDefault="00E31FAC" w:rsidP="00E31FAC">
      <w:pPr>
        <w:spacing w:after="0" w:line="240" w:lineRule="auto"/>
        <w:ind w:left="567" w:right="-54"/>
        <w:contextualSpacing/>
        <w:jc w:val="both"/>
        <w:rPr>
          <w:rFonts w:ascii="Times New Roman" w:hAnsi="Times New Roman"/>
          <w:sz w:val="28"/>
          <w:szCs w:val="28"/>
        </w:rPr>
      </w:pPr>
      <w:r w:rsidRPr="00E46899">
        <w:rPr>
          <w:rFonts w:ascii="Times New Roman" w:hAnsi="Times New Roman"/>
          <w:sz w:val="28"/>
          <w:szCs w:val="28"/>
        </w:rPr>
        <w:t>- обращение жителей в управу, ГБУ «Жилищник Бутырского района», ГКУ «ИС Бутырского района».</w:t>
      </w:r>
    </w:p>
    <w:p w:rsidR="00E31FAC" w:rsidRPr="00E46899" w:rsidRDefault="00E31FAC" w:rsidP="00E31FAC">
      <w:pPr>
        <w:spacing w:after="0" w:line="240" w:lineRule="auto"/>
        <w:ind w:firstLine="708"/>
        <w:jc w:val="both"/>
        <w:rPr>
          <w:rFonts w:ascii="Times New Roman" w:hAnsi="Times New Roman"/>
          <w:sz w:val="28"/>
          <w:szCs w:val="28"/>
        </w:rPr>
      </w:pPr>
      <w:r w:rsidRPr="00E46899">
        <w:rPr>
          <w:rFonts w:ascii="Times New Roman" w:hAnsi="Times New Roman"/>
          <w:sz w:val="28"/>
          <w:szCs w:val="28"/>
        </w:rPr>
        <w:t xml:space="preserve">На 23 дворовых территориях выполнены работы по ремонту асфальтобетонного покрытия </w:t>
      </w:r>
      <w:r w:rsidRPr="00C274F1">
        <w:rPr>
          <w:rFonts w:ascii="Times New Roman" w:hAnsi="Times New Roman"/>
          <w:b/>
          <w:sz w:val="28"/>
          <w:szCs w:val="28"/>
        </w:rPr>
        <w:t>«Большими картами»</w:t>
      </w:r>
      <w:r>
        <w:rPr>
          <w:rFonts w:ascii="Times New Roman" w:hAnsi="Times New Roman"/>
          <w:sz w:val="28"/>
          <w:szCs w:val="28"/>
        </w:rPr>
        <w:t xml:space="preserve"> общей площадью 18 101,2 кв.м</w:t>
      </w:r>
      <w:r w:rsidRPr="00E46899">
        <w:rPr>
          <w:rFonts w:ascii="Times New Roman" w:hAnsi="Times New Roman"/>
          <w:sz w:val="28"/>
          <w:szCs w:val="28"/>
        </w:rPr>
        <w:t>, заменен борт</w:t>
      </w:r>
      <w:r>
        <w:rPr>
          <w:rFonts w:ascii="Times New Roman" w:hAnsi="Times New Roman"/>
          <w:sz w:val="28"/>
          <w:szCs w:val="28"/>
        </w:rPr>
        <w:t xml:space="preserve">овой камень в объеме 1903 пог.м </w:t>
      </w:r>
      <w:r w:rsidRPr="00E46899">
        <w:rPr>
          <w:rFonts w:ascii="Times New Roman" w:hAnsi="Times New Roman"/>
          <w:sz w:val="28"/>
          <w:szCs w:val="28"/>
        </w:rPr>
        <w:t>по адресам:</w:t>
      </w:r>
    </w:p>
    <w:p w:rsidR="00E31FAC" w:rsidRPr="00E46899" w:rsidRDefault="00E31FAC" w:rsidP="00E31FAC">
      <w:pPr>
        <w:pStyle w:val="a3"/>
        <w:numPr>
          <w:ilvl w:val="0"/>
          <w:numId w:val="31"/>
        </w:numPr>
        <w:rPr>
          <w:szCs w:val="28"/>
        </w:rPr>
      </w:pPr>
      <w:r w:rsidRPr="00E46899">
        <w:rPr>
          <w:szCs w:val="28"/>
        </w:rPr>
        <w:t>Яблочкова ул. 27 к.2;</w:t>
      </w:r>
    </w:p>
    <w:p w:rsidR="00E31FAC" w:rsidRPr="00E46899" w:rsidRDefault="00E31FAC" w:rsidP="00E31FAC">
      <w:pPr>
        <w:pStyle w:val="a3"/>
        <w:numPr>
          <w:ilvl w:val="0"/>
          <w:numId w:val="31"/>
        </w:numPr>
        <w:rPr>
          <w:szCs w:val="28"/>
        </w:rPr>
      </w:pPr>
      <w:r w:rsidRPr="00E46899">
        <w:rPr>
          <w:szCs w:val="28"/>
        </w:rPr>
        <w:t>Яблочкова ул. 23 к.3;</w:t>
      </w:r>
    </w:p>
    <w:p w:rsidR="00E31FAC" w:rsidRPr="00E46899" w:rsidRDefault="00E31FAC" w:rsidP="00E31FAC">
      <w:pPr>
        <w:pStyle w:val="a3"/>
        <w:numPr>
          <w:ilvl w:val="0"/>
          <w:numId w:val="31"/>
        </w:numPr>
        <w:rPr>
          <w:szCs w:val="28"/>
        </w:rPr>
      </w:pPr>
      <w:r w:rsidRPr="00E46899">
        <w:rPr>
          <w:szCs w:val="28"/>
        </w:rPr>
        <w:t>Яблочкова ул. 21 к.2;</w:t>
      </w:r>
    </w:p>
    <w:p w:rsidR="00E31FAC" w:rsidRPr="00E46899" w:rsidRDefault="00E31FAC" w:rsidP="00E31FAC">
      <w:pPr>
        <w:pStyle w:val="a3"/>
        <w:numPr>
          <w:ilvl w:val="0"/>
          <w:numId w:val="31"/>
        </w:numPr>
        <w:rPr>
          <w:szCs w:val="28"/>
        </w:rPr>
      </w:pPr>
      <w:r w:rsidRPr="00E46899">
        <w:rPr>
          <w:szCs w:val="28"/>
        </w:rPr>
        <w:t>Яблочкова ул. 21;</w:t>
      </w:r>
    </w:p>
    <w:p w:rsidR="00E31FAC" w:rsidRPr="00E46899" w:rsidRDefault="00E31FAC" w:rsidP="00E31FAC">
      <w:pPr>
        <w:pStyle w:val="a3"/>
        <w:numPr>
          <w:ilvl w:val="0"/>
          <w:numId w:val="31"/>
        </w:numPr>
        <w:rPr>
          <w:szCs w:val="28"/>
        </w:rPr>
      </w:pPr>
      <w:r w:rsidRPr="00E46899">
        <w:rPr>
          <w:szCs w:val="28"/>
        </w:rPr>
        <w:t>Яблочкова ул. 25;</w:t>
      </w:r>
    </w:p>
    <w:p w:rsidR="00E31FAC" w:rsidRPr="00E46899" w:rsidRDefault="00E31FAC" w:rsidP="00E31FAC">
      <w:pPr>
        <w:pStyle w:val="a3"/>
        <w:numPr>
          <w:ilvl w:val="0"/>
          <w:numId w:val="31"/>
        </w:numPr>
        <w:rPr>
          <w:szCs w:val="28"/>
        </w:rPr>
      </w:pPr>
      <w:r w:rsidRPr="00E46899">
        <w:rPr>
          <w:szCs w:val="28"/>
        </w:rPr>
        <w:t>Яблочкова ул. 49, 49 стр.2;</w:t>
      </w:r>
    </w:p>
    <w:p w:rsidR="00E31FAC" w:rsidRPr="00E46899" w:rsidRDefault="00E31FAC" w:rsidP="00E31FAC">
      <w:pPr>
        <w:pStyle w:val="a3"/>
        <w:numPr>
          <w:ilvl w:val="0"/>
          <w:numId w:val="31"/>
        </w:numPr>
        <w:rPr>
          <w:szCs w:val="28"/>
        </w:rPr>
      </w:pPr>
      <w:r w:rsidRPr="00E46899">
        <w:rPr>
          <w:szCs w:val="28"/>
        </w:rPr>
        <w:lastRenderedPageBreak/>
        <w:t>Руставели ул. 6а к.2, 6а к.3;</w:t>
      </w:r>
    </w:p>
    <w:p w:rsidR="00E31FAC" w:rsidRPr="00E46899" w:rsidRDefault="00E31FAC" w:rsidP="00E31FAC">
      <w:pPr>
        <w:pStyle w:val="a3"/>
        <w:numPr>
          <w:ilvl w:val="0"/>
          <w:numId w:val="31"/>
        </w:numPr>
        <w:rPr>
          <w:szCs w:val="28"/>
        </w:rPr>
      </w:pPr>
      <w:r w:rsidRPr="00E46899">
        <w:rPr>
          <w:szCs w:val="28"/>
        </w:rPr>
        <w:t>Добролюбова пр. 5, 5а;</w:t>
      </w:r>
    </w:p>
    <w:p w:rsidR="00E31FAC" w:rsidRPr="00E46899" w:rsidRDefault="00E31FAC" w:rsidP="00E31FAC">
      <w:pPr>
        <w:pStyle w:val="a3"/>
        <w:numPr>
          <w:ilvl w:val="0"/>
          <w:numId w:val="31"/>
        </w:numPr>
        <w:rPr>
          <w:szCs w:val="28"/>
        </w:rPr>
      </w:pPr>
      <w:r w:rsidRPr="00E46899">
        <w:rPr>
          <w:szCs w:val="28"/>
        </w:rPr>
        <w:t>Фонвизина ул. 4а;</w:t>
      </w:r>
    </w:p>
    <w:p w:rsidR="00E31FAC" w:rsidRPr="00E46899" w:rsidRDefault="00E31FAC" w:rsidP="00E31FAC">
      <w:pPr>
        <w:pStyle w:val="a3"/>
        <w:numPr>
          <w:ilvl w:val="0"/>
          <w:numId w:val="31"/>
        </w:numPr>
        <w:rPr>
          <w:szCs w:val="28"/>
        </w:rPr>
      </w:pPr>
      <w:r w:rsidRPr="00E46899">
        <w:rPr>
          <w:szCs w:val="28"/>
        </w:rPr>
        <w:t>Милашенкова ул. 12;</w:t>
      </w:r>
    </w:p>
    <w:p w:rsidR="00E31FAC" w:rsidRPr="00E46899" w:rsidRDefault="00E31FAC" w:rsidP="00E31FAC">
      <w:pPr>
        <w:pStyle w:val="a3"/>
        <w:numPr>
          <w:ilvl w:val="0"/>
          <w:numId w:val="31"/>
        </w:numPr>
        <w:rPr>
          <w:szCs w:val="28"/>
        </w:rPr>
      </w:pPr>
      <w:r w:rsidRPr="00E46899">
        <w:rPr>
          <w:szCs w:val="28"/>
        </w:rPr>
        <w:t>Милашенкова ул. 16;</w:t>
      </w:r>
    </w:p>
    <w:p w:rsidR="00E31FAC" w:rsidRPr="00E46899" w:rsidRDefault="00E31FAC" w:rsidP="00E31FAC">
      <w:pPr>
        <w:pStyle w:val="a3"/>
        <w:numPr>
          <w:ilvl w:val="0"/>
          <w:numId w:val="31"/>
        </w:numPr>
        <w:rPr>
          <w:szCs w:val="28"/>
        </w:rPr>
      </w:pPr>
      <w:r w:rsidRPr="00E46899">
        <w:rPr>
          <w:szCs w:val="28"/>
        </w:rPr>
        <w:t>Руставели ул. 8 к.1, 8 к.2;</w:t>
      </w:r>
    </w:p>
    <w:p w:rsidR="00E31FAC" w:rsidRPr="00E46899" w:rsidRDefault="00E31FAC" w:rsidP="00E31FAC">
      <w:pPr>
        <w:pStyle w:val="a3"/>
        <w:numPr>
          <w:ilvl w:val="0"/>
          <w:numId w:val="31"/>
        </w:numPr>
        <w:rPr>
          <w:szCs w:val="28"/>
        </w:rPr>
      </w:pPr>
      <w:r w:rsidRPr="00E46899">
        <w:rPr>
          <w:szCs w:val="28"/>
        </w:rPr>
        <w:t>Руставели ул. 10 к.2, 10 к.3;</w:t>
      </w:r>
    </w:p>
    <w:p w:rsidR="00E31FAC" w:rsidRPr="00E46899" w:rsidRDefault="00E31FAC" w:rsidP="00E31FAC">
      <w:pPr>
        <w:pStyle w:val="a3"/>
        <w:numPr>
          <w:ilvl w:val="0"/>
          <w:numId w:val="31"/>
        </w:numPr>
        <w:rPr>
          <w:szCs w:val="28"/>
        </w:rPr>
      </w:pPr>
      <w:r w:rsidRPr="00E46899">
        <w:rPr>
          <w:szCs w:val="28"/>
        </w:rPr>
        <w:t>Руставели ул. 10 к.4, 12/7 к.а, 12/7 к.б;</w:t>
      </w:r>
    </w:p>
    <w:p w:rsidR="00E31FAC" w:rsidRPr="00E46899" w:rsidRDefault="00E31FAC" w:rsidP="00E31FAC">
      <w:pPr>
        <w:pStyle w:val="a3"/>
        <w:numPr>
          <w:ilvl w:val="0"/>
          <w:numId w:val="31"/>
        </w:numPr>
        <w:rPr>
          <w:szCs w:val="28"/>
        </w:rPr>
      </w:pPr>
      <w:r w:rsidRPr="00E46899">
        <w:rPr>
          <w:szCs w:val="28"/>
        </w:rPr>
        <w:t>ул. Яблочкова, д.37А;</w:t>
      </w:r>
    </w:p>
    <w:p w:rsidR="00E31FAC" w:rsidRPr="00E46899" w:rsidRDefault="00E31FAC" w:rsidP="00E31FAC">
      <w:pPr>
        <w:pStyle w:val="a3"/>
        <w:numPr>
          <w:ilvl w:val="0"/>
          <w:numId w:val="31"/>
        </w:numPr>
        <w:rPr>
          <w:szCs w:val="28"/>
        </w:rPr>
      </w:pPr>
      <w:r w:rsidRPr="00E46899">
        <w:rPr>
          <w:szCs w:val="28"/>
        </w:rPr>
        <w:t>Яблочкова ул. 37Б;</w:t>
      </w:r>
    </w:p>
    <w:p w:rsidR="00E31FAC" w:rsidRPr="00E46899" w:rsidRDefault="00E31FAC" w:rsidP="00E31FAC">
      <w:pPr>
        <w:pStyle w:val="a3"/>
        <w:numPr>
          <w:ilvl w:val="0"/>
          <w:numId w:val="31"/>
        </w:numPr>
        <w:rPr>
          <w:szCs w:val="28"/>
        </w:rPr>
      </w:pPr>
      <w:r w:rsidRPr="00E46899">
        <w:rPr>
          <w:szCs w:val="28"/>
        </w:rPr>
        <w:t>Яблочкова ул. 35Б;</w:t>
      </w:r>
    </w:p>
    <w:p w:rsidR="00E31FAC" w:rsidRPr="00E46899" w:rsidRDefault="00E31FAC" w:rsidP="00E31FAC">
      <w:pPr>
        <w:pStyle w:val="a3"/>
        <w:numPr>
          <w:ilvl w:val="0"/>
          <w:numId w:val="31"/>
        </w:numPr>
        <w:rPr>
          <w:szCs w:val="28"/>
        </w:rPr>
      </w:pPr>
      <w:r w:rsidRPr="00E46899">
        <w:rPr>
          <w:szCs w:val="28"/>
        </w:rPr>
        <w:t>Яблочкова ул. 31;</w:t>
      </w:r>
    </w:p>
    <w:p w:rsidR="00E31FAC" w:rsidRPr="00E46899" w:rsidRDefault="00E31FAC" w:rsidP="00E31FAC">
      <w:pPr>
        <w:pStyle w:val="a3"/>
        <w:numPr>
          <w:ilvl w:val="0"/>
          <w:numId w:val="31"/>
        </w:numPr>
        <w:rPr>
          <w:szCs w:val="28"/>
        </w:rPr>
      </w:pPr>
      <w:r>
        <w:rPr>
          <w:szCs w:val="28"/>
        </w:rPr>
        <w:t>Яблочкова ул. 29а.</w:t>
      </w:r>
    </w:p>
    <w:p w:rsidR="002017D3" w:rsidRPr="00E46899" w:rsidRDefault="00E31FAC" w:rsidP="002017D3">
      <w:pPr>
        <w:spacing w:after="0" w:line="240" w:lineRule="auto"/>
        <w:ind w:firstLine="708"/>
        <w:jc w:val="both"/>
        <w:rPr>
          <w:rFonts w:ascii="Times New Roman" w:hAnsi="Times New Roman"/>
          <w:sz w:val="28"/>
          <w:szCs w:val="28"/>
        </w:rPr>
      </w:pPr>
      <w:r w:rsidRPr="00E46899">
        <w:rPr>
          <w:rFonts w:ascii="Times New Roman" w:hAnsi="Times New Roman"/>
          <w:sz w:val="28"/>
          <w:szCs w:val="28"/>
        </w:rPr>
        <w:t xml:space="preserve"> </w:t>
      </w:r>
      <w:r w:rsidR="002017D3" w:rsidRPr="002017D3">
        <w:rPr>
          <w:rFonts w:ascii="Times New Roman" w:hAnsi="Times New Roman"/>
          <w:sz w:val="28"/>
          <w:szCs w:val="28"/>
        </w:rPr>
        <w:t>В 2020 году силами ГБУ «Автомобильные дороги» города Москвы завершены работы по благоустройству улицы Яблочкова.</w:t>
      </w:r>
      <w:r w:rsidR="002017D3">
        <w:rPr>
          <w:rFonts w:ascii="Times New Roman" w:hAnsi="Times New Roman"/>
          <w:sz w:val="28"/>
          <w:szCs w:val="28"/>
        </w:rPr>
        <w:t xml:space="preserve"> </w:t>
      </w:r>
    </w:p>
    <w:p w:rsidR="00E31FAC" w:rsidRDefault="00E31FAC" w:rsidP="002017D3">
      <w:pPr>
        <w:spacing w:after="0" w:line="240" w:lineRule="auto"/>
        <w:ind w:firstLine="708"/>
        <w:jc w:val="both"/>
        <w:rPr>
          <w:rFonts w:ascii="Times New Roman" w:hAnsi="Times New Roman"/>
          <w:sz w:val="28"/>
          <w:szCs w:val="28"/>
        </w:rPr>
      </w:pPr>
      <w:r w:rsidRPr="00E46899">
        <w:rPr>
          <w:rFonts w:ascii="Times New Roman" w:hAnsi="Times New Roman"/>
          <w:sz w:val="28"/>
          <w:szCs w:val="28"/>
        </w:rPr>
        <w:t>Т</w:t>
      </w:r>
      <w:r w:rsidRPr="00E46899">
        <w:rPr>
          <w:rFonts w:ascii="Times New Roman" w:hAnsi="Times New Roman"/>
          <w:sz w:val="28"/>
          <w:szCs w:val="28"/>
        </w:rPr>
        <w:t>акже в связи с введением «Режима повышенной готовности», реализация программ</w:t>
      </w:r>
      <w:r>
        <w:rPr>
          <w:rFonts w:ascii="Times New Roman" w:hAnsi="Times New Roman"/>
          <w:sz w:val="28"/>
          <w:szCs w:val="28"/>
        </w:rPr>
        <w:t>ы</w:t>
      </w:r>
      <w:r w:rsidRPr="00E46899">
        <w:rPr>
          <w:rFonts w:ascii="Times New Roman" w:hAnsi="Times New Roman"/>
          <w:sz w:val="28"/>
          <w:szCs w:val="28"/>
        </w:rPr>
        <w:t xml:space="preserve"> </w:t>
      </w:r>
      <w:r>
        <w:rPr>
          <w:rFonts w:ascii="Times New Roman" w:hAnsi="Times New Roman"/>
          <w:sz w:val="28"/>
          <w:szCs w:val="28"/>
        </w:rPr>
        <w:t>благоустройства запланированной на 2020 год, была перенесена на 2021 год</w:t>
      </w:r>
      <w:r w:rsidRPr="00E46899">
        <w:rPr>
          <w:rFonts w:ascii="Times New Roman" w:hAnsi="Times New Roman"/>
          <w:sz w:val="28"/>
          <w:szCs w:val="28"/>
        </w:rPr>
        <w:t>.</w:t>
      </w:r>
    </w:p>
    <w:p w:rsidR="00E31FAC" w:rsidRPr="0000748F" w:rsidRDefault="00E31FAC" w:rsidP="00E31FAC">
      <w:pPr>
        <w:tabs>
          <w:tab w:val="left" w:pos="180"/>
        </w:tabs>
        <w:spacing w:after="0"/>
        <w:ind w:firstLine="709"/>
        <w:jc w:val="both"/>
        <w:rPr>
          <w:rFonts w:ascii="Times New Roman" w:hAnsi="Times New Roman"/>
          <w:sz w:val="28"/>
          <w:szCs w:val="28"/>
        </w:rPr>
      </w:pPr>
      <w:r w:rsidRPr="007138C1">
        <w:rPr>
          <w:rFonts w:ascii="Times New Roman" w:hAnsi="Times New Roman"/>
          <w:sz w:val="28"/>
          <w:szCs w:val="28"/>
        </w:rPr>
        <w:t xml:space="preserve">В </w:t>
      </w:r>
      <w:r>
        <w:rPr>
          <w:rFonts w:ascii="Times New Roman" w:hAnsi="Times New Roman"/>
          <w:sz w:val="28"/>
          <w:szCs w:val="28"/>
        </w:rPr>
        <w:t>2020 году</w:t>
      </w:r>
      <w:r w:rsidRPr="007138C1">
        <w:rPr>
          <w:rFonts w:ascii="Times New Roman" w:hAnsi="Times New Roman"/>
          <w:sz w:val="28"/>
          <w:szCs w:val="28"/>
        </w:rPr>
        <w:t xml:space="preserve"> на территории района по программе </w:t>
      </w:r>
      <w:r w:rsidRPr="00E31FAC">
        <w:rPr>
          <w:rFonts w:ascii="Times New Roman" w:hAnsi="Times New Roman"/>
          <w:b/>
          <w:sz w:val="28"/>
          <w:szCs w:val="28"/>
        </w:rPr>
        <w:t>«Миллион деревьев»</w:t>
      </w:r>
      <w:r w:rsidRPr="007138C1">
        <w:rPr>
          <w:rFonts w:ascii="Times New Roman" w:hAnsi="Times New Roman"/>
          <w:sz w:val="28"/>
          <w:szCs w:val="28"/>
        </w:rPr>
        <w:t xml:space="preserve"> были высажены зеленые насаждения в количестве </w:t>
      </w:r>
      <w:r w:rsidRPr="0000748F">
        <w:rPr>
          <w:rFonts w:ascii="Times New Roman" w:hAnsi="Times New Roman"/>
          <w:sz w:val="28"/>
          <w:szCs w:val="28"/>
        </w:rPr>
        <w:t>6101 кустарник, 353 кустарника в живую изгородь, 12 деревьев на 32 адресах:</w:t>
      </w:r>
    </w:p>
    <w:p w:rsidR="00E31FAC" w:rsidRPr="009031CE" w:rsidRDefault="00E31FAC" w:rsidP="00E31FAC">
      <w:pPr>
        <w:pStyle w:val="a3"/>
        <w:numPr>
          <w:ilvl w:val="0"/>
          <w:numId w:val="32"/>
        </w:numPr>
        <w:tabs>
          <w:tab w:val="left" w:pos="180"/>
        </w:tabs>
        <w:ind w:left="851" w:hanging="284"/>
        <w:rPr>
          <w:szCs w:val="28"/>
        </w:rPr>
      </w:pPr>
      <w:r w:rsidRPr="009031CE">
        <w:rPr>
          <w:szCs w:val="28"/>
        </w:rPr>
        <w:t>Милашенкова ул. 3 к.1</w:t>
      </w:r>
      <w:r>
        <w:rPr>
          <w:szCs w:val="28"/>
        </w:rPr>
        <w:t xml:space="preserve"> </w:t>
      </w:r>
      <w:r w:rsidRPr="009031CE">
        <w:rPr>
          <w:i/>
          <w:szCs w:val="28"/>
        </w:rPr>
        <w:t>(3 дерева)</w:t>
      </w:r>
      <w:r>
        <w:rPr>
          <w:i/>
          <w:szCs w:val="28"/>
        </w:rPr>
        <w:t>;</w:t>
      </w:r>
      <w:r w:rsidRPr="009031CE">
        <w:rPr>
          <w:i/>
          <w:szCs w:val="28"/>
        </w:rPr>
        <w:tab/>
      </w:r>
    </w:p>
    <w:p w:rsidR="00E31FAC" w:rsidRPr="009031CE" w:rsidRDefault="00E31FAC" w:rsidP="00E31FAC">
      <w:pPr>
        <w:pStyle w:val="a3"/>
        <w:numPr>
          <w:ilvl w:val="0"/>
          <w:numId w:val="32"/>
        </w:numPr>
        <w:tabs>
          <w:tab w:val="left" w:pos="180"/>
        </w:tabs>
        <w:rPr>
          <w:i/>
          <w:szCs w:val="28"/>
        </w:rPr>
      </w:pPr>
      <w:r w:rsidRPr="009031CE">
        <w:rPr>
          <w:szCs w:val="28"/>
        </w:rPr>
        <w:t>Милашенкова ул. 18</w:t>
      </w:r>
      <w:r>
        <w:rPr>
          <w:szCs w:val="28"/>
        </w:rPr>
        <w:t xml:space="preserve"> </w:t>
      </w:r>
      <w:r w:rsidRPr="009031CE">
        <w:rPr>
          <w:i/>
          <w:szCs w:val="28"/>
        </w:rPr>
        <w:t>(45 кустарников);</w:t>
      </w:r>
    </w:p>
    <w:p w:rsidR="00E31FAC" w:rsidRPr="009031CE" w:rsidRDefault="00E31FAC" w:rsidP="00E31FAC">
      <w:pPr>
        <w:pStyle w:val="a3"/>
        <w:numPr>
          <w:ilvl w:val="0"/>
          <w:numId w:val="32"/>
        </w:numPr>
        <w:tabs>
          <w:tab w:val="left" w:pos="180"/>
        </w:tabs>
        <w:rPr>
          <w:i/>
          <w:szCs w:val="28"/>
        </w:rPr>
      </w:pPr>
      <w:r>
        <w:rPr>
          <w:szCs w:val="28"/>
        </w:rPr>
        <w:t xml:space="preserve">Яблочкова ул. 10а </w:t>
      </w:r>
      <w:r w:rsidRPr="009031CE">
        <w:rPr>
          <w:i/>
          <w:szCs w:val="28"/>
        </w:rPr>
        <w:t>(1 дерево, 350 кустарников);</w:t>
      </w:r>
    </w:p>
    <w:p w:rsidR="00E31FAC" w:rsidRPr="009031CE" w:rsidRDefault="00E31FAC" w:rsidP="00E31FAC">
      <w:pPr>
        <w:pStyle w:val="a3"/>
        <w:numPr>
          <w:ilvl w:val="0"/>
          <w:numId w:val="32"/>
        </w:numPr>
        <w:tabs>
          <w:tab w:val="left" w:pos="180"/>
        </w:tabs>
        <w:rPr>
          <w:i/>
          <w:szCs w:val="28"/>
        </w:rPr>
      </w:pPr>
      <w:r>
        <w:rPr>
          <w:szCs w:val="28"/>
        </w:rPr>
        <w:t xml:space="preserve">Добролюбова ул. 18 </w:t>
      </w:r>
      <w:r w:rsidRPr="009031CE">
        <w:rPr>
          <w:i/>
          <w:szCs w:val="28"/>
        </w:rPr>
        <w:t>(65 кустарников);</w:t>
      </w:r>
    </w:p>
    <w:p w:rsidR="00E31FAC" w:rsidRPr="009031CE" w:rsidRDefault="00E31FAC" w:rsidP="00E31FAC">
      <w:pPr>
        <w:pStyle w:val="a3"/>
        <w:numPr>
          <w:ilvl w:val="0"/>
          <w:numId w:val="32"/>
        </w:numPr>
        <w:tabs>
          <w:tab w:val="left" w:pos="180"/>
        </w:tabs>
        <w:rPr>
          <w:i/>
          <w:szCs w:val="28"/>
        </w:rPr>
      </w:pPr>
      <w:r w:rsidRPr="009031CE">
        <w:rPr>
          <w:szCs w:val="28"/>
        </w:rPr>
        <w:t>Гончарова ул. 3, 5</w:t>
      </w:r>
      <w:r>
        <w:rPr>
          <w:szCs w:val="28"/>
        </w:rPr>
        <w:t xml:space="preserve"> </w:t>
      </w:r>
      <w:r w:rsidRPr="009031CE">
        <w:rPr>
          <w:i/>
          <w:szCs w:val="28"/>
        </w:rPr>
        <w:t>(1 дерево, 100 кустарников);</w:t>
      </w:r>
    </w:p>
    <w:p w:rsidR="00E31FAC" w:rsidRPr="009031CE" w:rsidRDefault="00E31FAC" w:rsidP="00E31FAC">
      <w:pPr>
        <w:pStyle w:val="a3"/>
        <w:numPr>
          <w:ilvl w:val="0"/>
          <w:numId w:val="32"/>
        </w:numPr>
        <w:tabs>
          <w:tab w:val="left" w:pos="180"/>
        </w:tabs>
        <w:rPr>
          <w:i/>
          <w:szCs w:val="28"/>
        </w:rPr>
      </w:pPr>
      <w:r>
        <w:rPr>
          <w:szCs w:val="28"/>
        </w:rPr>
        <w:t xml:space="preserve">Гончарова ул. 5а </w:t>
      </w:r>
      <w:r w:rsidRPr="009031CE">
        <w:rPr>
          <w:i/>
          <w:szCs w:val="28"/>
        </w:rPr>
        <w:t>(2 дерева, 550 кустарников);</w:t>
      </w:r>
    </w:p>
    <w:p w:rsidR="00E31FAC" w:rsidRPr="009031CE" w:rsidRDefault="00E31FAC" w:rsidP="00E31FAC">
      <w:pPr>
        <w:pStyle w:val="a3"/>
        <w:numPr>
          <w:ilvl w:val="0"/>
          <w:numId w:val="32"/>
        </w:numPr>
        <w:tabs>
          <w:tab w:val="left" w:pos="180"/>
        </w:tabs>
        <w:rPr>
          <w:i/>
          <w:szCs w:val="28"/>
        </w:rPr>
      </w:pPr>
      <w:r w:rsidRPr="009031CE">
        <w:rPr>
          <w:szCs w:val="28"/>
        </w:rPr>
        <w:t>Гончарова ул. 13 к.1</w:t>
      </w:r>
      <w:r w:rsidRPr="009031CE">
        <w:rPr>
          <w:szCs w:val="28"/>
        </w:rPr>
        <w:tab/>
      </w:r>
      <w:r w:rsidRPr="009031CE">
        <w:rPr>
          <w:i/>
          <w:szCs w:val="28"/>
        </w:rPr>
        <w:t>(820 кустарников);</w:t>
      </w:r>
    </w:p>
    <w:p w:rsidR="00E31FAC" w:rsidRPr="009031CE" w:rsidRDefault="00E31FAC" w:rsidP="00E31FAC">
      <w:pPr>
        <w:pStyle w:val="a3"/>
        <w:numPr>
          <w:ilvl w:val="0"/>
          <w:numId w:val="32"/>
        </w:numPr>
        <w:tabs>
          <w:tab w:val="left" w:pos="180"/>
        </w:tabs>
        <w:rPr>
          <w:i/>
          <w:szCs w:val="28"/>
        </w:rPr>
      </w:pPr>
      <w:r>
        <w:rPr>
          <w:szCs w:val="28"/>
        </w:rPr>
        <w:t xml:space="preserve">Гончарова ул. 17в </w:t>
      </w:r>
      <w:r w:rsidRPr="009031CE">
        <w:rPr>
          <w:i/>
          <w:szCs w:val="28"/>
        </w:rPr>
        <w:t>(75 кустарников);</w:t>
      </w:r>
    </w:p>
    <w:p w:rsidR="00E31FAC" w:rsidRPr="009031CE" w:rsidRDefault="00E31FAC" w:rsidP="00E31FAC">
      <w:pPr>
        <w:pStyle w:val="a3"/>
        <w:numPr>
          <w:ilvl w:val="0"/>
          <w:numId w:val="32"/>
        </w:numPr>
        <w:tabs>
          <w:tab w:val="left" w:pos="180"/>
        </w:tabs>
        <w:rPr>
          <w:i/>
          <w:szCs w:val="28"/>
        </w:rPr>
      </w:pPr>
      <w:r w:rsidRPr="009031CE">
        <w:rPr>
          <w:szCs w:val="28"/>
        </w:rPr>
        <w:t>Милашенкова ул. 16</w:t>
      </w:r>
      <w:r w:rsidRPr="009031CE">
        <w:rPr>
          <w:szCs w:val="28"/>
        </w:rPr>
        <w:tab/>
      </w:r>
      <w:r w:rsidRPr="009031CE">
        <w:rPr>
          <w:i/>
          <w:szCs w:val="28"/>
        </w:rPr>
        <w:t>(4 дерева, 60 кустарников);</w:t>
      </w:r>
    </w:p>
    <w:p w:rsidR="00E31FAC" w:rsidRPr="009031CE" w:rsidRDefault="00E31FAC" w:rsidP="00E31FAC">
      <w:pPr>
        <w:pStyle w:val="a3"/>
        <w:numPr>
          <w:ilvl w:val="0"/>
          <w:numId w:val="32"/>
        </w:numPr>
        <w:tabs>
          <w:tab w:val="left" w:pos="180"/>
        </w:tabs>
        <w:rPr>
          <w:i/>
          <w:szCs w:val="28"/>
        </w:rPr>
      </w:pPr>
      <w:r w:rsidRPr="009031CE">
        <w:rPr>
          <w:szCs w:val="28"/>
        </w:rPr>
        <w:t>Огородный пр., д.21, д.21А, корп.А, Б,</w:t>
      </w:r>
      <w:r>
        <w:rPr>
          <w:szCs w:val="28"/>
        </w:rPr>
        <w:t xml:space="preserve"> </w:t>
      </w:r>
      <w:r w:rsidRPr="009031CE">
        <w:rPr>
          <w:i/>
          <w:szCs w:val="28"/>
        </w:rPr>
        <w:t>(1 дерево, 230 кустарников);</w:t>
      </w:r>
    </w:p>
    <w:p w:rsidR="00E31FAC" w:rsidRPr="009031CE" w:rsidRDefault="00E31FAC" w:rsidP="00E31FAC">
      <w:pPr>
        <w:pStyle w:val="a3"/>
        <w:numPr>
          <w:ilvl w:val="0"/>
          <w:numId w:val="32"/>
        </w:numPr>
        <w:tabs>
          <w:tab w:val="left" w:pos="180"/>
        </w:tabs>
        <w:rPr>
          <w:i/>
          <w:szCs w:val="28"/>
        </w:rPr>
      </w:pPr>
      <w:r w:rsidRPr="009031CE">
        <w:rPr>
          <w:szCs w:val="28"/>
        </w:rPr>
        <w:t>Руставели ул. 10 к.4</w:t>
      </w:r>
      <w:r>
        <w:rPr>
          <w:szCs w:val="28"/>
        </w:rPr>
        <w:t xml:space="preserve"> </w:t>
      </w:r>
      <w:r w:rsidRPr="009031CE">
        <w:rPr>
          <w:i/>
          <w:szCs w:val="28"/>
        </w:rPr>
        <w:t>(1 дерево, 58 кустарников);</w:t>
      </w:r>
    </w:p>
    <w:p w:rsidR="00E31FAC" w:rsidRPr="009031CE" w:rsidRDefault="00E31FAC" w:rsidP="00E31FAC">
      <w:pPr>
        <w:pStyle w:val="a3"/>
        <w:numPr>
          <w:ilvl w:val="0"/>
          <w:numId w:val="32"/>
        </w:numPr>
        <w:tabs>
          <w:tab w:val="left" w:pos="180"/>
        </w:tabs>
        <w:rPr>
          <w:szCs w:val="28"/>
        </w:rPr>
      </w:pPr>
      <w:r>
        <w:rPr>
          <w:szCs w:val="28"/>
        </w:rPr>
        <w:t xml:space="preserve">Фонвизина ул. 4А </w:t>
      </w:r>
      <w:r w:rsidRPr="009031CE">
        <w:rPr>
          <w:i/>
          <w:szCs w:val="28"/>
        </w:rPr>
        <w:t>(150 кустарников);</w:t>
      </w:r>
    </w:p>
    <w:p w:rsidR="00E31FAC" w:rsidRPr="009031CE" w:rsidRDefault="00E31FAC" w:rsidP="00E31FAC">
      <w:pPr>
        <w:pStyle w:val="a3"/>
        <w:numPr>
          <w:ilvl w:val="0"/>
          <w:numId w:val="32"/>
        </w:numPr>
        <w:tabs>
          <w:tab w:val="left" w:pos="180"/>
        </w:tabs>
        <w:rPr>
          <w:szCs w:val="28"/>
        </w:rPr>
      </w:pPr>
      <w:r>
        <w:rPr>
          <w:szCs w:val="28"/>
        </w:rPr>
        <w:t xml:space="preserve">Фонвизина ул. 6 </w:t>
      </w:r>
      <w:r w:rsidRPr="009031CE">
        <w:rPr>
          <w:i/>
          <w:szCs w:val="28"/>
        </w:rPr>
        <w:t>(280 кустарников);</w:t>
      </w:r>
    </w:p>
    <w:p w:rsidR="00E31FAC" w:rsidRPr="009031CE" w:rsidRDefault="00E31FAC" w:rsidP="00E31FAC">
      <w:pPr>
        <w:pStyle w:val="a3"/>
        <w:numPr>
          <w:ilvl w:val="0"/>
          <w:numId w:val="32"/>
        </w:numPr>
        <w:tabs>
          <w:tab w:val="left" w:pos="180"/>
        </w:tabs>
        <w:rPr>
          <w:i/>
          <w:szCs w:val="28"/>
        </w:rPr>
      </w:pPr>
      <w:r>
        <w:rPr>
          <w:szCs w:val="28"/>
        </w:rPr>
        <w:t xml:space="preserve">Фонвизина ул. 6А </w:t>
      </w:r>
      <w:r w:rsidRPr="009031CE">
        <w:rPr>
          <w:i/>
          <w:szCs w:val="28"/>
        </w:rPr>
        <w:t>(495 кустарников);</w:t>
      </w:r>
    </w:p>
    <w:p w:rsidR="00E31FAC" w:rsidRPr="009031CE" w:rsidRDefault="00E31FAC" w:rsidP="00E31FAC">
      <w:pPr>
        <w:pStyle w:val="a3"/>
        <w:numPr>
          <w:ilvl w:val="0"/>
          <w:numId w:val="32"/>
        </w:numPr>
        <w:tabs>
          <w:tab w:val="left" w:pos="180"/>
        </w:tabs>
        <w:rPr>
          <w:i/>
          <w:szCs w:val="28"/>
        </w:rPr>
      </w:pPr>
      <w:r>
        <w:rPr>
          <w:szCs w:val="28"/>
        </w:rPr>
        <w:t xml:space="preserve">Фонвизина ул. 6Б </w:t>
      </w:r>
      <w:r w:rsidRPr="009031CE">
        <w:rPr>
          <w:i/>
          <w:szCs w:val="28"/>
        </w:rPr>
        <w:t>(67 кустарников);</w:t>
      </w:r>
    </w:p>
    <w:p w:rsidR="00E31FAC" w:rsidRPr="009031CE" w:rsidRDefault="00E31FAC" w:rsidP="00E31FAC">
      <w:pPr>
        <w:pStyle w:val="a3"/>
        <w:numPr>
          <w:ilvl w:val="0"/>
          <w:numId w:val="32"/>
        </w:numPr>
        <w:tabs>
          <w:tab w:val="left" w:pos="180"/>
        </w:tabs>
        <w:rPr>
          <w:i/>
          <w:szCs w:val="28"/>
        </w:rPr>
      </w:pPr>
      <w:r>
        <w:rPr>
          <w:szCs w:val="28"/>
        </w:rPr>
        <w:t xml:space="preserve">Фонвизина ул. 10 </w:t>
      </w:r>
      <w:r w:rsidRPr="009031CE">
        <w:rPr>
          <w:i/>
          <w:szCs w:val="28"/>
        </w:rPr>
        <w:t>(280 кустарников);</w:t>
      </w:r>
    </w:p>
    <w:p w:rsidR="00E31FAC" w:rsidRPr="009031CE" w:rsidRDefault="00E31FAC" w:rsidP="00E31FAC">
      <w:pPr>
        <w:pStyle w:val="a3"/>
        <w:numPr>
          <w:ilvl w:val="0"/>
          <w:numId w:val="32"/>
        </w:numPr>
        <w:tabs>
          <w:tab w:val="left" w:pos="180"/>
        </w:tabs>
        <w:rPr>
          <w:i/>
          <w:szCs w:val="28"/>
        </w:rPr>
      </w:pPr>
      <w:r>
        <w:rPr>
          <w:szCs w:val="28"/>
        </w:rPr>
        <w:t xml:space="preserve">Фонвизина ул. 12 </w:t>
      </w:r>
      <w:r w:rsidRPr="009031CE">
        <w:rPr>
          <w:i/>
          <w:szCs w:val="28"/>
        </w:rPr>
        <w:t>(150 кустарников);</w:t>
      </w:r>
    </w:p>
    <w:p w:rsidR="00E31FAC" w:rsidRPr="009031CE" w:rsidRDefault="00E31FAC" w:rsidP="00E31FAC">
      <w:pPr>
        <w:pStyle w:val="a3"/>
        <w:numPr>
          <w:ilvl w:val="0"/>
          <w:numId w:val="32"/>
        </w:numPr>
        <w:tabs>
          <w:tab w:val="left" w:pos="180"/>
        </w:tabs>
        <w:rPr>
          <w:szCs w:val="28"/>
        </w:rPr>
      </w:pPr>
      <w:r w:rsidRPr="009031CE">
        <w:rPr>
          <w:szCs w:val="28"/>
        </w:rPr>
        <w:t>Гончаро</w:t>
      </w:r>
      <w:r>
        <w:rPr>
          <w:szCs w:val="28"/>
        </w:rPr>
        <w:t xml:space="preserve">ва ул. 7а; Яблочкова ул. 6а, 8 </w:t>
      </w:r>
      <w:r w:rsidRPr="009031CE">
        <w:rPr>
          <w:i/>
          <w:szCs w:val="28"/>
        </w:rPr>
        <w:t>(1190 кустарников);</w:t>
      </w:r>
    </w:p>
    <w:p w:rsidR="00E31FAC" w:rsidRPr="009031CE" w:rsidRDefault="00E31FAC" w:rsidP="00E31FAC">
      <w:pPr>
        <w:pStyle w:val="a3"/>
        <w:numPr>
          <w:ilvl w:val="0"/>
          <w:numId w:val="32"/>
        </w:numPr>
        <w:tabs>
          <w:tab w:val="left" w:pos="180"/>
        </w:tabs>
        <w:rPr>
          <w:szCs w:val="28"/>
        </w:rPr>
      </w:pPr>
      <w:r w:rsidRPr="009031CE">
        <w:rPr>
          <w:szCs w:val="28"/>
        </w:rPr>
        <w:t>Яблочкова ул.</w:t>
      </w:r>
      <w:r>
        <w:rPr>
          <w:szCs w:val="28"/>
        </w:rPr>
        <w:t xml:space="preserve"> </w:t>
      </w:r>
      <w:r w:rsidRPr="009031CE">
        <w:rPr>
          <w:i/>
          <w:szCs w:val="28"/>
        </w:rPr>
        <w:t>(1 дерево, 100 кустарников);</w:t>
      </w:r>
    </w:p>
    <w:p w:rsidR="00E31FAC" w:rsidRPr="009031CE" w:rsidRDefault="00E31FAC" w:rsidP="00E31FAC">
      <w:pPr>
        <w:pStyle w:val="a3"/>
        <w:numPr>
          <w:ilvl w:val="0"/>
          <w:numId w:val="32"/>
        </w:numPr>
        <w:tabs>
          <w:tab w:val="left" w:pos="180"/>
        </w:tabs>
        <w:rPr>
          <w:szCs w:val="28"/>
        </w:rPr>
      </w:pPr>
      <w:r>
        <w:rPr>
          <w:szCs w:val="28"/>
        </w:rPr>
        <w:t xml:space="preserve">Яблочкова ул. 30А </w:t>
      </w:r>
      <w:r w:rsidRPr="009031CE">
        <w:rPr>
          <w:i/>
          <w:szCs w:val="28"/>
        </w:rPr>
        <w:t>(56 кустарников);</w:t>
      </w:r>
    </w:p>
    <w:p w:rsidR="00E31FAC" w:rsidRPr="009031CE" w:rsidRDefault="00E31FAC" w:rsidP="00E31FAC">
      <w:pPr>
        <w:pStyle w:val="a3"/>
        <w:numPr>
          <w:ilvl w:val="0"/>
          <w:numId w:val="32"/>
        </w:numPr>
        <w:tabs>
          <w:tab w:val="left" w:pos="180"/>
        </w:tabs>
        <w:rPr>
          <w:szCs w:val="28"/>
        </w:rPr>
      </w:pPr>
      <w:r>
        <w:rPr>
          <w:szCs w:val="28"/>
        </w:rPr>
        <w:t xml:space="preserve">Яблочкова ул.31 </w:t>
      </w:r>
      <w:r w:rsidRPr="009031CE">
        <w:rPr>
          <w:i/>
          <w:szCs w:val="28"/>
        </w:rPr>
        <w:t>(130 кустарников);</w:t>
      </w:r>
    </w:p>
    <w:p w:rsidR="00E31FAC" w:rsidRPr="009031CE" w:rsidRDefault="00E31FAC" w:rsidP="00E31FAC">
      <w:pPr>
        <w:pStyle w:val="a3"/>
        <w:numPr>
          <w:ilvl w:val="0"/>
          <w:numId w:val="32"/>
        </w:numPr>
        <w:tabs>
          <w:tab w:val="left" w:pos="180"/>
        </w:tabs>
        <w:rPr>
          <w:szCs w:val="28"/>
        </w:rPr>
      </w:pPr>
      <w:r>
        <w:rPr>
          <w:szCs w:val="28"/>
        </w:rPr>
        <w:t xml:space="preserve">Милашенкова ул. 8 </w:t>
      </w:r>
      <w:r w:rsidRPr="009031CE">
        <w:rPr>
          <w:i/>
          <w:szCs w:val="28"/>
        </w:rPr>
        <w:t>(100 кустарников);</w:t>
      </w:r>
    </w:p>
    <w:p w:rsidR="00E31FAC" w:rsidRPr="009031CE" w:rsidRDefault="00E31FAC" w:rsidP="00E31FAC">
      <w:pPr>
        <w:pStyle w:val="a3"/>
        <w:numPr>
          <w:ilvl w:val="0"/>
          <w:numId w:val="32"/>
        </w:numPr>
        <w:tabs>
          <w:tab w:val="left" w:pos="180"/>
        </w:tabs>
        <w:rPr>
          <w:szCs w:val="28"/>
        </w:rPr>
      </w:pPr>
      <w:r>
        <w:rPr>
          <w:szCs w:val="28"/>
        </w:rPr>
        <w:t xml:space="preserve">Яблочкова ул. 15 </w:t>
      </w:r>
      <w:r w:rsidRPr="009031CE">
        <w:rPr>
          <w:i/>
          <w:szCs w:val="28"/>
        </w:rPr>
        <w:t>(3 дерева, 50 кустарников);</w:t>
      </w:r>
    </w:p>
    <w:p w:rsidR="00E31FAC" w:rsidRPr="009031CE" w:rsidRDefault="00E31FAC" w:rsidP="00E31FAC">
      <w:pPr>
        <w:pStyle w:val="a3"/>
        <w:numPr>
          <w:ilvl w:val="0"/>
          <w:numId w:val="32"/>
        </w:numPr>
        <w:tabs>
          <w:tab w:val="left" w:pos="180"/>
        </w:tabs>
        <w:rPr>
          <w:szCs w:val="28"/>
        </w:rPr>
      </w:pPr>
      <w:r>
        <w:rPr>
          <w:szCs w:val="28"/>
        </w:rPr>
        <w:t xml:space="preserve">Руставели ул. 9а к.2 </w:t>
      </w:r>
      <w:r w:rsidRPr="009031CE">
        <w:rPr>
          <w:i/>
          <w:szCs w:val="28"/>
        </w:rPr>
        <w:t>(1 дерево, 100 кустарников);</w:t>
      </w:r>
    </w:p>
    <w:p w:rsidR="00E31FAC" w:rsidRPr="009031CE" w:rsidRDefault="00E31FAC" w:rsidP="00E31FAC">
      <w:pPr>
        <w:pStyle w:val="a3"/>
        <w:numPr>
          <w:ilvl w:val="0"/>
          <w:numId w:val="32"/>
        </w:numPr>
        <w:tabs>
          <w:tab w:val="left" w:pos="180"/>
        </w:tabs>
        <w:rPr>
          <w:szCs w:val="28"/>
        </w:rPr>
      </w:pPr>
      <w:r w:rsidRPr="009031CE">
        <w:rPr>
          <w:szCs w:val="28"/>
        </w:rPr>
        <w:t>Яблочкова у</w:t>
      </w:r>
      <w:r>
        <w:rPr>
          <w:szCs w:val="28"/>
        </w:rPr>
        <w:t xml:space="preserve">л. 37А </w:t>
      </w:r>
      <w:r w:rsidRPr="009031CE">
        <w:rPr>
          <w:i/>
          <w:szCs w:val="28"/>
        </w:rPr>
        <w:t>(450 кустарников);</w:t>
      </w:r>
    </w:p>
    <w:p w:rsidR="00E31FAC" w:rsidRPr="009031CE" w:rsidRDefault="00E31FAC" w:rsidP="00E31FAC">
      <w:pPr>
        <w:pStyle w:val="a3"/>
        <w:numPr>
          <w:ilvl w:val="0"/>
          <w:numId w:val="32"/>
        </w:numPr>
        <w:tabs>
          <w:tab w:val="left" w:pos="180"/>
        </w:tabs>
        <w:rPr>
          <w:szCs w:val="28"/>
        </w:rPr>
      </w:pPr>
      <w:r w:rsidRPr="009031CE">
        <w:rPr>
          <w:szCs w:val="28"/>
        </w:rPr>
        <w:lastRenderedPageBreak/>
        <w:t>Милашенкова ул. 22</w:t>
      </w:r>
      <w:r w:rsidRPr="009031CE">
        <w:rPr>
          <w:szCs w:val="28"/>
        </w:rPr>
        <w:tab/>
      </w:r>
      <w:r w:rsidRPr="009031CE">
        <w:rPr>
          <w:i/>
          <w:szCs w:val="28"/>
        </w:rPr>
        <w:t>(2 дерева, 150 кустарников);</w:t>
      </w:r>
    </w:p>
    <w:p w:rsidR="00E31FAC" w:rsidRPr="009031CE" w:rsidRDefault="00E31FAC" w:rsidP="00E31FAC">
      <w:pPr>
        <w:pStyle w:val="a3"/>
        <w:numPr>
          <w:ilvl w:val="0"/>
          <w:numId w:val="32"/>
        </w:numPr>
        <w:tabs>
          <w:tab w:val="left" w:pos="180"/>
        </w:tabs>
        <w:rPr>
          <w:i/>
          <w:szCs w:val="28"/>
        </w:rPr>
      </w:pPr>
      <w:r w:rsidRPr="009031CE">
        <w:rPr>
          <w:szCs w:val="28"/>
        </w:rPr>
        <w:t>До</w:t>
      </w:r>
      <w:r>
        <w:rPr>
          <w:szCs w:val="28"/>
        </w:rPr>
        <w:t>бролюбова ул. 21а к.а, 21а к.б</w:t>
      </w:r>
      <w:r>
        <w:rPr>
          <w:szCs w:val="28"/>
        </w:rPr>
        <w:tab/>
      </w:r>
      <w:r w:rsidRPr="009031CE">
        <w:rPr>
          <w:i/>
          <w:szCs w:val="28"/>
        </w:rPr>
        <w:t>(50 кустарников в живую изгородь);</w:t>
      </w:r>
    </w:p>
    <w:p w:rsidR="00E31FAC" w:rsidRPr="009031CE" w:rsidRDefault="00E31FAC" w:rsidP="00E31FAC">
      <w:pPr>
        <w:pStyle w:val="a3"/>
        <w:numPr>
          <w:ilvl w:val="0"/>
          <w:numId w:val="32"/>
        </w:numPr>
        <w:tabs>
          <w:tab w:val="left" w:pos="180"/>
        </w:tabs>
        <w:rPr>
          <w:szCs w:val="28"/>
        </w:rPr>
      </w:pPr>
      <w:r>
        <w:rPr>
          <w:szCs w:val="28"/>
        </w:rPr>
        <w:t>Милашенкова ул. 12</w:t>
      </w:r>
      <w:r>
        <w:rPr>
          <w:szCs w:val="28"/>
        </w:rPr>
        <w:tab/>
      </w:r>
      <w:r w:rsidRPr="009031CE">
        <w:rPr>
          <w:i/>
          <w:szCs w:val="28"/>
        </w:rPr>
        <w:t>(80 кустарников в живую изгородь);</w:t>
      </w:r>
    </w:p>
    <w:p w:rsidR="00E31FAC" w:rsidRPr="009031CE" w:rsidRDefault="00E31FAC" w:rsidP="00E31FAC">
      <w:pPr>
        <w:pStyle w:val="a3"/>
        <w:numPr>
          <w:ilvl w:val="0"/>
          <w:numId w:val="32"/>
        </w:numPr>
        <w:tabs>
          <w:tab w:val="left" w:pos="180"/>
        </w:tabs>
        <w:rPr>
          <w:szCs w:val="28"/>
        </w:rPr>
      </w:pPr>
      <w:r w:rsidRPr="009031CE">
        <w:rPr>
          <w:szCs w:val="28"/>
        </w:rPr>
        <w:t>Руставели ул. 3 к.5, 3 к.6, 3 к.7</w:t>
      </w:r>
      <w:r>
        <w:rPr>
          <w:szCs w:val="28"/>
        </w:rPr>
        <w:t xml:space="preserve"> </w:t>
      </w:r>
      <w:r w:rsidRPr="009031CE">
        <w:rPr>
          <w:i/>
          <w:szCs w:val="28"/>
        </w:rPr>
        <w:t>(90 кустарников в живую изгородь);</w:t>
      </w:r>
    </w:p>
    <w:p w:rsidR="00E31FAC" w:rsidRPr="009031CE" w:rsidRDefault="00E31FAC" w:rsidP="00E31FAC">
      <w:pPr>
        <w:pStyle w:val="a3"/>
        <w:numPr>
          <w:ilvl w:val="0"/>
          <w:numId w:val="32"/>
        </w:numPr>
        <w:tabs>
          <w:tab w:val="left" w:pos="180"/>
        </w:tabs>
        <w:rPr>
          <w:szCs w:val="28"/>
        </w:rPr>
      </w:pPr>
      <w:r>
        <w:rPr>
          <w:szCs w:val="28"/>
        </w:rPr>
        <w:t xml:space="preserve">Яблочкова ул. 4 </w:t>
      </w:r>
      <w:r w:rsidRPr="009031CE">
        <w:rPr>
          <w:i/>
          <w:szCs w:val="28"/>
        </w:rPr>
        <w:t>(100 кустарников в живую изгородь);</w:t>
      </w:r>
    </w:p>
    <w:p w:rsidR="00E31FAC" w:rsidRPr="009031CE" w:rsidRDefault="00E31FAC" w:rsidP="00E31FAC">
      <w:pPr>
        <w:pStyle w:val="a3"/>
        <w:numPr>
          <w:ilvl w:val="0"/>
          <w:numId w:val="32"/>
        </w:numPr>
        <w:tabs>
          <w:tab w:val="left" w:pos="180"/>
        </w:tabs>
        <w:rPr>
          <w:szCs w:val="28"/>
        </w:rPr>
      </w:pPr>
      <w:r w:rsidRPr="009031CE">
        <w:rPr>
          <w:szCs w:val="28"/>
        </w:rPr>
        <w:t>Яблочкова ул. 41б</w:t>
      </w:r>
      <w:r>
        <w:rPr>
          <w:szCs w:val="28"/>
        </w:rPr>
        <w:t xml:space="preserve"> </w:t>
      </w:r>
      <w:r w:rsidRPr="009031CE">
        <w:rPr>
          <w:i/>
          <w:szCs w:val="28"/>
        </w:rPr>
        <w:t>(33 кустарников в живую изгородь);</w:t>
      </w:r>
    </w:p>
    <w:p w:rsidR="00E31FAC" w:rsidRDefault="00E31FAC" w:rsidP="00E31FAC">
      <w:pPr>
        <w:shd w:val="clear" w:color="auto" w:fill="FFFFFF"/>
        <w:spacing w:after="60" w:line="240" w:lineRule="auto"/>
        <w:ind w:firstLine="708"/>
        <w:jc w:val="both"/>
        <w:rPr>
          <w:rFonts w:ascii="Times New Roman" w:hAnsi="Times New Roman"/>
          <w:bCs/>
          <w:sz w:val="28"/>
          <w:szCs w:val="28"/>
        </w:rPr>
      </w:pPr>
    </w:p>
    <w:p w:rsidR="00E31FAC" w:rsidRPr="009F1296" w:rsidRDefault="00E31FAC" w:rsidP="00E31FAC">
      <w:pPr>
        <w:spacing w:after="120" w:line="240" w:lineRule="auto"/>
        <w:jc w:val="center"/>
        <w:rPr>
          <w:rFonts w:ascii="Times New Roman" w:eastAsia="Calibri" w:hAnsi="Times New Roman"/>
          <w:b/>
          <w:i/>
          <w:caps/>
          <w:sz w:val="28"/>
          <w:szCs w:val="28"/>
        </w:rPr>
      </w:pPr>
      <w:r w:rsidRPr="009F1296">
        <w:rPr>
          <w:rFonts w:ascii="Times New Roman" w:eastAsia="Calibri" w:hAnsi="Times New Roman"/>
          <w:b/>
          <w:i/>
          <w:caps/>
          <w:sz w:val="28"/>
          <w:szCs w:val="28"/>
        </w:rPr>
        <w:t>Установка опор наружного освещения</w:t>
      </w:r>
    </w:p>
    <w:p w:rsidR="00E31FAC" w:rsidRDefault="00E31FAC" w:rsidP="00E31FAC">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 рамках городской программы Департамента жилищно-коммунального хозяйства и благоустройства города Москвы, на территории Бутырского района выполнены работы по монтажу</w:t>
      </w:r>
      <w:r w:rsidRPr="0000748F">
        <w:rPr>
          <w:rFonts w:ascii="Times New Roman" w:hAnsi="Times New Roman"/>
          <w:sz w:val="28"/>
          <w:szCs w:val="28"/>
        </w:rPr>
        <w:t xml:space="preserve"> </w:t>
      </w:r>
      <w:r w:rsidRPr="00E31FAC">
        <w:rPr>
          <w:rFonts w:ascii="Times New Roman" w:hAnsi="Times New Roman"/>
          <w:b/>
          <w:sz w:val="28"/>
          <w:szCs w:val="28"/>
        </w:rPr>
        <w:t>17 опор</w:t>
      </w:r>
      <w:r>
        <w:rPr>
          <w:rFonts w:ascii="Times New Roman" w:hAnsi="Times New Roman"/>
          <w:sz w:val="28"/>
          <w:szCs w:val="28"/>
        </w:rPr>
        <w:t xml:space="preserve"> освещения, по адресам: </w:t>
      </w:r>
    </w:p>
    <w:p w:rsidR="00E31FAC" w:rsidRPr="00E46899" w:rsidRDefault="00E31FAC" w:rsidP="00E31FAC">
      <w:pPr>
        <w:pStyle w:val="a3"/>
        <w:numPr>
          <w:ilvl w:val="0"/>
          <w:numId w:val="33"/>
        </w:numPr>
        <w:rPr>
          <w:i/>
          <w:szCs w:val="28"/>
        </w:rPr>
      </w:pPr>
      <w:r>
        <w:rPr>
          <w:szCs w:val="28"/>
        </w:rPr>
        <w:t xml:space="preserve">Яблочкова ул., д. </w:t>
      </w:r>
      <w:r w:rsidRPr="00E46899">
        <w:rPr>
          <w:szCs w:val="28"/>
        </w:rPr>
        <w:t xml:space="preserve">35 - </w:t>
      </w:r>
      <w:r w:rsidRPr="00E46899">
        <w:rPr>
          <w:i/>
          <w:szCs w:val="28"/>
        </w:rPr>
        <w:t>6 опор освещения;</w:t>
      </w:r>
    </w:p>
    <w:p w:rsidR="00E31FAC" w:rsidRPr="00E46899" w:rsidRDefault="00E31FAC" w:rsidP="00E31FAC">
      <w:pPr>
        <w:pStyle w:val="a3"/>
        <w:numPr>
          <w:ilvl w:val="0"/>
          <w:numId w:val="33"/>
        </w:numPr>
        <w:rPr>
          <w:szCs w:val="28"/>
        </w:rPr>
      </w:pPr>
      <w:r>
        <w:rPr>
          <w:szCs w:val="28"/>
        </w:rPr>
        <w:t xml:space="preserve">Яблочкова ул., д. </w:t>
      </w:r>
      <w:r w:rsidRPr="00E46899">
        <w:rPr>
          <w:szCs w:val="28"/>
        </w:rPr>
        <w:t xml:space="preserve"> 29Б - </w:t>
      </w:r>
      <w:r w:rsidRPr="00E46899">
        <w:rPr>
          <w:i/>
          <w:szCs w:val="28"/>
        </w:rPr>
        <w:t>6 опор освещения;</w:t>
      </w:r>
    </w:p>
    <w:p w:rsidR="00E31FAC" w:rsidRPr="00E46899" w:rsidRDefault="00E31FAC" w:rsidP="00E31FAC">
      <w:pPr>
        <w:pStyle w:val="a3"/>
        <w:numPr>
          <w:ilvl w:val="0"/>
          <w:numId w:val="33"/>
        </w:numPr>
        <w:rPr>
          <w:szCs w:val="28"/>
        </w:rPr>
      </w:pPr>
      <w:r w:rsidRPr="00E46899">
        <w:rPr>
          <w:szCs w:val="28"/>
        </w:rPr>
        <w:t>Огор</w:t>
      </w:r>
      <w:r>
        <w:rPr>
          <w:szCs w:val="28"/>
        </w:rPr>
        <w:t>одный пр., д.</w:t>
      </w:r>
      <w:r w:rsidRPr="00E46899">
        <w:rPr>
          <w:szCs w:val="28"/>
        </w:rPr>
        <w:t xml:space="preserve">11А - </w:t>
      </w:r>
      <w:r w:rsidRPr="00E46899">
        <w:rPr>
          <w:i/>
          <w:szCs w:val="28"/>
        </w:rPr>
        <w:t>5 опор освещения.</w:t>
      </w:r>
    </w:p>
    <w:p w:rsidR="00E31FAC" w:rsidRDefault="00E31FAC" w:rsidP="00E31FAC">
      <w:pPr>
        <w:spacing w:after="0" w:line="240" w:lineRule="auto"/>
        <w:jc w:val="both"/>
        <w:rPr>
          <w:rFonts w:ascii="Times New Roman" w:hAnsi="Times New Roman"/>
          <w:sz w:val="28"/>
          <w:szCs w:val="28"/>
        </w:rPr>
      </w:pPr>
    </w:p>
    <w:p w:rsidR="00E31FAC" w:rsidRPr="009F1296" w:rsidRDefault="00E31FAC" w:rsidP="00E31FAC">
      <w:pPr>
        <w:pStyle w:val="a4"/>
        <w:ind w:firstLine="426"/>
        <w:contextualSpacing/>
        <w:jc w:val="center"/>
        <w:rPr>
          <w:rFonts w:ascii="Times New Roman" w:hAnsi="Times New Roman"/>
          <w:b/>
          <w:i/>
          <w:sz w:val="28"/>
          <w:szCs w:val="28"/>
        </w:rPr>
      </w:pPr>
      <w:r w:rsidRPr="009F1296">
        <w:rPr>
          <w:rFonts w:ascii="Times New Roman" w:hAnsi="Times New Roman"/>
          <w:b/>
          <w:i/>
          <w:sz w:val="28"/>
          <w:szCs w:val="28"/>
        </w:rPr>
        <w:t>САНИТАРНОЕ СОДЕРЖАНИЕ ДВОРОВЫХ ТЕРРИТОРИЙ</w:t>
      </w:r>
    </w:p>
    <w:p w:rsidR="00E31FAC" w:rsidRPr="00066671" w:rsidRDefault="00E31FAC" w:rsidP="00E31FAC">
      <w:pPr>
        <w:pStyle w:val="a4"/>
        <w:ind w:firstLine="426"/>
        <w:contextualSpacing/>
        <w:jc w:val="both"/>
        <w:rPr>
          <w:rFonts w:ascii="Times New Roman" w:hAnsi="Times New Roman"/>
          <w:i/>
          <w:sz w:val="28"/>
          <w:szCs w:val="28"/>
        </w:rPr>
      </w:pPr>
    </w:p>
    <w:p w:rsidR="00E31FAC" w:rsidRPr="00066671" w:rsidRDefault="00E31FAC" w:rsidP="00E31FAC">
      <w:pPr>
        <w:tabs>
          <w:tab w:val="left" w:pos="709"/>
        </w:tabs>
        <w:spacing w:after="0" w:line="240" w:lineRule="auto"/>
        <w:ind w:right="15" w:firstLine="709"/>
        <w:jc w:val="both"/>
        <w:rPr>
          <w:rFonts w:ascii="Times New Roman" w:hAnsi="Times New Roman"/>
          <w:sz w:val="28"/>
          <w:szCs w:val="28"/>
        </w:rPr>
      </w:pPr>
      <w:r w:rsidRPr="00066671">
        <w:rPr>
          <w:rFonts w:ascii="Times New Roman" w:hAnsi="Times New Roman"/>
          <w:sz w:val="28"/>
          <w:szCs w:val="28"/>
        </w:rPr>
        <w:t xml:space="preserve">Территорию района составляет </w:t>
      </w:r>
      <w:r w:rsidRPr="00E31FAC">
        <w:rPr>
          <w:rFonts w:ascii="Times New Roman" w:hAnsi="Times New Roman"/>
          <w:b/>
          <w:sz w:val="28"/>
          <w:szCs w:val="28"/>
        </w:rPr>
        <w:t>141</w:t>
      </w:r>
      <w:r w:rsidRPr="00066671">
        <w:rPr>
          <w:rFonts w:ascii="Times New Roman" w:hAnsi="Times New Roman"/>
          <w:sz w:val="28"/>
          <w:szCs w:val="28"/>
        </w:rPr>
        <w:t xml:space="preserve"> дворовая территория. В районе расположено: 111 детских и 49 спортивных площадок, находящихся на балансе ГБУ «Жилищник Бутырского района». </w:t>
      </w:r>
      <w:r>
        <w:rPr>
          <w:rFonts w:ascii="Times New Roman" w:hAnsi="Times New Roman"/>
          <w:sz w:val="28"/>
          <w:szCs w:val="28"/>
        </w:rPr>
        <w:t>Также</w:t>
      </w:r>
      <w:r w:rsidRPr="00066671">
        <w:rPr>
          <w:rFonts w:ascii="Times New Roman" w:hAnsi="Times New Roman"/>
          <w:sz w:val="28"/>
          <w:szCs w:val="28"/>
        </w:rPr>
        <w:t xml:space="preserve"> в административных границах района расположен парк Гончаровский (ГАУК ПКиО «Лианозовский»), в котором находится 4 детские и 3 спортивные площадки.</w:t>
      </w:r>
    </w:p>
    <w:p w:rsidR="00E31FAC" w:rsidRPr="00066671" w:rsidRDefault="00E31FAC" w:rsidP="00E31FAC">
      <w:pPr>
        <w:pStyle w:val="a3"/>
        <w:ind w:left="0" w:right="15" w:firstLine="709"/>
        <w:rPr>
          <w:szCs w:val="28"/>
        </w:rPr>
      </w:pPr>
      <w:r w:rsidRPr="00066671">
        <w:rPr>
          <w:szCs w:val="28"/>
        </w:rPr>
        <w:t xml:space="preserve">Вместе с этим на территории района расположено 9 площадок для выгула собак (7 на дворовых территориях, 2 - на объекте озеленения </w:t>
      </w:r>
      <w:r w:rsidRPr="00066671">
        <w:rPr>
          <w:szCs w:val="28"/>
          <w:lang w:val="en-US"/>
        </w:rPr>
        <w:t>II</w:t>
      </w:r>
      <w:r w:rsidRPr="00066671">
        <w:rPr>
          <w:szCs w:val="28"/>
        </w:rPr>
        <w:t xml:space="preserve"> категории                            «Яблоневый сад»). </w:t>
      </w:r>
    </w:p>
    <w:p w:rsidR="00E31FAC" w:rsidRPr="00066671" w:rsidRDefault="00E31FAC" w:rsidP="00E31FAC">
      <w:pPr>
        <w:pStyle w:val="a3"/>
        <w:ind w:left="0" w:right="15" w:firstLine="709"/>
        <w:rPr>
          <w:szCs w:val="28"/>
        </w:rPr>
      </w:pPr>
      <w:r w:rsidRPr="00066671">
        <w:rPr>
          <w:szCs w:val="28"/>
        </w:rPr>
        <w:t xml:space="preserve">В текущем зимнем сезоне 2020-2021 гг. запущено в эксплуатацию 7 катков с естественным покрытием и 1 с искусственным покрытием в                    «Гончаровском парке». </w:t>
      </w:r>
    </w:p>
    <w:p w:rsidR="00E31FAC" w:rsidRPr="00066671" w:rsidRDefault="00E31FAC" w:rsidP="00E31FAC">
      <w:pPr>
        <w:tabs>
          <w:tab w:val="left" w:pos="709"/>
        </w:tabs>
        <w:spacing w:after="0" w:line="240" w:lineRule="auto"/>
        <w:ind w:right="15" w:firstLine="709"/>
        <w:jc w:val="both"/>
        <w:rPr>
          <w:rFonts w:ascii="Times New Roman" w:hAnsi="Times New Roman"/>
          <w:sz w:val="28"/>
          <w:szCs w:val="28"/>
        </w:rPr>
      </w:pPr>
      <w:r w:rsidRPr="00066671">
        <w:rPr>
          <w:rFonts w:ascii="Times New Roman" w:hAnsi="Times New Roman"/>
          <w:sz w:val="28"/>
          <w:szCs w:val="28"/>
        </w:rPr>
        <w:t xml:space="preserve">Со стороны управы района </w:t>
      </w:r>
      <w:r>
        <w:rPr>
          <w:rFonts w:ascii="Times New Roman" w:hAnsi="Times New Roman"/>
          <w:sz w:val="28"/>
          <w:szCs w:val="28"/>
        </w:rPr>
        <w:t xml:space="preserve">и ГБУ «Жилищник Бутырского района» </w:t>
      </w:r>
      <w:r w:rsidRPr="00066671">
        <w:rPr>
          <w:rFonts w:ascii="Times New Roman" w:hAnsi="Times New Roman"/>
          <w:sz w:val="28"/>
          <w:szCs w:val="28"/>
        </w:rPr>
        <w:t xml:space="preserve">на постоянной основе обеспечен всесторонний контроль за содержанием и своевременным текущим ремонтом балансодержателями указанных объектов.   </w:t>
      </w:r>
    </w:p>
    <w:p w:rsidR="00E31FAC" w:rsidRPr="00066671" w:rsidRDefault="00E31FAC" w:rsidP="00E31FAC">
      <w:pPr>
        <w:pStyle w:val="a4"/>
        <w:ind w:firstLine="708"/>
        <w:contextualSpacing/>
        <w:jc w:val="both"/>
        <w:rPr>
          <w:rFonts w:ascii="Times New Roman" w:hAnsi="Times New Roman"/>
          <w:sz w:val="28"/>
          <w:szCs w:val="28"/>
        </w:rPr>
      </w:pPr>
      <w:r w:rsidRPr="00066671">
        <w:rPr>
          <w:rFonts w:ascii="Times New Roman" w:hAnsi="Times New Roman"/>
          <w:sz w:val="28"/>
          <w:szCs w:val="28"/>
        </w:rPr>
        <w:t xml:space="preserve">При проведении работ по механизированной уборке дворовых территорий и объектов дорожного хозяйства задействованы 33 единицы дорожно-коммунальной и специализированной техники. Вся техника </w:t>
      </w:r>
      <w:r>
        <w:rPr>
          <w:rFonts w:ascii="Times New Roman" w:hAnsi="Times New Roman"/>
          <w:sz w:val="28"/>
          <w:szCs w:val="28"/>
        </w:rPr>
        <w:t>оборудована системой «ГЛОНАСС».</w:t>
      </w:r>
    </w:p>
    <w:p w:rsidR="00E31FAC" w:rsidRPr="00066671" w:rsidRDefault="00E31FAC" w:rsidP="00E31FAC">
      <w:pPr>
        <w:tabs>
          <w:tab w:val="left" w:pos="1276"/>
        </w:tabs>
        <w:spacing w:after="0" w:line="240" w:lineRule="auto"/>
        <w:ind w:right="17" w:firstLine="709"/>
        <w:jc w:val="both"/>
        <w:rPr>
          <w:rFonts w:ascii="Times New Roman" w:hAnsi="Times New Roman"/>
          <w:sz w:val="28"/>
          <w:szCs w:val="28"/>
        </w:rPr>
      </w:pPr>
      <w:r w:rsidRPr="00066671">
        <w:rPr>
          <w:rFonts w:ascii="Times New Roman" w:hAnsi="Times New Roman"/>
          <w:sz w:val="28"/>
          <w:szCs w:val="28"/>
        </w:rPr>
        <w:t xml:space="preserve">ГБУ «Жилищник Бутырского района» активно используются </w:t>
      </w:r>
      <w:r>
        <w:rPr>
          <w:rFonts w:ascii="Times New Roman" w:hAnsi="Times New Roman"/>
          <w:sz w:val="28"/>
          <w:szCs w:val="28"/>
        </w:rPr>
        <w:t>средства малой механизации (</w:t>
      </w:r>
      <w:r w:rsidRPr="00066671">
        <w:rPr>
          <w:rFonts w:ascii="Times New Roman" w:hAnsi="Times New Roman"/>
          <w:sz w:val="28"/>
          <w:szCs w:val="28"/>
        </w:rPr>
        <w:t>роторы</w:t>
      </w:r>
      <w:r>
        <w:rPr>
          <w:rFonts w:ascii="Times New Roman" w:hAnsi="Times New Roman"/>
          <w:sz w:val="28"/>
          <w:szCs w:val="28"/>
        </w:rPr>
        <w:t>)</w:t>
      </w:r>
      <w:r w:rsidRPr="00066671">
        <w:rPr>
          <w:rFonts w:ascii="Times New Roman" w:hAnsi="Times New Roman"/>
          <w:sz w:val="28"/>
          <w:szCs w:val="28"/>
        </w:rPr>
        <w:t xml:space="preserve"> для проведения своевременной уборки снежных масс на тротуарах, дворовых территориях и пешеходных дорожках. В наличии также имеются 2 навесные снегоуборочные установки СУ 2.1 для перекидки снега на объектах дорожного хозяйства. </w:t>
      </w:r>
    </w:p>
    <w:p w:rsidR="00E31FAC" w:rsidRPr="00066671" w:rsidRDefault="00E31FAC" w:rsidP="00E31FAC">
      <w:pPr>
        <w:spacing w:after="0" w:line="240" w:lineRule="auto"/>
        <w:ind w:right="15" w:firstLine="709"/>
        <w:jc w:val="both"/>
        <w:rPr>
          <w:rFonts w:ascii="Times New Roman" w:hAnsi="Times New Roman"/>
          <w:sz w:val="28"/>
          <w:szCs w:val="28"/>
        </w:rPr>
      </w:pPr>
      <w:r w:rsidRPr="00066671">
        <w:rPr>
          <w:rFonts w:ascii="Times New Roman" w:hAnsi="Times New Roman"/>
          <w:sz w:val="28"/>
          <w:szCs w:val="28"/>
        </w:rPr>
        <w:t xml:space="preserve">На территории района также расположено 80 контейнерных площадок, из которых: 78 находятся на балансе ГБУ «Жилищник Бутырского района», 2 - на балансе общежитий и </w:t>
      </w:r>
      <w:r w:rsidRPr="00066671">
        <w:rPr>
          <w:rFonts w:ascii="Times New Roman" w:hAnsi="Times New Roman"/>
          <w:color w:val="FFFFFF" w:themeColor="background1"/>
          <w:sz w:val="28"/>
          <w:szCs w:val="28"/>
        </w:rPr>
        <w:t>.</w:t>
      </w:r>
      <w:r w:rsidRPr="00066671">
        <w:rPr>
          <w:rFonts w:ascii="Times New Roman" w:hAnsi="Times New Roman"/>
          <w:sz w:val="28"/>
          <w:szCs w:val="28"/>
        </w:rPr>
        <w:t>31 бункерная площадка, из которых 30 находятся на балансе ГБУ «Жилищник Бутырского района», 1 - на балансе ЧУК                                ООО «УК ДОМС».</w:t>
      </w:r>
    </w:p>
    <w:p w:rsidR="00E31FAC" w:rsidRPr="00066671" w:rsidRDefault="00E31FAC" w:rsidP="00E31FAC">
      <w:pPr>
        <w:pStyle w:val="a4"/>
        <w:ind w:firstLine="708"/>
        <w:contextualSpacing/>
        <w:jc w:val="both"/>
        <w:rPr>
          <w:rFonts w:ascii="Times New Roman" w:hAnsi="Times New Roman"/>
          <w:sz w:val="28"/>
          <w:szCs w:val="28"/>
        </w:rPr>
      </w:pPr>
      <w:r w:rsidRPr="00066671">
        <w:rPr>
          <w:rFonts w:ascii="Times New Roman" w:hAnsi="Times New Roman"/>
          <w:sz w:val="28"/>
          <w:szCs w:val="28"/>
        </w:rPr>
        <w:lastRenderedPageBreak/>
        <w:t>Вывоз отходов с контейнерных и бункерных площадок, расположенных на дворовых территориях, производится специализированной мусоровывозящей организацией ООО «Хартия». С территории ЧУК ООО «УК ДОМС» вывоз отходов осуществляет специализированная организация ООО «ЭкоЛайн». Вывоз бытовых и коммунальных отходов производится в соответствии с утвержденными графиками.</w:t>
      </w:r>
      <w:r>
        <w:rPr>
          <w:rFonts w:ascii="Times New Roman" w:hAnsi="Times New Roman"/>
          <w:sz w:val="28"/>
          <w:szCs w:val="28"/>
        </w:rPr>
        <w:t xml:space="preserve"> На всех контейнерных площадках обеспечен раздельный сбор отходов в соответствии с </w:t>
      </w:r>
      <w:r w:rsidRPr="00066671">
        <w:rPr>
          <w:rFonts w:ascii="Times New Roman" w:hAnsi="Times New Roman"/>
          <w:sz w:val="28"/>
          <w:szCs w:val="28"/>
        </w:rPr>
        <w:t>№ 734-ПП от 18.06.2019 «О реализации мероприятий по раздельному сбору (накоплению) твердых коммунальных отходов в городе Москве»</w:t>
      </w:r>
      <w:r>
        <w:rPr>
          <w:rFonts w:ascii="Times New Roman" w:hAnsi="Times New Roman"/>
          <w:sz w:val="28"/>
          <w:szCs w:val="28"/>
        </w:rPr>
        <w:t>.</w:t>
      </w:r>
    </w:p>
    <w:p w:rsidR="005B61C6" w:rsidRPr="00912782" w:rsidRDefault="005B61C6" w:rsidP="005B61C6">
      <w:pPr>
        <w:spacing w:after="0" w:line="240" w:lineRule="auto"/>
        <w:contextualSpacing/>
        <w:rPr>
          <w:rFonts w:ascii="Times New Roman" w:hAnsi="Times New Roman"/>
          <w:i/>
          <w:sz w:val="28"/>
          <w:szCs w:val="28"/>
          <w:highlight w:val="yellow"/>
        </w:rPr>
      </w:pPr>
    </w:p>
    <w:p w:rsidR="005B61C6" w:rsidRPr="00912782" w:rsidRDefault="005B61C6" w:rsidP="005B61C6">
      <w:pPr>
        <w:spacing w:after="0" w:line="240" w:lineRule="auto"/>
        <w:ind w:firstLine="426"/>
        <w:contextualSpacing/>
        <w:jc w:val="center"/>
        <w:rPr>
          <w:rFonts w:ascii="Times New Roman" w:eastAsia="Calibri" w:hAnsi="Times New Roman"/>
          <w:b/>
          <w:i/>
          <w:sz w:val="28"/>
          <w:szCs w:val="28"/>
          <w:lang w:eastAsia="en-US"/>
        </w:rPr>
      </w:pPr>
      <w:r w:rsidRPr="00912782">
        <w:rPr>
          <w:rFonts w:ascii="Times New Roman" w:eastAsia="Calibri" w:hAnsi="Times New Roman"/>
          <w:b/>
          <w:i/>
          <w:sz w:val="28"/>
          <w:szCs w:val="28"/>
          <w:lang w:eastAsia="en-US"/>
        </w:rPr>
        <w:t>СОДЕРЖАНИЕ МКД</w:t>
      </w:r>
    </w:p>
    <w:p w:rsidR="005B61C6" w:rsidRPr="00912782" w:rsidRDefault="005B61C6" w:rsidP="005B61C6">
      <w:pPr>
        <w:spacing w:after="0" w:line="240" w:lineRule="auto"/>
        <w:ind w:firstLine="426"/>
        <w:contextualSpacing/>
        <w:jc w:val="both"/>
        <w:rPr>
          <w:rFonts w:ascii="Times New Roman" w:eastAsia="Calibri" w:hAnsi="Times New Roman"/>
          <w:i/>
          <w:sz w:val="28"/>
          <w:szCs w:val="28"/>
          <w:lang w:eastAsia="en-US"/>
        </w:rPr>
      </w:pPr>
    </w:p>
    <w:p w:rsidR="005B61C6" w:rsidRPr="00912782" w:rsidRDefault="005B61C6" w:rsidP="005B61C6">
      <w:pPr>
        <w:ind w:firstLine="426"/>
        <w:contextualSpacing/>
        <w:jc w:val="both"/>
        <w:rPr>
          <w:rFonts w:ascii="Times New Roman" w:eastAsia="Calibri" w:hAnsi="Times New Roman"/>
          <w:sz w:val="28"/>
          <w:szCs w:val="28"/>
          <w:lang w:eastAsia="en-US"/>
        </w:rPr>
      </w:pPr>
      <w:r w:rsidRPr="00912782">
        <w:rPr>
          <w:rFonts w:ascii="Times New Roman" w:eastAsia="Calibri" w:hAnsi="Times New Roman"/>
          <w:sz w:val="28"/>
          <w:szCs w:val="28"/>
          <w:lang w:eastAsia="en-US"/>
        </w:rPr>
        <w:t xml:space="preserve">В рамках реализации Региональной программы капитального ремонта на 2020 год в Бутырском районе за счет средств Фонда капитального ремонта города Москвы был проведен ремонт в </w:t>
      </w:r>
      <w:r w:rsidRPr="00912782">
        <w:rPr>
          <w:rFonts w:ascii="Times New Roman" w:eastAsia="Calibri" w:hAnsi="Times New Roman"/>
          <w:b/>
          <w:sz w:val="28"/>
          <w:szCs w:val="28"/>
          <w:lang w:eastAsia="en-US"/>
        </w:rPr>
        <w:t>24</w:t>
      </w:r>
      <w:r w:rsidRPr="00912782">
        <w:rPr>
          <w:rFonts w:ascii="Times New Roman" w:eastAsia="Calibri" w:hAnsi="Times New Roman"/>
          <w:sz w:val="28"/>
          <w:szCs w:val="28"/>
          <w:lang w:eastAsia="en-US"/>
        </w:rPr>
        <w:t xml:space="preserve"> многоквартирных домах, из них:</w:t>
      </w:r>
    </w:p>
    <w:p w:rsidR="005B61C6" w:rsidRPr="00912782" w:rsidRDefault="005B61C6" w:rsidP="005B61C6">
      <w:pPr>
        <w:ind w:firstLine="426"/>
        <w:contextualSpacing/>
        <w:jc w:val="both"/>
        <w:rPr>
          <w:rFonts w:ascii="Times New Roman" w:eastAsia="Calibri" w:hAnsi="Times New Roman"/>
          <w:sz w:val="28"/>
          <w:szCs w:val="28"/>
          <w:lang w:eastAsia="en-US"/>
        </w:rPr>
      </w:pPr>
      <w:r w:rsidRPr="00912782">
        <w:rPr>
          <w:rFonts w:ascii="Times New Roman" w:eastAsia="Calibri" w:hAnsi="Times New Roman"/>
          <w:sz w:val="28"/>
          <w:szCs w:val="28"/>
          <w:lang w:eastAsia="en-US"/>
        </w:rPr>
        <w:t>Силами ГБУ «Жилищник Бутырского района» выполнен капитальный ремонт 6 многоквартирных домов, 18 многоквартирных домов выполнены силами коммерческих организаций Фонда капитального ремонта многоквартирных домов города Москвы.</w:t>
      </w:r>
    </w:p>
    <w:p w:rsidR="005B61C6" w:rsidRPr="00912782" w:rsidRDefault="005B61C6" w:rsidP="005B61C6">
      <w:pPr>
        <w:numPr>
          <w:ilvl w:val="0"/>
          <w:numId w:val="5"/>
        </w:numPr>
        <w:spacing w:after="0" w:line="240" w:lineRule="auto"/>
        <w:ind w:left="360" w:hanging="371"/>
        <w:contextualSpacing/>
        <w:jc w:val="both"/>
        <w:rPr>
          <w:rFonts w:ascii="Times New Roman" w:eastAsia="Calibri" w:hAnsi="Times New Roman"/>
          <w:sz w:val="28"/>
          <w:szCs w:val="28"/>
          <w:lang w:eastAsia="en-US"/>
        </w:rPr>
      </w:pPr>
      <w:r w:rsidRPr="00912782">
        <w:rPr>
          <w:rFonts w:ascii="Times New Roman" w:eastAsia="Calibri" w:hAnsi="Times New Roman"/>
          <w:sz w:val="28"/>
          <w:szCs w:val="28"/>
          <w:lang w:eastAsia="en-US"/>
        </w:rPr>
        <w:t xml:space="preserve">Бутырская ул., д. 86 </w:t>
      </w:r>
      <w:r w:rsidRPr="00912782">
        <w:rPr>
          <w:rFonts w:ascii="Times New Roman" w:eastAsia="Calibri" w:hAnsi="Times New Roman"/>
          <w:i/>
          <w:sz w:val="28"/>
          <w:szCs w:val="28"/>
          <w:lang w:eastAsia="en-US"/>
        </w:rPr>
        <w:t>(подрядная организация ООО «Паралель»)</w:t>
      </w:r>
    </w:p>
    <w:p w:rsidR="005B61C6" w:rsidRPr="00912782" w:rsidRDefault="005B61C6" w:rsidP="005B61C6">
      <w:pPr>
        <w:numPr>
          <w:ilvl w:val="0"/>
          <w:numId w:val="5"/>
        </w:numPr>
        <w:spacing w:after="0" w:line="240" w:lineRule="auto"/>
        <w:ind w:left="360" w:hanging="371"/>
        <w:contextualSpacing/>
        <w:jc w:val="both"/>
        <w:rPr>
          <w:rFonts w:ascii="Times New Roman" w:eastAsia="Calibri" w:hAnsi="Times New Roman"/>
          <w:sz w:val="28"/>
          <w:szCs w:val="28"/>
          <w:lang w:eastAsia="en-US"/>
        </w:rPr>
      </w:pPr>
      <w:r w:rsidRPr="00912782">
        <w:rPr>
          <w:rFonts w:ascii="Times New Roman" w:eastAsia="Calibri" w:hAnsi="Times New Roman"/>
          <w:sz w:val="28"/>
          <w:szCs w:val="28"/>
          <w:lang w:eastAsia="en-US"/>
        </w:rPr>
        <w:t xml:space="preserve">Бутырская ул. 86Б </w:t>
      </w:r>
      <w:r w:rsidRPr="00912782">
        <w:rPr>
          <w:rFonts w:ascii="Times New Roman" w:eastAsia="Calibri" w:hAnsi="Times New Roman"/>
          <w:i/>
          <w:sz w:val="28"/>
          <w:szCs w:val="28"/>
          <w:lang w:eastAsia="en-US"/>
        </w:rPr>
        <w:t>(подрядная организация ООО «СК РУССТРОЙ»);</w:t>
      </w:r>
    </w:p>
    <w:p w:rsidR="005B61C6" w:rsidRPr="00912782" w:rsidRDefault="005B61C6" w:rsidP="005B61C6">
      <w:pPr>
        <w:numPr>
          <w:ilvl w:val="0"/>
          <w:numId w:val="5"/>
        </w:numPr>
        <w:spacing w:after="0" w:line="240" w:lineRule="auto"/>
        <w:ind w:left="360" w:hanging="371"/>
        <w:contextualSpacing/>
        <w:jc w:val="both"/>
        <w:rPr>
          <w:rFonts w:ascii="Times New Roman" w:eastAsia="Calibri" w:hAnsi="Times New Roman"/>
          <w:sz w:val="28"/>
          <w:szCs w:val="28"/>
          <w:lang w:eastAsia="en-US"/>
        </w:rPr>
      </w:pPr>
      <w:r w:rsidRPr="00912782">
        <w:rPr>
          <w:rFonts w:ascii="Times New Roman" w:eastAsia="Calibri" w:hAnsi="Times New Roman"/>
          <w:sz w:val="28"/>
          <w:szCs w:val="28"/>
          <w:lang w:eastAsia="en-US"/>
        </w:rPr>
        <w:t xml:space="preserve">Гончарова ул. 6 </w:t>
      </w:r>
      <w:r w:rsidRPr="00912782">
        <w:rPr>
          <w:rFonts w:ascii="Times New Roman" w:eastAsia="Calibri" w:hAnsi="Times New Roman"/>
          <w:i/>
          <w:sz w:val="28"/>
          <w:szCs w:val="28"/>
          <w:lang w:eastAsia="en-US"/>
        </w:rPr>
        <w:t>(подрядная организация ГБУ «Жилищник Алтуфьевского района»);</w:t>
      </w:r>
    </w:p>
    <w:p w:rsidR="005B61C6" w:rsidRPr="00912782" w:rsidRDefault="005B61C6" w:rsidP="005B61C6">
      <w:pPr>
        <w:numPr>
          <w:ilvl w:val="0"/>
          <w:numId w:val="5"/>
        </w:numPr>
        <w:spacing w:after="0" w:line="240" w:lineRule="auto"/>
        <w:ind w:left="360" w:hanging="371"/>
        <w:contextualSpacing/>
        <w:jc w:val="both"/>
        <w:rPr>
          <w:rFonts w:ascii="Times New Roman" w:eastAsia="Calibri" w:hAnsi="Times New Roman"/>
          <w:sz w:val="28"/>
          <w:szCs w:val="28"/>
          <w:lang w:eastAsia="en-US"/>
        </w:rPr>
      </w:pPr>
      <w:r w:rsidRPr="00912782">
        <w:rPr>
          <w:rFonts w:ascii="Times New Roman" w:eastAsia="Calibri" w:hAnsi="Times New Roman"/>
          <w:sz w:val="28"/>
          <w:szCs w:val="28"/>
          <w:lang w:eastAsia="en-US"/>
        </w:rPr>
        <w:t xml:space="preserve">Гончарова ул. 13 </w:t>
      </w:r>
      <w:r w:rsidRPr="00912782">
        <w:rPr>
          <w:rFonts w:ascii="Times New Roman" w:eastAsia="Calibri" w:hAnsi="Times New Roman"/>
          <w:i/>
          <w:sz w:val="28"/>
          <w:szCs w:val="28"/>
          <w:lang w:eastAsia="en-US"/>
        </w:rPr>
        <w:t>(подрядная организация ГБУ «Жилищник Останкинского района»);</w:t>
      </w:r>
    </w:p>
    <w:p w:rsidR="005B61C6" w:rsidRPr="00912782" w:rsidRDefault="005B61C6" w:rsidP="005B61C6">
      <w:pPr>
        <w:numPr>
          <w:ilvl w:val="0"/>
          <w:numId w:val="5"/>
        </w:numPr>
        <w:spacing w:after="0" w:line="240" w:lineRule="auto"/>
        <w:ind w:left="360" w:hanging="371"/>
        <w:contextualSpacing/>
        <w:jc w:val="both"/>
        <w:rPr>
          <w:rFonts w:ascii="Times New Roman" w:eastAsia="Calibri" w:hAnsi="Times New Roman"/>
          <w:sz w:val="28"/>
          <w:szCs w:val="28"/>
          <w:lang w:eastAsia="en-US"/>
        </w:rPr>
      </w:pPr>
      <w:r w:rsidRPr="00912782">
        <w:rPr>
          <w:rFonts w:ascii="Times New Roman" w:eastAsia="Calibri" w:hAnsi="Times New Roman"/>
          <w:sz w:val="28"/>
          <w:szCs w:val="28"/>
          <w:lang w:eastAsia="en-US"/>
        </w:rPr>
        <w:t xml:space="preserve">Добролюбова ул. 25А к.1 </w:t>
      </w:r>
      <w:r w:rsidRPr="00912782">
        <w:rPr>
          <w:rFonts w:ascii="Times New Roman" w:eastAsia="Calibri" w:hAnsi="Times New Roman"/>
          <w:i/>
          <w:sz w:val="28"/>
          <w:szCs w:val="28"/>
          <w:lang w:eastAsia="en-US"/>
        </w:rPr>
        <w:t>(подрядная организация ООО «СМУ-12»)</w:t>
      </w:r>
    </w:p>
    <w:p w:rsidR="005B61C6" w:rsidRPr="00912782" w:rsidRDefault="005B61C6" w:rsidP="005B61C6">
      <w:pPr>
        <w:numPr>
          <w:ilvl w:val="0"/>
          <w:numId w:val="5"/>
        </w:numPr>
        <w:spacing w:after="0" w:line="240" w:lineRule="auto"/>
        <w:ind w:left="360" w:hanging="371"/>
        <w:contextualSpacing/>
        <w:jc w:val="both"/>
        <w:rPr>
          <w:rFonts w:ascii="Times New Roman" w:eastAsia="Calibri" w:hAnsi="Times New Roman"/>
          <w:sz w:val="28"/>
          <w:szCs w:val="28"/>
          <w:lang w:eastAsia="en-US"/>
        </w:rPr>
      </w:pPr>
      <w:r w:rsidRPr="00912782">
        <w:rPr>
          <w:rFonts w:ascii="Times New Roman" w:eastAsia="Calibri" w:hAnsi="Times New Roman"/>
          <w:sz w:val="28"/>
          <w:szCs w:val="28"/>
          <w:lang w:eastAsia="en-US"/>
        </w:rPr>
        <w:t xml:space="preserve">Добролюбова ул. 27 </w:t>
      </w:r>
      <w:r w:rsidRPr="00912782">
        <w:rPr>
          <w:rFonts w:ascii="Times New Roman" w:eastAsia="Calibri" w:hAnsi="Times New Roman"/>
          <w:i/>
          <w:sz w:val="28"/>
          <w:szCs w:val="28"/>
          <w:lang w:eastAsia="en-US"/>
        </w:rPr>
        <w:t>(подрядная организация ГБУ «Жилищник района Марфино»);</w:t>
      </w:r>
    </w:p>
    <w:p w:rsidR="005B61C6" w:rsidRPr="00912782" w:rsidRDefault="005B61C6" w:rsidP="005B61C6">
      <w:pPr>
        <w:numPr>
          <w:ilvl w:val="0"/>
          <w:numId w:val="5"/>
        </w:numPr>
        <w:spacing w:after="0" w:line="240" w:lineRule="auto"/>
        <w:ind w:left="360" w:hanging="371"/>
        <w:contextualSpacing/>
        <w:jc w:val="both"/>
        <w:rPr>
          <w:rFonts w:ascii="Times New Roman" w:eastAsia="Calibri" w:hAnsi="Times New Roman"/>
          <w:sz w:val="28"/>
          <w:szCs w:val="28"/>
          <w:lang w:eastAsia="en-US"/>
        </w:rPr>
      </w:pPr>
      <w:r w:rsidRPr="00912782">
        <w:rPr>
          <w:rFonts w:ascii="Times New Roman" w:eastAsia="Calibri" w:hAnsi="Times New Roman"/>
          <w:sz w:val="28"/>
          <w:szCs w:val="28"/>
          <w:lang w:eastAsia="en-US"/>
        </w:rPr>
        <w:t xml:space="preserve">Милашенкова ул. 9 к.1 </w:t>
      </w:r>
      <w:r w:rsidRPr="00912782">
        <w:rPr>
          <w:rFonts w:ascii="Times New Roman" w:eastAsia="Calibri" w:hAnsi="Times New Roman"/>
          <w:i/>
          <w:sz w:val="28"/>
          <w:szCs w:val="28"/>
          <w:lang w:eastAsia="en-US"/>
        </w:rPr>
        <w:t>(подрядная организация ООО «МАРЬЯМ»);</w:t>
      </w:r>
    </w:p>
    <w:p w:rsidR="005B61C6" w:rsidRPr="00912782" w:rsidRDefault="005B61C6" w:rsidP="005B61C6">
      <w:pPr>
        <w:numPr>
          <w:ilvl w:val="0"/>
          <w:numId w:val="5"/>
        </w:numPr>
        <w:spacing w:after="0" w:line="240" w:lineRule="auto"/>
        <w:ind w:left="360" w:hanging="371"/>
        <w:contextualSpacing/>
        <w:jc w:val="both"/>
        <w:rPr>
          <w:rFonts w:ascii="Times New Roman" w:eastAsia="Calibri" w:hAnsi="Times New Roman"/>
          <w:sz w:val="28"/>
          <w:szCs w:val="28"/>
          <w:lang w:eastAsia="en-US"/>
        </w:rPr>
      </w:pPr>
      <w:r w:rsidRPr="00912782">
        <w:rPr>
          <w:rFonts w:ascii="Times New Roman" w:eastAsia="Calibri" w:hAnsi="Times New Roman"/>
          <w:sz w:val="28"/>
          <w:szCs w:val="28"/>
          <w:lang w:eastAsia="en-US"/>
        </w:rPr>
        <w:t xml:space="preserve">Рождественский бульвар, д. 17 </w:t>
      </w:r>
      <w:r w:rsidRPr="00912782">
        <w:rPr>
          <w:rFonts w:ascii="Times New Roman" w:eastAsia="Calibri" w:hAnsi="Times New Roman"/>
          <w:i/>
          <w:sz w:val="28"/>
          <w:szCs w:val="28"/>
          <w:lang w:eastAsia="en-US"/>
        </w:rPr>
        <w:t>(подрядная организация ГБУ «Жилищник Бутырского района»);</w:t>
      </w:r>
    </w:p>
    <w:p w:rsidR="005B61C6" w:rsidRPr="00912782" w:rsidRDefault="005B61C6" w:rsidP="005B61C6">
      <w:pPr>
        <w:numPr>
          <w:ilvl w:val="0"/>
          <w:numId w:val="5"/>
        </w:numPr>
        <w:spacing w:after="0" w:line="240" w:lineRule="auto"/>
        <w:ind w:left="360" w:hanging="371"/>
        <w:contextualSpacing/>
        <w:jc w:val="both"/>
        <w:rPr>
          <w:rFonts w:ascii="Times New Roman" w:eastAsia="Calibri" w:hAnsi="Times New Roman"/>
          <w:sz w:val="28"/>
          <w:szCs w:val="28"/>
          <w:lang w:eastAsia="en-US"/>
        </w:rPr>
      </w:pPr>
      <w:r w:rsidRPr="00912782">
        <w:rPr>
          <w:rFonts w:ascii="Times New Roman" w:eastAsia="Calibri" w:hAnsi="Times New Roman"/>
          <w:sz w:val="28"/>
          <w:szCs w:val="28"/>
          <w:lang w:eastAsia="en-US"/>
        </w:rPr>
        <w:t xml:space="preserve">Рождественский бульвар, д. 22/23, с. 1 </w:t>
      </w:r>
      <w:r w:rsidRPr="00912782">
        <w:rPr>
          <w:rFonts w:ascii="Times New Roman" w:eastAsia="Calibri" w:hAnsi="Times New Roman"/>
          <w:i/>
          <w:sz w:val="28"/>
          <w:szCs w:val="28"/>
          <w:lang w:eastAsia="en-US"/>
        </w:rPr>
        <w:t>(подрядная организация ГБУ «Жилищник Бутырского района»);</w:t>
      </w:r>
    </w:p>
    <w:p w:rsidR="005B61C6" w:rsidRPr="00912782" w:rsidRDefault="005B61C6" w:rsidP="005B61C6">
      <w:pPr>
        <w:numPr>
          <w:ilvl w:val="0"/>
          <w:numId w:val="5"/>
        </w:numPr>
        <w:spacing w:after="0" w:line="240" w:lineRule="auto"/>
        <w:ind w:left="360" w:hanging="371"/>
        <w:contextualSpacing/>
        <w:jc w:val="both"/>
        <w:rPr>
          <w:rFonts w:ascii="Times New Roman" w:eastAsia="Calibri" w:hAnsi="Times New Roman"/>
          <w:sz w:val="28"/>
          <w:szCs w:val="28"/>
          <w:lang w:eastAsia="en-US"/>
        </w:rPr>
      </w:pPr>
      <w:r w:rsidRPr="00912782">
        <w:rPr>
          <w:rFonts w:ascii="Times New Roman" w:eastAsia="Calibri" w:hAnsi="Times New Roman"/>
          <w:sz w:val="28"/>
          <w:szCs w:val="28"/>
          <w:lang w:eastAsia="en-US"/>
        </w:rPr>
        <w:t xml:space="preserve">Руставели ул. д.6А, к.1 </w:t>
      </w:r>
      <w:r w:rsidRPr="00912782">
        <w:rPr>
          <w:rFonts w:ascii="Times New Roman" w:eastAsia="Calibri" w:hAnsi="Times New Roman"/>
          <w:i/>
          <w:sz w:val="28"/>
          <w:szCs w:val="28"/>
          <w:lang w:eastAsia="en-US"/>
        </w:rPr>
        <w:t>(подрядная организация ГБУ «Жилищник Бутырского района»);</w:t>
      </w:r>
    </w:p>
    <w:p w:rsidR="005B61C6" w:rsidRPr="00912782" w:rsidRDefault="005B61C6" w:rsidP="005B61C6">
      <w:pPr>
        <w:numPr>
          <w:ilvl w:val="0"/>
          <w:numId w:val="5"/>
        </w:numPr>
        <w:spacing w:after="0" w:line="240" w:lineRule="auto"/>
        <w:ind w:left="360" w:hanging="371"/>
        <w:contextualSpacing/>
        <w:jc w:val="both"/>
        <w:rPr>
          <w:rFonts w:ascii="Times New Roman" w:eastAsia="Calibri" w:hAnsi="Times New Roman"/>
          <w:sz w:val="28"/>
          <w:szCs w:val="28"/>
          <w:lang w:eastAsia="en-US"/>
        </w:rPr>
      </w:pPr>
      <w:r w:rsidRPr="00912782">
        <w:rPr>
          <w:rFonts w:ascii="Times New Roman" w:eastAsia="Calibri" w:hAnsi="Times New Roman"/>
          <w:sz w:val="28"/>
          <w:szCs w:val="28"/>
          <w:lang w:eastAsia="en-US"/>
        </w:rPr>
        <w:t xml:space="preserve">Руставели ул. д.6А, к.3 </w:t>
      </w:r>
      <w:r w:rsidRPr="00912782">
        <w:rPr>
          <w:rFonts w:ascii="Times New Roman" w:eastAsia="Calibri" w:hAnsi="Times New Roman"/>
          <w:i/>
          <w:sz w:val="28"/>
          <w:szCs w:val="28"/>
          <w:lang w:eastAsia="en-US"/>
        </w:rPr>
        <w:t>(подрядная организация ГБУ «Жилищник Бутырского района»);</w:t>
      </w:r>
    </w:p>
    <w:p w:rsidR="005B61C6" w:rsidRPr="00912782" w:rsidRDefault="005B61C6" w:rsidP="005B61C6">
      <w:pPr>
        <w:numPr>
          <w:ilvl w:val="0"/>
          <w:numId w:val="5"/>
        </w:numPr>
        <w:spacing w:after="0" w:line="240" w:lineRule="auto"/>
        <w:ind w:left="360" w:hanging="371"/>
        <w:contextualSpacing/>
        <w:jc w:val="both"/>
        <w:rPr>
          <w:rFonts w:ascii="Times New Roman" w:eastAsia="Calibri" w:hAnsi="Times New Roman"/>
          <w:sz w:val="28"/>
          <w:szCs w:val="28"/>
          <w:lang w:eastAsia="en-US"/>
        </w:rPr>
      </w:pPr>
      <w:r w:rsidRPr="00912782">
        <w:rPr>
          <w:rFonts w:ascii="Times New Roman" w:eastAsia="Calibri" w:hAnsi="Times New Roman"/>
          <w:sz w:val="28"/>
          <w:szCs w:val="28"/>
          <w:lang w:eastAsia="en-US"/>
        </w:rPr>
        <w:t xml:space="preserve">Руставели ул. 13/12, к. 1 </w:t>
      </w:r>
      <w:r w:rsidRPr="00912782">
        <w:rPr>
          <w:rFonts w:ascii="Times New Roman" w:eastAsia="Calibri" w:hAnsi="Times New Roman"/>
          <w:i/>
          <w:sz w:val="28"/>
          <w:szCs w:val="28"/>
          <w:lang w:eastAsia="en-US"/>
        </w:rPr>
        <w:t>(подрядная организация ООО «МАРЬЯМ»)</w:t>
      </w:r>
    </w:p>
    <w:p w:rsidR="005B61C6" w:rsidRPr="00912782" w:rsidRDefault="005B61C6" w:rsidP="005B61C6">
      <w:pPr>
        <w:numPr>
          <w:ilvl w:val="0"/>
          <w:numId w:val="5"/>
        </w:numPr>
        <w:spacing w:after="0" w:line="240" w:lineRule="auto"/>
        <w:ind w:left="360" w:hanging="371"/>
        <w:contextualSpacing/>
        <w:jc w:val="both"/>
        <w:rPr>
          <w:rFonts w:ascii="Times New Roman" w:eastAsia="Calibri" w:hAnsi="Times New Roman"/>
          <w:sz w:val="28"/>
          <w:szCs w:val="28"/>
          <w:lang w:eastAsia="en-US"/>
        </w:rPr>
      </w:pPr>
      <w:r w:rsidRPr="00912782">
        <w:rPr>
          <w:rFonts w:ascii="Times New Roman" w:eastAsia="Calibri" w:hAnsi="Times New Roman"/>
          <w:sz w:val="28"/>
          <w:szCs w:val="28"/>
          <w:lang w:eastAsia="en-US"/>
        </w:rPr>
        <w:t>Руставели ул. 15А, стр. 1 (</w:t>
      </w:r>
      <w:r w:rsidRPr="00912782">
        <w:rPr>
          <w:rFonts w:ascii="Times New Roman" w:eastAsia="Calibri" w:hAnsi="Times New Roman"/>
          <w:i/>
          <w:sz w:val="28"/>
          <w:szCs w:val="28"/>
          <w:lang w:eastAsia="en-US"/>
        </w:rPr>
        <w:t>подрядная организация ООО «АБСОЛЮТ-ИНВЕСТ»);</w:t>
      </w:r>
    </w:p>
    <w:p w:rsidR="005B61C6" w:rsidRPr="00912782" w:rsidRDefault="005B61C6" w:rsidP="005B61C6">
      <w:pPr>
        <w:numPr>
          <w:ilvl w:val="0"/>
          <w:numId w:val="5"/>
        </w:numPr>
        <w:spacing w:after="0" w:line="240" w:lineRule="auto"/>
        <w:ind w:left="360" w:hanging="371"/>
        <w:contextualSpacing/>
        <w:jc w:val="both"/>
        <w:rPr>
          <w:rFonts w:ascii="Times New Roman" w:eastAsia="Calibri" w:hAnsi="Times New Roman"/>
          <w:sz w:val="28"/>
          <w:szCs w:val="28"/>
          <w:lang w:eastAsia="en-US"/>
        </w:rPr>
      </w:pPr>
      <w:r w:rsidRPr="00912782">
        <w:rPr>
          <w:rFonts w:ascii="Times New Roman" w:eastAsia="Calibri" w:hAnsi="Times New Roman"/>
          <w:sz w:val="28"/>
          <w:szCs w:val="28"/>
          <w:lang w:eastAsia="en-US"/>
        </w:rPr>
        <w:t>Руставели ул. 15А, стр. 1А (</w:t>
      </w:r>
      <w:r w:rsidRPr="00912782">
        <w:rPr>
          <w:rFonts w:ascii="Times New Roman" w:eastAsia="Calibri" w:hAnsi="Times New Roman"/>
          <w:i/>
          <w:sz w:val="28"/>
          <w:szCs w:val="28"/>
          <w:lang w:eastAsia="en-US"/>
        </w:rPr>
        <w:t>подрядная организация ООО «АБСОЛЮТ-ИНВЕСТ»);</w:t>
      </w:r>
    </w:p>
    <w:p w:rsidR="005B61C6" w:rsidRPr="00912782" w:rsidRDefault="005B61C6" w:rsidP="005B61C6">
      <w:pPr>
        <w:numPr>
          <w:ilvl w:val="0"/>
          <w:numId w:val="5"/>
        </w:numPr>
        <w:spacing w:after="0" w:line="240" w:lineRule="auto"/>
        <w:ind w:left="360" w:hanging="371"/>
        <w:contextualSpacing/>
        <w:jc w:val="both"/>
        <w:rPr>
          <w:rFonts w:ascii="Times New Roman" w:eastAsia="Calibri" w:hAnsi="Times New Roman"/>
          <w:i/>
          <w:sz w:val="28"/>
          <w:szCs w:val="28"/>
          <w:lang w:eastAsia="en-US"/>
        </w:rPr>
      </w:pPr>
      <w:r w:rsidRPr="00912782">
        <w:rPr>
          <w:rFonts w:ascii="Times New Roman" w:eastAsia="Calibri" w:hAnsi="Times New Roman"/>
          <w:sz w:val="28"/>
          <w:szCs w:val="28"/>
          <w:lang w:eastAsia="en-US"/>
        </w:rPr>
        <w:t>Фонвизина ул. д.2/14</w:t>
      </w:r>
      <w:r w:rsidRPr="00912782">
        <w:rPr>
          <w:rFonts w:ascii="Times New Roman" w:eastAsia="Calibri" w:hAnsi="Times New Roman"/>
          <w:i/>
          <w:sz w:val="28"/>
          <w:szCs w:val="28"/>
          <w:lang w:eastAsia="en-US"/>
        </w:rPr>
        <w:t xml:space="preserve"> (подрядная организация ГБУ «Жилищник Бутырского района»);</w:t>
      </w:r>
    </w:p>
    <w:p w:rsidR="005B61C6" w:rsidRPr="00912782" w:rsidRDefault="005B61C6" w:rsidP="005B61C6">
      <w:pPr>
        <w:numPr>
          <w:ilvl w:val="0"/>
          <w:numId w:val="5"/>
        </w:numPr>
        <w:spacing w:after="0" w:line="240" w:lineRule="auto"/>
        <w:ind w:left="360" w:hanging="371"/>
        <w:contextualSpacing/>
        <w:jc w:val="both"/>
        <w:rPr>
          <w:rFonts w:ascii="Times New Roman" w:eastAsia="Calibri" w:hAnsi="Times New Roman"/>
          <w:sz w:val="28"/>
          <w:szCs w:val="28"/>
          <w:lang w:eastAsia="en-US"/>
        </w:rPr>
      </w:pPr>
      <w:r w:rsidRPr="00912782">
        <w:rPr>
          <w:rFonts w:ascii="Times New Roman" w:eastAsia="Calibri" w:hAnsi="Times New Roman"/>
          <w:sz w:val="28"/>
          <w:szCs w:val="28"/>
          <w:lang w:eastAsia="en-US"/>
        </w:rPr>
        <w:lastRenderedPageBreak/>
        <w:t xml:space="preserve">Фонвизина ул. 4 </w:t>
      </w:r>
      <w:r w:rsidRPr="00912782">
        <w:rPr>
          <w:rFonts w:ascii="Times New Roman" w:eastAsia="Calibri" w:hAnsi="Times New Roman"/>
          <w:i/>
          <w:sz w:val="28"/>
          <w:szCs w:val="28"/>
          <w:lang w:eastAsia="en-US"/>
        </w:rPr>
        <w:t>(подрядная организация ГБУ «Жилищник Алтуфьевского района»);</w:t>
      </w:r>
    </w:p>
    <w:p w:rsidR="005B61C6" w:rsidRPr="00912782" w:rsidRDefault="005B61C6" w:rsidP="005B61C6">
      <w:pPr>
        <w:numPr>
          <w:ilvl w:val="0"/>
          <w:numId w:val="5"/>
        </w:numPr>
        <w:spacing w:after="0" w:line="240" w:lineRule="auto"/>
        <w:ind w:left="360" w:hanging="371"/>
        <w:contextualSpacing/>
        <w:jc w:val="both"/>
        <w:rPr>
          <w:rFonts w:ascii="Times New Roman" w:eastAsia="Calibri" w:hAnsi="Times New Roman"/>
          <w:i/>
          <w:sz w:val="28"/>
          <w:szCs w:val="28"/>
          <w:lang w:eastAsia="en-US"/>
        </w:rPr>
      </w:pPr>
      <w:r w:rsidRPr="00912782">
        <w:rPr>
          <w:rFonts w:ascii="Times New Roman" w:eastAsia="Calibri" w:hAnsi="Times New Roman"/>
          <w:sz w:val="28"/>
          <w:szCs w:val="28"/>
          <w:lang w:eastAsia="en-US"/>
        </w:rPr>
        <w:t>Фонвизина ул. д.4А</w:t>
      </w:r>
      <w:r w:rsidRPr="00912782">
        <w:rPr>
          <w:rFonts w:ascii="Times New Roman" w:eastAsia="Calibri" w:hAnsi="Times New Roman"/>
          <w:i/>
          <w:sz w:val="28"/>
          <w:szCs w:val="28"/>
          <w:lang w:eastAsia="en-US"/>
        </w:rPr>
        <w:t xml:space="preserve"> (подрядная организация ГБУ «Жилищник Бутырского района»);</w:t>
      </w:r>
    </w:p>
    <w:p w:rsidR="005B61C6" w:rsidRPr="00912782" w:rsidRDefault="005B61C6" w:rsidP="005B61C6">
      <w:pPr>
        <w:numPr>
          <w:ilvl w:val="0"/>
          <w:numId w:val="5"/>
        </w:numPr>
        <w:spacing w:after="0" w:line="240" w:lineRule="auto"/>
        <w:ind w:left="360" w:hanging="371"/>
        <w:contextualSpacing/>
        <w:jc w:val="both"/>
        <w:rPr>
          <w:rFonts w:ascii="Times New Roman" w:eastAsia="Calibri" w:hAnsi="Times New Roman"/>
          <w:i/>
          <w:sz w:val="28"/>
          <w:szCs w:val="28"/>
          <w:lang w:eastAsia="en-US"/>
        </w:rPr>
      </w:pPr>
      <w:r w:rsidRPr="00912782">
        <w:rPr>
          <w:rFonts w:ascii="Times New Roman" w:eastAsia="Calibri" w:hAnsi="Times New Roman"/>
          <w:sz w:val="28"/>
          <w:szCs w:val="28"/>
          <w:lang w:eastAsia="en-US"/>
        </w:rPr>
        <w:t>Яблочкова ул., д. 31 (</w:t>
      </w:r>
      <w:r w:rsidRPr="00912782">
        <w:rPr>
          <w:rFonts w:ascii="Times New Roman" w:eastAsia="Calibri" w:hAnsi="Times New Roman"/>
          <w:i/>
          <w:sz w:val="28"/>
          <w:szCs w:val="28"/>
          <w:lang w:eastAsia="en-US"/>
        </w:rPr>
        <w:t>подрядная организация ООО "ГЕО БЕСТ")</w:t>
      </w:r>
    </w:p>
    <w:p w:rsidR="005B61C6" w:rsidRPr="00912782" w:rsidRDefault="005B61C6" w:rsidP="005B61C6">
      <w:pPr>
        <w:numPr>
          <w:ilvl w:val="0"/>
          <w:numId w:val="5"/>
        </w:numPr>
        <w:spacing w:after="0"/>
        <w:ind w:left="360" w:hanging="371"/>
        <w:contextualSpacing/>
        <w:jc w:val="both"/>
        <w:rPr>
          <w:rFonts w:ascii="Times New Roman" w:eastAsia="Calibri" w:hAnsi="Times New Roman"/>
          <w:sz w:val="28"/>
          <w:szCs w:val="28"/>
          <w:lang w:eastAsia="en-US"/>
        </w:rPr>
      </w:pPr>
      <w:r w:rsidRPr="00912782">
        <w:rPr>
          <w:rFonts w:ascii="Times New Roman" w:eastAsia="Calibri" w:hAnsi="Times New Roman"/>
          <w:sz w:val="28"/>
          <w:szCs w:val="28"/>
          <w:lang w:eastAsia="en-US"/>
        </w:rPr>
        <w:t>Яблочкова ул. 36 (</w:t>
      </w:r>
      <w:r w:rsidRPr="00912782">
        <w:rPr>
          <w:rFonts w:ascii="Times New Roman" w:eastAsia="Calibri" w:hAnsi="Times New Roman"/>
          <w:i/>
          <w:sz w:val="28"/>
          <w:szCs w:val="28"/>
          <w:lang w:eastAsia="en-US"/>
        </w:rPr>
        <w:t>подрядная организация ООО «ЭТК «ВЫСОТА»);</w:t>
      </w:r>
    </w:p>
    <w:p w:rsidR="005B61C6" w:rsidRPr="00912782" w:rsidRDefault="005B61C6" w:rsidP="005B61C6">
      <w:pPr>
        <w:spacing w:after="0"/>
        <w:ind w:firstLine="426"/>
        <w:contextualSpacing/>
        <w:jc w:val="both"/>
        <w:rPr>
          <w:rFonts w:ascii="Times New Roman" w:eastAsia="Calibri" w:hAnsi="Times New Roman"/>
          <w:sz w:val="28"/>
          <w:szCs w:val="28"/>
          <w:lang w:eastAsia="en-US"/>
        </w:rPr>
      </w:pPr>
      <w:r w:rsidRPr="00912782">
        <w:rPr>
          <w:rFonts w:ascii="Times New Roman" w:eastAsia="Calibri" w:hAnsi="Times New Roman"/>
          <w:sz w:val="28"/>
          <w:szCs w:val="28"/>
          <w:lang w:eastAsia="en-US"/>
        </w:rPr>
        <w:t xml:space="preserve">В рамках реализации краткосрочной Региональной программы капитального ремонта общего имущества выполнена </w:t>
      </w:r>
      <w:r w:rsidRPr="00E31FAC">
        <w:rPr>
          <w:rFonts w:ascii="Times New Roman" w:eastAsia="Calibri" w:hAnsi="Times New Roman"/>
          <w:b/>
          <w:sz w:val="28"/>
          <w:szCs w:val="28"/>
          <w:lang w:eastAsia="en-US"/>
        </w:rPr>
        <w:t>замена 18 лифтов</w:t>
      </w:r>
      <w:r w:rsidRPr="00912782">
        <w:rPr>
          <w:rFonts w:ascii="Times New Roman" w:eastAsia="Calibri" w:hAnsi="Times New Roman"/>
          <w:sz w:val="28"/>
          <w:szCs w:val="28"/>
          <w:lang w:eastAsia="en-US"/>
        </w:rPr>
        <w:t xml:space="preserve"> в 6 многоквартирных домах по адресам:</w:t>
      </w:r>
    </w:p>
    <w:p w:rsidR="005B61C6" w:rsidRPr="00912782" w:rsidRDefault="005B61C6" w:rsidP="005B61C6">
      <w:pPr>
        <w:numPr>
          <w:ilvl w:val="0"/>
          <w:numId w:val="34"/>
        </w:numPr>
        <w:spacing w:after="0" w:line="240" w:lineRule="auto"/>
        <w:contextualSpacing/>
        <w:jc w:val="both"/>
        <w:rPr>
          <w:rFonts w:ascii="Times New Roman" w:eastAsia="Calibri" w:hAnsi="Times New Roman"/>
          <w:sz w:val="28"/>
          <w:szCs w:val="28"/>
          <w:lang w:eastAsia="en-US"/>
        </w:rPr>
      </w:pPr>
      <w:r w:rsidRPr="00912782">
        <w:rPr>
          <w:rFonts w:ascii="Times New Roman" w:eastAsia="Calibri" w:hAnsi="Times New Roman"/>
          <w:sz w:val="28"/>
          <w:szCs w:val="28"/>
          <w:lang w:eastAsia="en-US"/>
        </w:rPr>
        <w:t>Милашенкова 9, к. 1</w:t>
      </w:r>
      <w:r w:rsidRPr="00912782">
        <w:rPr>
          <w:rFonts w:ascii="Times New Roman" w:eastAsia="Calibri" w:hAnsi="Times New Roman"/>
          <w:sz w:val="28"/>
          <w:szCs w:val="28"/>
          <w:lang w:val="en-US" w:eastAsia="en-US"/>
        </w:rPr>
        <w:t>;</w:t>
      </w:r>
    </w:p>
    <w:p w:rsidR="005B61C6" w:rsidRPr="00912782" w:rsidRDefault="005B61C6" w:rsidP="005B61C6">
      <w:pPr>
        <w:numPr>
          <w:ilvl w:val="0"/>
          <w:numId w:val="34"/>
        </w:numPr>
        <w:spacing w:after="0" w:line="240" w:lineRule="auto"/>
        <w:contextualSpacing/>
        <w:jc w:val="both"/>
        <w:rPr>
          <w:rFonts w:ascii="Times New Roman" w:eastAsia="Calibri" w:hAnsi="Times New Roman"/>
          <w:sz w:val="28"/>
          <w:szCs w:val="28"/>
          <w:lang w:eastAsia="en-US"/>
        </w:rPr>
      </w:pPr>
      <w:r w:rsidRPr="00912782">
        <w:rPr>
          <w:rFonts w:ascii="Times New Roman" w:eastAsia="Calibri" w:hAnsi="Times New Roman"/>
          <w:sz w:val="28"/>
          <w:szCs w:val="28"/>
          <w:lang w:eastAsia="en-US"/>
        </w:rPr>
        <w:t>Милашенкова 9, к. 2</w:t>
      </w:r>
      <w:r w:rsidRPr="00912782">
        <w:rPr>
          <w:rFonts w:ascii="Times New Roman" w:eastAsia="Calibri" w:hAnsi="Times New Roman"/>
          <w:sz w:val="28"/>
          <w:szCs w:val="28"/>
          <w:lang w:val="en-US" w:eastAsia="en-US"/>
        </w:rPr>
        <w:t>;</w:t>
      </w:r>
      <w:r w:rsidRPr="00912782">
        <w:rPr>
          <w:rFonts w:ascii="Times New Roman" w:eastAsia="Calibri" w:hAnsi="Times New Roman"/>
          <w:sz w:val="28"/>
          <w:szCs w:val="28"/>
          <w:lang w:eastAsia="en-US"/>
        </w:rPr>
        <w:t xml:space="preserve"> </w:t>
      </w:r>
    </w:p>
    <w:p w:rsidR="005B61C6" w:rsidRPr="00912782" w:rsidRDefault="005B61C6" w:rsidP="005B61C6">
      <w:pPr>
        <w:numPr>
          <w:ilvl w:val="0"/>
          <w:numId w:val="34"/>
        </w:numPr>
        <w:spacing w:after="0" w:line="240" w:lineRule="auto"/>
        <w:contextualSpacing/>
        <w:jc w:val="both"/>
        <w:rPr>
          <w:rFonts w:ascii="Times New Roman" w:eastAsia="Calibri" w:hAnsi="Times New Roman"/>
          <w:sz w:val="28"/>
          <w:szCs w:val="28"/>
          <w:lang w:eastAsia="en-US"/>
        </w:rPr>
      </w:pPr>
      <w:r w:rsidRPr="00912782">
        <w:rPr>
          <w:rFonts w:ascii="Times New Roman" w:eastAsia="Calibri" w:hAnsi="Times New Roman"/>
          <w:sz w:val="28"/>
          <w:szCs w:val="28"/>
          <w:lang w:eastAsia="en-US"/>
        </w:rPr>
        <w:t>Милашенкова, д. 12</w:t>
      </w:r>
      <w:r w:rsidRPr="00912782">
        <w:rPr>
          <w:rFonts w:ascii="Times New Roman" w:eastAsia="Calibri" w:hAnsi="Times New Roman"/>
          <w:sz w:val="28"/>
          <w:szCs w:val="28"/>
          <w:lang w:val="en-US" w:eastAsia="en-US"/>
        </w:rPr>
        <w:t>;</w:t>
      </w:r>
    </w:p>
    <w:p w:rsidR="005B61C6" w:rsidRPr="00912782" w:rsidRDefault="005B61C6" w:rsidP="005B61C6">
      <w:pPr>
        <w:numPr>
          <w:ilvl w:val="0"/>
          <w:numId w:val="34"/>
        </w:numPr>
        <w:spacing w:after="0" w:line="240" w:lineRule="auto"/>
        <w:contextualSpacing/>
        <w:jc w:val="both"/>
        <w:rPr>
          <w:rFonts w:ascii="Times New Roman" w:eastAsia="Calibri" w:hAnsi="Times New Roman"/>
          <w:sz w:val="28"/>
          <w:szCs w:val="28"/>
          <w:lang w:eastAsia="en-US"/>
        </w:rPr>
      </w:pPr>
      <w:r w:rsidRPr="00912782">
        <w:rPr>
          <w:rFonts w:ascii="Times New Roman" w:eastAsia="Calibri" w:hAnsi="Times New Roman"/>
          <w:sz w:val="28"/>
          <w:szCs w:val="28"/>
          <w:lang w:eastAsia="en-US"/>
        </w:rPr>
        <w:t>Яблочкова, д. 4</w:t>
      </w:r>
      <w:r w:rsidRPr="00912782">
        <w:rPr>
          <w:rFonts w:ascii="Times New Roman" w:eastAsia="Calibri" w:hAnsi="Times New Roman"/>
          <w:sz w:val="28"/>
          <w:szCs w:val="28"/>
          <w:lang w:val="en-US" w:eastAsia="en-US"/>
        </w:rPr>
        <w:t>;</w:t>
      </w:r>
    </w:p>
    <w:p w:rsidR="005B61C6" w:rsidRPr="00912782" w:rsidRDefault="005B61C6" w:rsidP="005B61C6">
      <w:pPr>
        <w:numPr>
          <w:ilvl w:val="0"/>
          <w:numId w:val="34"/>
        </w:numPr>
        <w:spacing w:after="0" w:line="240" w:lineRule="auto"/>
        <w:contextualSpacing/>
        <w:jc w:val="both"/>
        <w:rPr>
          <w:rFonts w:ascii="Times New Roman" w:eastAsia="Calibri" w:hAnsi="Times New Roman"/>
          <w:sz w:val="28"/>
          <w:szCs w:val="28"/>
          <w:lang w:eastAsia="en-US"/>
        </w:rPr>
      </w:pPr>
      <w:r w:rsidRPr="00912782">
        <w:rPr>
          <w:rFonts w:ascii="Times New Roman" w:eastAsia="Calibri" w:hAnsi="Times New Roman"/>
          <w:sz w:val="28"/>
          <w:szCs w:val="28"/>
          <w:lang w:eastAsia="en-US"/>
        </w:rPr>
        <w:t>Яблочкова, д. 31Г</w:t>
      </w:r>
      <w:r w:rsidRPr="00912782">
        <w:rPr>
          <w:rFonts w:ascii="Times New Roman" w:eastAsia="Calibri" w:hAnsi="Times New Roman"/>
          <w:sz w:val="28"/>
          <w:szCs w:val="28"/>
          <w:lang w:val="en-US" w:eastAsia="en-US"/>
        </w:rPr>
        <w:t>;</w:t>
      </w:r>
    </w:p>
    <w:p w:rsidR="005B61C6" w:rsidRPr="00912782" w:rsidRDefault="005B61C6" w:rsidP="005B61C6">
      <w:pPr>
        <w:numPr>
          <w:ilvl w:val="0"/>
          <w:numId w:val="34"/>
        </w:numPr>
        <w:spacing w:after="0" w:line="240" w:lineRule="auto"/>
        <w:contextualSpacing/>
        <w:jc w:val="both"/>
        <w:rPr>
          <w:rFonts w:ascii="Times New Roman" w:eastAsia="Calibri" w:hAnsi="Times New Roman"/>
          <w:sz w:val="28"/>
          <w:szCs w:val="28"/>
          <w:lang w:eastAsia="en-US"/>
        </w:rPr>
      </w:pPr>
      <w:r w:rsidRPr="00912782">
        <w:rPr>
          <w:rFonts w:ascii="Times New Roman" w:eastAsia="Calibri" w:hAnsi="Times New Roman"/>
          <w:sz w:val="28"/>
          <w:szCs w:val="28"/>
          <w:lang w:eastAsia="en-US"/>
        </w:rPr>
        <w:t>Яблочкова, д. 49.</w:t>
      </w:r>
    </w:p>
    <w:p w:rsidR="00FF3039" w:rsidRPr="00912782" w:rsidRDefault="00FF3039" w:rsidP="00FF3039">
      <w:pPr>
        <w:spacing w:after="0" w:line="240" w:lineRule="auto"/>
        <w:jc w:val="both"/>
        <w:rPr>
          <w:rFonts w:ascii="Times New Roman" w:hAnsi="Times New Roman"/>
          <w:sz w:val="28"/>
          <w:szCs w:val="28"/>
        </w:rPr>
      </w:pPr>
    </w:p>
    <w:p w:rsidR="00C46ED2" w:rsidRPr="00912782" w:rsidRDefault="00C46ED2" w:rsidP="00DF6497">
      <w:pPr>
        <w:spacing w:after="0"/>
        <w:jc w:val="center"/>
        <w:rPr>
          <w:rFonts w:ascii="Times New Roman" w:hAnsi="Times New Roman"/>
          <w:i/>
          <w:sz w:val="28"/>
          <w:szCs w:val="28"/>
        </w:rPr>
      </w:pPr>
    </w:p>
    <w:p w:rsidR="00C42A59" w:rsidRPr="00912782" w:rsidRDefault="00C42A59" w:rsidP="00DF6497">
      <w:pPr>
        <w:spacing w:after="0"/>
        <w:jc w:val="center"/>
        <w:rPr>
          <w:rFonts w:ascii="Times New Roman" w:hAnsi="Times New Roman"/>
          <w:b/>
          <w:i/>
          <w:sz w:val="28"/>
          <w:szCs w:val="28"/>
        </w:rPr>
      </w:pPr>
      <w:r w:rsidRPr="00912782">
        <w:rPr>
          <w:rFonts w:ascii="Times New Roman" w:hAnsi="Times New Roman"/>
          <w:b/>
          <w:i/>
          <w:sz w:val="28"/>
          <w:szCs w:val="28"/>
        </w:rPr>
        <w:t>ГРАДОСТРОИТЕЛЬНАЯ ДЕЯТЕЛЬНОСТЬ, СТРОИТЕЛЬСТВО, ПРЕДОТВРАЩЕНИЕ И ПРОТИВОДЕЙСТВИЕ САМОВОЛЬНОМУ СТРОИТЕЛЬСТВУ</w:t>
      </w:r>
    </w:p>
    <w:p w:rsidR="00C42A59" w:rsidRPr="00912782" w:rsidRDefault="00C42A59" w:rsidP="00DF6497">
      <w:pPr>
        <w:spacing w:after="0"/>
        <w:ind w:firstLine="709"/>
        <w:jc w:val="center"/>
        <w:rPr>
          <w:rFonts w:ascii="Times New Roman" w:hAnsi="Times New Roman"/>
          <w:b/>
          <w:sz w:val="28"/>
          <w:szCs w:val="28"/>
        </w:rPr>
      </w:pPr>
    </w:p>
    <w:p w:rsidR="00316FF4" w:rsidRPr="00912782" w:rsidRDefault="00C42A59" w:rsidP="00CA444A">
      <w:pPr>
        <w:spacing w:before="120" w:after="0"/>
        <w:ind w:firstLine="426"/>
        <w:jc w:val="both"/>
        <w:rPr>
          <w:rFonts w:ascii="Times New Roman" w:hAnsi="Times New Roman"/>
          <w:sz w:val="28"/>
          <w:szCs w:val="28"/>
        </w:rPr>
      </w:pPr>
      <w:r w:rsidRPr="00912782">
        <w:rPr>
          <w:rFonts w:ascii="Times New Roman" w:hAnsi="Times New Roman"/>
          <w:sz w:val="28"/>
          <w:szCs w:val="28"/>
        </w:rPr>
        <w:t xml:space="preserve">   </w:t>
      </w:r>
      <w:r w:rsidR="00316FF4" w:rsidRPr="00912782">
        <w:rPr>
          <w:rFonts w:ascii="Times New Roman" w:hAnsi="Times New Roman"/>
          <w:sz w:val="28"/>
          <w:szCs w:val="28"/>
        </w:rPr>
        <w:t xml:space="preserve">В 2020 году снесены жилые дома по адресам: ул. Яблочкова, д. 22, корпус 1, корпус 2, корпус 3. </w:t>
      </w:r>
    </w:p>
    <w:p w:rsidR="00316FF4" w:rsidRPr="00912782" w:rsidRDefault="00316FF4" w:rsidP="00CA444A">
      <w:pPr>
        <w:spacing w:before="120" w:after="0"/>
        <w:jc w:val="both"/>
        <w:rPr>
          <w:rFonts w:ascii="Times New Roman" w:hAnsi="Times New Roman"/>
          <w:sz w:val="28"/>
          <w:szCs w:val="28"/>
        </w:rPr>
      </w:pPr>
      <w:r w:rsidRPr="00912782">
        <w:rPr>
          <w:rFonts w:ascii="Times New Roman" w:hAnsi="Times New Roman"/>
          <w:sz w:val="28"/>
          <w:szCs w:val="28"/>
        </w:rPr>
        <w:t xml:space="preserve">         Объект долгосрочного строительства, жилой дом по адресу:                                                   ул. Милашенкова, вл. 6 передан в оперативное управление КП «УГС».                                         В настоящее время законсервирован и взят под круглосуточную охрану.  </w:t>
      </w:r>
    </w:p>
    <w:p w:rsidR="00CA444A" w:rsidRDefault="00CA444A" w:rsidP="00CA444A">
      <w:pPr>
        <w:spacing w:before="120" w:after="0" w:line="259" w:lineRule="auto"/>
        <w:ind w:firstLine="709"/>
        <w:jc w:val="both"/>
        <w:rPr>
          <w:rFonts w:ascii="Times New Roman" w:hAnsi="Times New Roman"/>
          <w:sz w:val="28"/>
          <w:szCs w:val="28"/>
        </w:rPr>
      </w:pPr>
      <w:r w:rsidRPr="00CA444A">
        <w:rPr>
          <w:rFonts w:ascii="Times New Roman" w:hAnsi="Times New Roman"/>
          <w:sz w:val="28"/>
          <w:szCs w:val="28"/>
        </w:rPr>
        <w:t xml:space="preserve">Открылся для движения пешеходов введенный в эксплуатацию </w:t>
      </w:r>
      <w:r w:rsidRPr="00DA00EE">
        <w:rPr>
          <w:rFonts w:ascii="Times New Roman" w:hAnsi="Times New Roman"/>
          <w:b/>
          <w:sz w:val="28"/>
          <w:szCs w:val="28"/>
        </w:rPr>
        <w:t>подземный переход</w:t>
      </w:r>
      <w:r w:rsidRPr="00CA444A">
        <w:rPr>
          <w:rFonts w:ascii="Times New Roman" w:hAnsi="Times New Roman"/>
          <w:sz w:val="28"/>
          <w:szCs w:val="28"/>
        </w:rPr>
        <w:t xml:space="preserve"> от станции «Фонвизинская» до района Марфино через пути Октябрьского направления железной дороги.</w:t>
      </w:r>
    </w:p>
    <w:p w:rsidR="00316FF4" w:rsidRPr="00912782" w:rsidRDefault="00316FF4" w:rsidP="00CA444A">
      <w:pPr>
        <w:spacing w:before="120" w:after="0" w:line="259" w:lineRule="auto"/>
        <w:ind w:firstLine="709"/>
        <w:jc w:val="both"/>
        <w:rPr>
          <w:rFonts w:ascii="Times New Roman" w:eastAsia="Calibri" w:hAnsi="Times New Roman"/>
          <w:sz w:val="28"/>
          <w:lang w:eastAsia="en-US"/>
        </w:rPr>
      </w:pPr>
      <w:r w:rsidRPr="00912782">
        <w:rPr>
          <w:rFonts w:ascii="Times New Roman" w:eastAsia="Calibri" w:hAnsi="Times New Roman"/>
          <w:sz w:val="28"/>
          <w:lang w:eastAsia="en-US"/>
        </w:rPr>
        <w:t xml:space="preserve">Построен и освящен деревянный </w:t>
      </w:r>
      <w:r w:rsidRPr="00E54C28">
        <w:rPr>
          <w:rFonts w:ascii="Times New Roman" w:eastAsia="Calibri" w:hAnsi="Times New Roman"/>
          <w:b/>
          <w:sz w:val="28"/>
          <w:lang w:eastAsia="en-US"/>
        </w:rPr>
        <w:t>храм Святителя Макария</w:t>
      </w:r>
      <w:r w:rsidRPr="00912782">
        <w:rPr>
          <w:rFonts w:ascii="Times New Roman" w:eastAsia="Calibri" w:hAnsi="Times New Roman"/>
          <w:sz w:val="28"/>
          <w:lang w:eastAsia="en-US"/>
        </w:rPr>
        <w:t>, митрополита Невского и Коломенского. Заложен Библейский сад.</w:t>
      </w:r>
    </w:p>
    <w:p w:rsidR="00316FF4" w:rsidRPr="00912782" w:rsidRDefault="00316FF4" w:rsidP="00CA444A">
      <w:pPr>
        <w:spacing w:before="120" w:after="0"/>
        <w:ind w:firstLine="709"/>
        <w:jc w:val="both"/>
        <w:rPr>
          <w:rFonts w:ascii="Times New Roman" w:hAnsi="Times New Roman"/>
          <w:sz w:val="28"/>
          <w:szCs w:val="28"/>
        </w:rPr>
      </w:pPr>
      <w:r w:rsidRPr="00912782">
        <w:rPr>
          <w:rFonts w:ascii="Times New Roman" w:hAnsi="Times New Roman"/>
          <w:sz w:val="28"/>
          <w:szCs w:val="28"/>
        </w:rPr>
        <w:t xml:space="preserve">В 2020 году в районе продолжались работы по </w:t>
      </w:r>
      <w:r w:rsidRPr="00912782">
        <w:rPr>
          <w:rFonts w:ascii="Times New Roman" w:hAnsi="Times New Roman"/>
          <w:b/>
          <w:sz w:val="28"/>
          <w:szCs w:val="28"/>
        </w:rPr>
        <w:t>инвестиционному строительству объектов</w:t>
      </w:r>
      <w:r w:rsidRPr="00912782">
        <w:rPr>
          <w:rFonts w:ascii="Times New Roman" w:hAnsi="Times New Roman"/>
          <w:sz w:val="28"/>
          <w:szCs w:val="28"/>
        </w:rPr>
        <w:t xml:space="preserve"> по адресам:</w:t>
      </w:r>
    </w:p>
    <w:p w:rsidR="00316FF4" w:rsidRPr="00912782" w:rsidRDefault="00316FF4" w:rsidP="00CA444A">
      <w:pPr>
        <w:pStyle w:val="a3"/>
        <w:numPr>
          <w:ilvl w:val="0"/>
          <w:numId w:val="21"/>
        </w:numPr>
        <w:spacing w:before="120" w:line="276" w:lineRule="auto"/>
        <w:rPr>
          <w:szCs w:val="28"/>
        </w:rPr>
      </w:pPr>
      <w:r w:rsidRPr="00912782">
        <w:rPr>
          <w:szCs w:val="28"/>
        </w:rPr>
        <w:t xml:space="preserve"> </w:t>
      </w:r>
      <w:r w:rsidRPr="00912782">
        <w:rPr>
          <w:b/>
          <w:szCs w:val="28"/>
        </w:rPr>
        <w:t>ул. Складочная, вл. 1</w:t>
      </w:r>
      <w:r w:rsidRPr="00912782">
        <w:rPr>
          <w:szCs w:val="28"/>
        </w:rPr>
        <w:t>:</w:t>
      </w:r>
    </w:p>
    <w:p w:rsidR="00316FF4" w:rsidRPr="00912782" w:rsidRDefault="00316FF4" w:rsidP="00CA444A">
      <w:pPr>
        <w:pStyle w:val="a3"/>
        <w:spacing w:before="120" w:line="276" w:lineRule="auto"/>
        <w:rPr>
          <w:szCs w:val="28"/>
        </w:rPr>
      </w:pPr>
      <w:r w:rsidRPr="00912782">
        <w:rPr>
          <w:szCs w:val="28"/>
        </w:rPr>
        <w:t>- корпус К1 (площадь -  24248,0 кв. м)</w:t>
      </w:r>
    </w:p>
    <w:p w:rsidR="00316FF4" w:rsidRPr="00912782" w:rsidRDefault="00316FF4" w:rsidP="00CA444A">
      <w:pPr>
        <w:pStyle w:val="a3"/>
        <w:spacing w:before="120" w:line="276" w:lineRule="auto"/>
        <w:rPr>
          <w:szCs w:val="28"/>
        </w:rPr>
      </w:pPr>
      <w:r w:rsidRPr="00912782">
        <w:rPr>
          <w:szCs w:val="28"/>
        </w:rPr>
        <w:t>- образовательный комплекс (ДОО на 150 мест и Школа на 350 мест)</w:t>
      </w:r>
    </w:p>
    <w:p w:rsidR="00316FF4" w:rsidRPr="00912782" w:rsidRDefault="00316FF4" w:rsidP="00CA444A">
      <w:pPr>
        <w:pStyle w:val="a3"/>
        <w:spacing w:before="120" w:line="276" w:lineRule="auto"/>
        <w:rPr>
          <w:szCs w:val="28"/>
        </w:rPr>
      </w:pPr>
      <w:r w:rsidRPr="00912782">
        <w:rPr>
          <w:szCs w:val="28"/>
        </w:rPr>
        <w:t>Планируемый срок ввода в эксплуатацию – 1квартал 2021 года;</w:t>
      </w:r>
    </w:p>
    <w:p w:rsidR="00316FF4" w:rsidRPr="00912782" w:rsidRDefault="00316FF4" w:rsidP="00CA444A">
      <w:pPr>
        <w:spacing w:before="120" w:after="0"/>
        <w:rPr>
          <w:rFonts w:ascii="Times New Roman" w:hAnsi="Times New Roman"/>
          <w:sz w:val="28"/>
          <w:szCs w:val="28"/>
        </w:rPr>
      </w:pPr>
      <w:r w:rsidRPr="00912782">
        <w:rPr>
          <w:rFonts w:ascii="Times New Roman" w:hAnsi="Times New Roman"/>
          <w:sz w:val="28"/>
          <w:szCs w:val="28"/>
        </w:rPr>
        <w:t xml:space="preserve">     2.  </w:t>
      </w:r>
      <w:r w:rsidRPr="00912782">
        <w:rPr>
          <w:rFonts w:ascii="Times New Roman" w:hAnsi="Times New Roman"/>
          <w:b/>
          <w:sz w:val="28"/>
          <w:szCs w:val="28"/>
        </w:rPr>
        <w:t>Огородный, вл. 20</w:t>
      </w:r>
      <w:r w:rsidRPr="00912782">
        <w:rPr>
          <w:rFonts w:ascii="Times New Roman" w:hAnsi="Times New Roman"/>
          <w:sz w:val="28"/>
          <w:szCs w:val="28"/>
        </w:rPr>
        <w:t xml:space="preserve">: </w:t>
      </w:r>
    </w:p>
    <w:p w:rsidR="00316FF4" w:rsidRPr="00912782" w:rsidRDefault="00316FF4" w:rsidP="00CC06E1">
      <w:pPr>
        <w:tabs>
          <w:tab w:val="left" w:pos="709"/>
        </w:tabs>
        <w:spacing w:after="0"/>
        <w:ind w:left="709"/>
        <w:jc w:val="both"/>
        <w:rPr>
          <w:rFonts w:ascii="Times New Roman" w:hAnsi="Times New Roman"/>
          <w:sz w:val="28"/>
          <w:szCs w:val="28"/>
        </w:rPr>
      </w:pPr>
      <w:r w:rsidRPr="00912782">
        <w:rPr>
          <w:rFonts w:ascii="Times New Roman" w:hAnsi="Times New Roman"/>
          <w:sz w:val="28"/>
          <w:szCs w:val="28"/>
        </w:rPr>
        <w:lastRenderedPageBreak/>
        <w:t>жилой комплекс с встроенным подземным паркингом и встроенными социально - бытовыми объектами (общая площадь -71 101,4 кв. м, количество мест хранения автомобилей -249)</w:t>
      </w:r>
    </w:p>
    <w:p w:rsidR="00316FF4" w:rsidRPr="00912782" w:rsidRDefault="00316FF4" w:rsidP="00CA444A">
      <w:pPr>
        <w:pStyle w:val="a3"/>
        <w:spacing w:before="120" w:line="276" w:lineRule="auto"/>
        <w:rPr>
          <w:szCs w:val="28"/>
        </w:rPr>
      </w:pPr>
      <w:r w:rsidRPr="00912782">
        <w:rPr>
          <w:szCs w:val="28"/>
        </w:rPr>
        <w:t>Планируемый срок ввода в эксплуатацию – 1 квартал 2021 года;</w:t>
      </w:r>
    </w:p>
    <w:p w:rsidR="00316FF4" w:rsidRPr="00CA444A" w:rsidRDefault="00316FF4" w:rsidP="00CA444A">
      <w:pPr>
        <w:spacing w:before="120" w:after="0" w:line="240" w:lineRule="auto"/>
        <w:ind w:firstLine="709"/>
        <w:jc w:val="both"/>
        <w:rPr>
          <w:rFonts w:ascii="Times New Roman" w:hAnsi="Times New Roman"/>
          <w:b/>
        </w:rPr>
      </w:pPr>
      <w:r w:rsidRPr="00912782">
        <w:rPr>
          <w:rFonts w:ascii="Times New Roman" w:eastAsia="Calibri" w:hAnsi="Times New Roman"/>
          <w:sz w:val="28"/>
          <w:lang w:eastAsia="en-US"/>
        </w:rPr>
        <w:t xml:space="preserve">Начато инвестиционное строительство жилого комплекса на                                    </w:t>
      </w:r>
      <w:r w:rsidRPr="00912782">
        <w:rPr>
          <w:rFonts w:ascii="Times New Roman" w:eastAsia="Calibri" w:hAnsi="Times New Roman"/>
          <w:b/>
          <w:sz w:val="28"/>
          <w:lang w:eastAsia="en-US"/>
        </w:rPr>
        <w:t>ул. Руставели, 14</w:t>
      </w:r>
      <w:r w:rsidRPr="00912782">
        <w:rPr>
          <w:rFonts w:ascii="Times New Roman" w:eastAsia="Calibri" w:hAnsi="Times New Roman"/>
          <w:sz w:val="28"/>
          <w:lang w:eastAsia="en-US"/>
        </w:rPr>
        <w:t>.</w:t>
      </w:r>
      <w:r w:rsidR="00CA444A">
        <w:rPr>
          <w:rFonts w:ascii="Times New Roman" w:hAnsi="Times New Roman"/>
          <w:b/>
        </w:rPr>
        <w:t xml:space="preserve"> </w:t>
      </w:r>
      <w:r w:rsidRPr="00912782">
        <w:rPr>
          <w:rFonts w:ascii="Times New Roman" w:hAnsi="Times New Roman"/>
          <w:sz w:val="28"/>
          <w:szCs w:val="28"/>
        </w:rPr>
        <w:t>Планируемый срок ввода в эксплуатацию –  2022 год.</w:t>
      </w:r>
    </w:p>
    <w:p w:rsidR="00316FF4" w:rsidRPr="00912782" w:rsidRDefault="00316FF4" w:rsidP="00CA444A">
      <w:pPr>
        <w:spacing w:before="120" w:after="0" w:line="240" w:lineRule="auto"/>
        <w:ind w:firstLine="709"/>
        <w:jc w:val="both"/>
        <w:rPr>
          <w:rFonts w:ascii="Times New Roman" w:eastAsia="Calibri" w:hAnsi="Times New Roman"/>
          <w:sz w:val="28"/>
          <w:szCs w:val="28"/>
          <w:lang w:eastAsia="en-US"/>
        </w:rPr>
      </w:pPr>
      <w:r w:rsidRPr="00912782">
        <w:rPr>
          <w:rFonts w:ascii="Times New Roman" w:eastAsia="Calibri" w:hAnsi="Times New Roman"/>
          <w:sz w:val="28"/>
          <w:lang w:eastAsia="en-US"/>
        </w:rPr>
        <w:t xml:space="preserve">Начато строительство многофункционального офисного центра по адресу: </w:t>
      </w:r>
      <w:r w:rsidRPr="00CC06E1">
        <w:rPr>
          <w:rFonts w:ascii="Times New Roman" w:eastAsia="Calibri" w:hAnsi="Times New Roman"/>
          <w:b/>
          <w:sz w:val="28"/>
          <w:lang w:eastAsia="en-US"/>
        </w:rPr>
        <w:t>Огородный проезд, 16</w:t>
      </w:r>
      <w:r w:rsidRPr="00912782">
        <w:rPr>
          <w:rFonts w:ascii="Times New Roman" w:eastAsia="Calibri" w:hAnsi="Times New Roman"/>
          <w:sz w:val="28"/>
          <w:lang w:eastAsia="en-US"/>
        </w:rPr>
        <w:t xml:space="preserve">. </w:t>
      </w:r>
      <w:r w:rsidRPr="00912782">
        <w:rPr>
          <w:rFonts w:ascii="Times New Roman" w:hAnsi="Times New Roman"/>
          <w:sz w:val="28"/>
          <w:szCs w:val="28"/>
        </w:rPr>
        <w:t>Планируемый срок ввода в эксплуатацию двух первых корпусов –  2022 год.</w:t>
      </w:r>
    </w:p>
    <w:p w:rsidR="00316FF4" w:rsidRPr="00912782" w:rsidRDefault="00316FF4" w:rsidP="00CA444A">
      <w:pPr>
        <w:spacing w:before="120" w:after="0" w:line="259" w:lineRule="auto"/>
        <w:ind w:firstLine="709"/>
        <w:jc w:val="both"/>
        <w:rPr>
          <w:rFonts w:ascii="Times New Roman" w:eastAsia="Calibri" w:hAnsi="Times New Roman"/>
          <w:sz w:val="28"/>
          <w:lang w:eastAsia="en-US"/>
        </w:rPr>
      </w:pPr>
      <w:r w:rsidRPr="00912782">
        <w:rPr>
          <w:rFonts w:ascii="Times New Roman" w:eastAsia="Calibri" w:hAnsi="Times New Roman"/>
          <w:sz w:val="28"/>
          <w:lang w:eastAsia="en-US"/>
        </w:rPr>
        <w:t xml:space="preserve">Начато строительство </w:t>
      </w:r>
      <w:r w:rsidR="00CC06E1">
        <w:rPr>
          <w:rFonts w:ascii="Times New Roman" w:eastAsia="Calibri" w:hAnsi="Times New Roman"/>
          <w:sz w:val="28"/>
          <w:lang w:eastAsia="en-US"/>
        </w:rPr>
        <w:t xml:space="preserve">объекта </w:t>
      </w:r>
      <w:r w:rsidRPr="00912782">
        <w:rPr>
          <w:rFonts w:ascii="Times New Roman" w:eastAsia="Calibri" w:hAnsi="Times New Roman"/>
          <w:sz w:val="28"/>
          <w:lang w:eastAsia="en-US"/>
        </w:rPr>
        <w:t>«</w:t>
      </w:r>
      <w:r w:rsidRPr="00912782">
        <w:rPr>
          <w:rFonts w:ascii="Times New Roman" w:eastAsia="Calibri" w:hAnsi="Times New Roman"/>
          <w:b/>
          <w:sz w:val="28"/>
          <w:lang w:eastAsia="en-US"/>
        </w:rPr>
        <w:t>ФОК с бассейном</w:t>
      </w:r>
      <w:r w:rsidR="00DA00EE">
        <w:rPr>
          <w:rFonts w:ascii="Times New Roman" w:eastAsia="Calibri" w:hAnsi="Times New Roman"/>
          <w:b/>
          <w:sz w:val="28"/>
          <w:lang w:eastAsia="en-US"/>
        </w:rPr>
        <w:t>»</w:t>
      </w:r>
      <w:r w:rsidRPr="00912782">
        <w:rPr>
          <w:rFonts w:ascii="Times New Roman" w:eastAsia="Calibri" w:hAnsi="Times New Roman"/>
          <w:sz w:val="28"/>
          <w:lang w:eastAsia="en-US"/>
        </w:rPr>
        <w:t xml:space="preserve"> на территории государственного бюджетного профессионального образовательного учреждения «Колледж по подготовке социальных работников» по адресу: ул. Б.</w:t>
      </w:r>
      <w:r w:rsidR="00CC06E1">
        <w:rPr>
          <w:rFonts w:ascii="Times New Roman" w:eastAsia="Calibri" w:hAnsi="Times New Roman"/>
          <w:sz w:val="28"/>
          <w:lang w:eastAsia="en-US"/>
        </w:rPr>
        <w:t> </w:t>
      </w:r>
      <w:r w:rsidRPr="00912782">
        <w:rPr>
          <w:rFonts w:ascii="Times New Roman" w:eastAsia="Calibri" w:hAnsi="Times New Roman"/>
          <w:sz w:val="28"/>
          <w:lang w:eastAsia="en-US"/>
        </w:rPr>
        <w:t>Новодмитровская, д. 63.</w:t>
      </w:r>
    </w:p>
    <w:p w:rsidR="00316FF4" w:rsidRPr="00912782" w:rsidRDefault="00316FF4" w:rsidP="00CA444A">
      <w:pPr>
        <w:spacing w:before="120" w:after="0"/>
        <w:ind w:firstLine="708"/>
        <w:jc w:val="both"/>
        <w:rPr>
          <w:rFonts w:ascii="Times New Roman" w:hAnsi="Times New Roman"/>
          <w:sz w:val="28"/>
          <w:szCs w:val="28"/>
        </w:rPr>
      </w:pPr>
      <w:r w:rsidRPr="00912782">
        <w:rPr>
          <w:rFonts w:ascii="Times New Roman" w:hAnsi="Times New Roman"/>
          <w:sz w:val="28"/>
          <w:szCs w:val="28"/>
        </w:rPr>
        <w:t xml:space="preserve">Продолжается реализация Программы реновации жилищного фонда в городе Москве, которая началась в 2017 году. В </w:t>
      </w:r>
      <w:r w:rsidRPr="00912782">
        <w:rPr>
          <w:rFonts w:ascii="Times New Roman" w:hAnsi="Times New Roman"/>
          <w:b/>
          <w:sz w:val="28"/>
          <w:szCs w:val="28"/>
        </w:rPr>
        <w:t>Программу реновации</w:t>
      </w:r>
      <w:r w:rsidRPr="00912782">
        <w:rPr>
          <w:rFonts w:ascii="Times New Roman" w:hAnsi="Times New Roman"/>
          <w:sz w:val="28"/>
          <w:szCs w:val="28"/>
        </w:rPr>
        <w:t xml:space="preserve"> по Бутырскому району включено </w:t>
      </w:r>
      <w:r w:rsidRPr="00912782">
        <w:rPr>
          <w:rFonts w:ascii="Times New Roman" w:hAnsi="Times New Roman"/>
          <w:b/>
          <w:sz w:val="28"/>
          <w:szCs w:val="28"/>
        </w:rPr>
        <w:t>27</w:t>
      </w:r>
      <w:r w:rsidRPr="00912782">
        <w:rPr>
          <w:rFonts w:ascii="Times New Roman" w:hAnsi="Times New Roman"/>
          <w:sz w:val="28"/>
          <w:szCs w:val="28"/>
        </w:rPr>
        <w:t xml:space="preserve"> жилых домов общей площадью </w:t>
      </w:r>
      <w:r w:rsidRPr="00912782">
        <w:rPr>
          <w:rFonts w:ascii="Times New Roman" w:hAnsi="Times New Roman"/>
          <w:b/>
          <w:sz w:val="28"/>
          <w:szCs w:val="28"/>
        </w:rPr>
        <w:t>81 тыс. 500</w:t>
      </w:r>
      <w:r w:rsidR="00CA444A">
        <w:rPr>
          <w:rFonts w:ascii="Times New Roman" w:hAnsi="Times New Roman"/>
          <w:b/>
          <w:sz w:val="28"/>
          <w:szCs w:val="28"/>
        </w:rPr>
        <w:t> </w:t>
      </w:r>
      <w:r w:rsidRPr="00912782">
        <w:rPr>
          <w:rFonts w:ascii="Times New Roman" w:hAnsi="Times New Roman"/>
          <w:b/>
          <w:sz w:val="28"/>
          <w:szCs w:val="28"/>
        </w:rPr>
        <w:t>кв.</w:t>
      </w:r>
      <w:r w:rsidR="00CA444A">
        <w:rPr>
          <w:rFonts w:ascii="Times New Roman" w:hAnsi="Times New Roman"/>
          <w:b/>
          <w:sz w:val="28"/>
          <w:szCs w:val="28"/>
        </w:rPr>
        <w:t> </w:t>
      </w:r>
      <w:r w:rsidRPr="00912782">
        <w:rPr>
          <w:rFonts w:ascii="Times New Roman" w:hAnsi="Times New Roman"/>
          <w:b/>
          <w:sz w:val="28"/>
          <w:szCs w:val="28"/>
        </w:rPr>
        <w:t>м</w:t>
      </w:r>
      <w:r w:rsidR="00CA444A">
        <w:rPr>
          <w:rFonts w:ascii="Times New Roman" w:hAnsi="Times New Roman"/>
          <w:sz w:val="28"/>
          <w:szCs w:val="28"/>
        </w:rPr>
        <w:t>.</w:t>
      </w:r>
    </w:p>
    <w:p w:rsidR="00316FF4" w:rsidRPr="00912782" w:rsidRDefault="00316FF4" w:rsidP="00CA444A">
      <w:pPr>
        <w:spacing w:before="120" w:after="0"/>
        <w:ind w:firstLine="709"/>
        <w:jc w:val="both"/>
        <w:rPr>
          <w:rFonts w:ascii="Times New Roman" w:hAnsi="Times New Roman"/>
          <w:sz w:val="28"/>
          <w:szCs w:val="28"/>
        </w:rPr>
      </w:pPr>
      <w:r w:rsidRPr="00912782">
        <w:rPr>
          <w:rFonts w:ascii="Times New Roman" w:hAnsi="Times New Roman"/>
          <w:sz w:val="28"/>
          <w:szCs w:val="28"/>
        </w:rPr>
        <w:t xml:space="preserve">Правительством Москвы на территории Бутырского района утверждено размещение </w:t>
      </w:r>
      <w:r w:rsidRPr="00912782">
        <w:rPr>
          <w:rFonts w:ascii="Times New Roman" w:hAnsi="Times New Roman"/>
          <w:b/>
          <w:sz w:val="28"/>
          <w:szCs w:val="28"/>
        </w:rPr>
        <w:t xml:space="preserve">трех «стартовых» площадок </w:t>
      </w:r>
      <w:r w:rsidRPr="00912782">
        <w:rPr>
          <w:rFonts w:ascii="Times New Roman" w:hAnsi="Times New Roman"/>
          <w:sz w:val="28"/>
          <w:szCs w:val="28"/>
        </w:rPr>
        <w:t xml:space="preserve">для строительства многоквартирных домов по Программе реновации на земельных участках по следующим адресам: </w:t>
      </w:r>
      <w:r w:rsidRPr="00912782">
        <w:rPr>
          <w:rFonts w:ascii="Times New Roman" w:hAnsi="Times New Roman"/>
          <w:b/>
          <w:sz w:val="28"/>
          <w:szCs w:val="28"/>
        </w:rPr>
        <w:t>мкр.78 корп.66, ул. Милашенкова, вл.7, корп.3 и ул. Яблочкова, 26 А</w:t>
      </w:r>
      <w:r w:rsidRPr="00912782">
        <w:rPr>
          <w:rFonts w:ascii="Times New Roman" w:hAnsi="Times New Roman"/>
          <w:sz w:val="28"/>
          <w:szCs w:val="28"/>
        </w:rPr>
        <w:t xml:space="preserve">. </w:t>
      </w:r>
    </w:p>
    <w:p w:rsidR="00316FF4" w:rsidRPr="00912782" w:rsidRDefault="00316FF4" w:rsidP="00CA444A">
      <w:pPr>
        <w:spacing w:before="120" w:after="0"/>
        <w:ind w:firstLine="709"/>
        <w:jc w:val="both"/>
        <w:rPr>
          <w:rFonts w:ascii="Times New Roman" w:hAnsi="Times New Roman"/>
          <w:sz w:val="28"/>
          <w:szCs w:val="28"/>
        </w:rPr>
      </w:pPr>
      <w:r w:rsidRPr="00912782">
        <w:rPr>
          <w:rFonts w:ascii="Times New Roman" w:hAnsi="Times New Roman"/>
          <w:sz w:val="28"/>
          <w:szCs w:val="28"/>
        </w:rPr>
        <w:t>Завершается строительство первого стартового дома по адресу: район Бутырский, мкр. 78, корп. 66. Планируемый срок ввода дома в эксплуатацию –                  1 квартал 2021 г.</w:t>
      </w:r>
    </w:p>
    <w:p w:rsidR="00316FF4" w:rsidRDefault="00316FF4" w:rsidP="00CA444A">
      <w:pPr>
        <w:spacing w:before="120" w:after="0" w:line="259" w:lineRule="auto"/>
        <w:jc w:val="both"/>
        <w:rPr>
          <w:rFonts w:ascii="Times New Roman" w:hAnsi="Times New Roman"/>
          <w:sz w:val="28"/>
          <w:szCs w:val="28"/>
        </w:rPr>
      </w:pPr>
      <w:r w:rsidRPr="00912782">
        <w:rPr>
          <w:rFonts w:ascii="Times New Roman" w:eastAsia="Calibri" w:hAnsi="Times New Roman"/>
          <w:sz w:val="28"/>
          <w:lang w:eastAsia="en-US"/>
        </w:rPr>
        <w:t xml:space="preserve">           Начато строительство 2-го жилого дома по программе реновации по адресу: ул. Милашенкова, вл. 7 к 3.</w:t>
      </w:r>
      <w:r w:rsidRPr="00912782">
        <w:rPr>
          <w:rFonts w:ascii="Times New Roman" w:hAnsi="Times New Roman"/>
          <w:b/>
        </w:rPr>
        <w:t xml:space="preserve"> </w:t>
      </w:r>
      <w:r w:rsidRPr="00912782">
        <w:rPr>
          <w:rFonts w:ascii="Times New Roman" w:hAnsi="Times New Roman"/>
          <w:sz w:val="28"/>
          <w:szCs w:val="28"/>
        </w:rPr>
        <w:t>Планируемый срок ввода в эксплуатацию – 4 квартал 2023 г.</w:t>
      </w:r>
    </w:p>
    <w:p w:rsidR="007F61C7" w:rsidRPr="007F61C7" w:rsidRDefault="007F61C7" w:rsidP="00CA444A">
      <w:pPr>
        <w:spacing w:before="120" w:after="0" w:line="259" w:lineRule="auto"/>
        <w:ind w:firstLine="426"/>
        <w:jc w:val="both"/>
        <w:rPr>
          <w:rFonts w:ascii="Times New Roman" w:hAnsi="Times New Roman"/>
          <w:sz w:val="28"/>
          <w:szCs w:val="28"/>
        </w:rPr>
      </w:pPr>
      <w:r w:rsidRPr="007F61C7">
        <w:rPr>
          <w:rFonts w:ascii="Times New Roman" w:hAnsi="Times New Roman"/>
          <w:sz w:val="28"/>
          <w:szCs w:val="28"/>
        </w:rPr>
        <w:t>Памятник плавленому сырку "Дружба" 18 августа</w:t>
      </w:r>
      <w:r>
        <w:rPr>
          <w:rFonts w:ascii="Times New Roman" w:hAnsi="Times New Roman"/>
          <w:sz w:val="28"/>
          <w:szCs w:val="28"/>
        </w:rPr>
        <w:t xml:space="preserve"> 2020 ГОДА</w:t>
      </w:r>
      <w:r w:rsidRPr="007F61C7">
        <w:rPr>
          <w:rFonts w:ascii="Times New Roman" w:hAnsi="Times New Roman"/>
          <w:sz w:val="28"/>
          <w:szCs w:val="28"/>
        </w:rPr>
        <w:t xml:space="preserve"> вернулся на свое историческое место на улице Руставели</w:t>
      </w:r>
      <w:r>
        <w:rPr>
          <w:rFonts w:ascii="Times New Roman" w:hAnsi="Times New Roman"/>
          <w:sz w:val="28"/>
          <w:szCs w:val="28"/>
        </w:rPr>
        <w:t>, рядом с заводом «Карат</w:t>
      </w:r>
      <w:r w:rsidR="00573C87">
        <w:rPr>
          <w:rFonts w:ascii="Times New Roman" w:hAnsi="Times New Roman"/>
          <w:sz w:val="28"/>
          <w:szCs w:val="28"/>
        </w:rPr>
        <w:t>»</w:t>
      </w:r>
      <w:r w:rsidRPr="007F61C7">
        <w:rPr>
          <w:rFonts w:ascii="Times New Roman" w:hAnsi="Times New Roman"/>
          <w:sz w:val="28"/>
          <w:szCs w:val="28"/>
        </w:rPr>
        <w:t xml:space="preserve">. </w:t>
      </w:r>
      <w:r>
        <w:rPr>
          <w:rFonts w:ascii="Times New Roman" w:hAnsi="Times New Roman"/>
          <w:sz w:val="28"/>
          <w:szCs w:val="28"/>
        </w:rPr>
        <w:t>Благоустроена прилегающая</w:t>
      </w:r>
      <w:r w:rsidR="00573C87">
        <w:rPr>
          <w:rFonts w:ascii="Times New Roman" w:hAnsi="Times New Roman"/>
          <w:sz w:val="28"/>
          <w:szCs w:val="28"/>
        </w:rPr>
        <w:t xml:space="preserve"> территория: о</w:t>
      </w:r>
      <w:r w:rsidR="00573C87" w:rsidRPr="00573C87">
        <w:rPr>
          <w:rFonts w:ascii="Times New Roman" w:hAnsi="Times New Roman"/>
          <w:sz w:val="28"/>
          <w:szCs w:val="28"/>
        </w:rPr>
        <w:t>борудованы пешеходные зоны, детская площадка, установлены лавочки.</w:t>
      </w:r>
    </w:p>
    <w:p w:rsidR="005D3AD4" w:rsidRPr="00912782" w:rsidRDefault="005D3AD4" w:rsidP="00CA444A">
      <w:pPr>
        <w:spacing w:before="120" w:after="0"/>
        <w:ind w:firstLine="426"/>
        <w:jc w:val="both"/>
        <w:rPr>
          <w:rFonts w:ascii="Times New Roman" w:hAnsi="Times New Roman"/>
          <w:sz w:val="28"/>
          <w:szCs w:val="28"/>
        </w:rPr>
      </w:pPr>
      <w:r w:rsidRPr="00912782">
        <w:rPr>
          <w:rFonts w:ascii="Times New Roman" w:hAnsi="Times New Roman"/>
          <w:sz w:val="28"/>
          <w:szCs w:val="28"/>
        </w:rPr>
        <w:t>В 2020 году продолжалась работа по выявлению объектов самовольного строительства на территории района.</w:t>
      </w:r>
    </w:p>
    <w:p w:rsidR="005D3AD4" w:rsidRPr="00912782" w:rsidRDefault="005D3AD4" w:rsidP="00CA444A">
      <w:pPr>
        <w:spacing w:before="120" w:after="0"/>
        <w:ind w:firstLine="426"/>
        <w:jc w:val="both"/>
        <w:rPr>
          <w:rFonts w:ascii="Times New Roman" w:hAnsi="Times New Roman"/>
          <w:sz w:val="28"/>
          <w:szCs w:val="28"/>
        </w:rPr>
      </w:pPr>
      <w:r w:rsidRPr="00912782">
        <w:rPr>
          <w:rFonts w:ascii="Times New Roman" w:hAnsi="Times New Roman"/>
          <w:sz w:val="28"/>
          <w:szCs w:val="28"/>
        </w:rPr>
        <w:t xml:space="preserve">На рассмотрение Окружной комиссии по пресечению самовольного строительства было вынесено 7 вопросов. По результатам рассмотрения материалов Окружной комиссии демонтировано </w:t>
      </w:r>
      <w:r w:rsidRPr="00912782">
        <w:rPr>
          <w:rFonts w:ascii="Times New Roman" w:hAnsi="Times New Roman"/>
          <w:b/>
          <w:sz w:val="28"/>
          <w:szCs w:val="28"/>
        </w:rPr>
        <w:t>132</w:t>
      </w:r>
      <w:r w:rsidRPr="00912782">
        <w:rPr>
          <w:rFonts w:ascii="Times New Roman" w:hAnsi="Times New Roman"/>
          <w:sz w:val="28"/>
          <w:szCs w:val="28"/>
        </w:rPr>
        <w:t xml:space="preserve"> некапитальных объекта, в т.ч.  </w:t>
      </w:r>
      <w:r w:rsidRPr="00882DE1">
        <w:rPr>
          <w:rFonts w:ascii="Times New Roman" w:hAnsi="Times New Roman"/>
          <w:b/>
          <w:sz w:val="28"/>
          <w:szCs w:val="28"/>
        </w:rPr>
        <w:t xml:space="preserve">26 </w:t>
      </w:r>
      <w:r w:rsidRPr="00912782">
        <w:rPr>
          <w:rFonts w:ascii="Times New Roman" w:hAnsi="Times New Roman"/>
          <w:sz w:val="28"/>
          <w:szCs w:val="28"/>
        </w:rPr>
        <w:t>объектов гаражного назначения.</w:t>
      </w:r>
    </w:p>
    <w:p w:rsidR="005D3AD4" w:rsidRDefault="005D3AD4" w:rsidP="00CA444A">
      <w:pPr>
        <w:spacing w:before="120" w:after="0"/>
        <w:ind w:firstLine="426"/>
        <w:jc w:val="both"/>
        <w:rPr>
          <w:rFonts w:ascii="Times New Roman" w:hAnsi="Times New Roman"/>
          <w:sz w:val="28"/>
          <w:szCs w:val="28"/>
        </w:rPr>
      </w:pPr>
      <w:r w:rsidRPr="00912782">
        <w:rPr>
          <w:rFonts w:ascii="Times New Roman" w:hAnsi="Times New Roman"/>
          <w:sz w:val="28"/>
          <w:szCs w:val="28"/>
        </w:rPr>
        <w:t>На месте снесенных объектов благоустроена территория.</w:t>
      </w:r>
    </w:p>
    <w:p w:rsidR="005D3AD4" w:rsidRPr="00912782" w:rsidRDefault="005D3AD4" w:rsidP="004C09B8">
      <w:pPr>
        <w:jc w:val="center"/>
        <w:rPr>
          <w:rFonts w:ascii="Times New Roman" w:hAnsi="Times New Roman"/>
          <w:b/>
          <w:sz w:val="28"/>
          <w:szCs w:val="28"/>
        </w:rPr>
      </w:pPr>
      <w:r w:rsidRPr="00912782">
        <w:rPr>
          <w:rFonts w:ascii="Times New Roman" w:hAnsi="Times New Roman"/>
          <w:b/>
          <w:sz w:val="28"/>
          <w:szCs w:val="28"/>
        </w:rPr>
        <w:lastRenderedPageBreak/>
        <w:t>ТРАНСПОРТ И ДОРОЖНО-ТРАНСПОРТНАЯ ИНФРАСТРУКТУРА</w:t>
      </w:r>
    </w:p>
    <w:p w:rsidR="005D3AD4" w:rsidRPr="00912782" w:rsidRDefault="005D3AD4" w:rsidP="008116F3">
      <w:pPr>
        <w:spacing w:line="240" w:lineRule="auto"/>
        <w:ind w:firstLine="426"/>
        <w:jc w:val="both"/>
        <w:rPr>
          <w:rFonts w:ascii="Times New Roman" w:hAnsi="Times New Roman"/>
          <w:sz w:val="28"/>
          <w:szCs w:val="28"/>
        </w:rPr>
      </w:pPr>
      <w:r w:rsidRPr="00912782">
        <w:rPr>
          <w:rFonts w:ascii="Times New Roman" w:hAnsi="Times New Roman"/>
          <w:sz w:val="28"/>
          <w:szCs w:val="28"/>
        </w:rPr>
        <w:t xml:space="preserve">В 2020 был завершен </w:t>
      </w:r>
      <w:r w:rsidRPr="00912782">
        <w:rPr>
          <w:rFonts w:ascii="Times New Roman" w:hAnsi="Times New Roman"/>
          <w:b/>
          <w:sz w:val="28"/>
          <w:szCs w:val="28"/>
        </w:rPr>
        <w:t>ремонт Бутырского путепровода</w:t>
      </w:r>
      <w:r w:rsidRPr="00912782">
        <w:rPr>
          <w:rFonts w:ascii="Times New Roman" w:hAnsi="Times New Roman"/>
          <w:sz w:val="28"/>
          <w:szCs w:val="28"/>
        </w:rPr>
        <w:t>. Возобновлено движение транспорта по путепроводу.</w:t>
      </w:r>
    </w:p>
    <w:p w:rsidR="005D3AD4" w:rsidRPr="00912782" w:rsidRDefault="005D3AD4" w:rsidP="008116F3">
      <w:pPr>
        <w:spacing w:line="240" w:lineRule="auto"/>
        <w:ind w:firstLine="426"/>
        <w:jc w:val="both"/>
        <w:rPr>
          <w:rFonts w:ascii="Times New Roman" w:hAnsi="Times New Roman"/>
          <w:sz w:val="28"/>
          <w:szCs w:val="28"/>
        </w:rPr>
      </w:pPr>
      <w:r w:rsidRPr="00912782">
        <w:rPr>
          <w:rFonts w:ascii="Times New Roman" w:hAnsi="Times New Roman"/>
          <w:sz w:val="28"/>
          <w:szCs w:val="28"/>
        </w:rPr>
        <w:t xml:space="preserve">Начаты работы по </w:t>
      </w:r>
      <w:r w:rsidRPr="00882DE1">
        <w:rPr>
          <w:rFonts w:ascii="Times New Roman" w:hAnsi="Times New Roman"/>
          <w:b/>
          <w:sz w:val="28"/>
          <w:szCs w:val="28"/>
        </w:rPr>
        <w:t>реконструкции платформы «Тимирязевская» и подземного перехода</w:t>
      </w:r>
      <w:r w:rsidRPr="00912782">
        <w:rPr>
          <w:rFonts w:ascii="Times New Roman" w:hAnsi="Times New Roman"/>
          <w:sz w:val="28"/>
          <w:szCs w:val="28"/>
        </w:rPr>
        <w:t>. Для этого построена и введена в эксплуатацию временная платформа «Тимирязевская» с надземным переходом через железную дорогу Савеловского направления.</w:t>
      </w:r>
    </w:p>
    <w:p w:rsidR="005D3AD4" w:rsidRPr="00912782" w:rsidRDefault="005D3AD4" w:rsidP="008116F3">
      <w:pPr>
        <w:spacing w:line="240" w:lineRule="auto"/>
        <w:ind w:firstLine="426"/>
        <w:jc w:val="both"/>
        <w:rPr>
          <w:rFonts w:ascii="Times New Roman" w:hAnsi="Times New Roman"/>
          <w:sz w:val="28"/>
          <w:szCs w:val="28"/>
        </w:rPr>
      </w:pPr>
      <w:r w:rsidRPr="00912782">
        <w:rPr>
          <w:rFonts w:ascii="Times New Roman" w:hAnsi="Times New Roman"/>
          <w:sz w:val="28"/>
          <w:szCs w:val="28"/>
        </w:rPr>
        <w:t xml:space="preserve">В 2020 году проходил </w:t>
      </w:r>
      <w:r w:rsidRPr="00912782">
        <w:rPr>
          <w:rFonts w:ascii="Times New Roman" w:hAnsi="Times New Roman"/>
          <w:b/>
          <w:sz w:val="28"/>
          <w:szCs w:val="28"/>
        </w:rPr>
        <w:t>ремонт подземного перехода на площади Савеловского вокзала</w:t>
      </w:r>
      <w:r w:rsidRPr="00912782">
        <w:rPr>
          <w:rFonts w:ascii="Times New Roman" w:hAnsi="Times New Roman"/>
          <w:sz w:val="28"/>
          <w:szCs w:val="28"/>
        </w:rPr>
        <w:t>, завершение которого состоялось в феврале 2021 года.</w:t>
      </w:r>
    </w:p>
    <w:p w:rsidR="005D3AD4" w:rsidRPr="00912782" w:rsidRDefault="005D3AD4" w:rsidP="008116F3">
      <w:pPr>
        <w:spacing w:line="240" w:lineRule="auto"/>
        <w:ind w:firstLine="426"/>
        <w:jc w:val="both"/>
        <w:rPr>
          <w:rFonts w:ascii="Times New Roman" w:hAnsi="Times New Roman"/>
          <w:sz w:val="28"/>
          <w:szCs w:val="28"/>
        </w:rPr>
      </w:pPr>
      <w:r w:rsidRPr="00912782">
        <w:rPr>
          <w:rFonts w:ascii="Times New Roman" w:hAnsi="Times New Roman"/>
          <w:sz w:val="28"/>
          <w:szCs w:val="28"/>
        </w:rPr>
        <w:t>Окружной комиссией по безопасности дорожного движения в СВАО принят ряд решений, направленных на улучшение дорожно-транспортной инфраструктуры для последующей реализации.</w:t>
      </w:r>
    </w:p>
    <w:p w:rsidR="005D3AD4" w:rsidRPr="00912782" w:rsidRDefault="005D3AD4" w:rsidP="008116F3">
      <w:pPr>
        <w:spacing w:line="240" w:lineRule="auto"/>
        <w:ind w:firstLine="426"/>
        <w:jc w:val="both"/>
        <w:rPr>
          <w:rFonts w:ascii="Times New Roman" w:hAnsi="Times New Roman"/>
          <w:sz w:val="28"/>
          <w:szCs w:val="28"/>
        </w:rPr>
      </w:pPr>
      <w:r w:rsidRPr="00912782">
        <w:rPr>
          <w:rFonts w:ascii="Times New Roman" w:hAnsi="Times New Roman"/>
          <w:sz w:val="28"/>
          <w:szCs w:val="28"/>
        </w:rPr>
        <w:t xml:space="preserve">Реализованы </w:t>
      </w:r>
      <w:r w:rsidRPr="00912782">
        <w:rPr>
          <w:rFonts w:ascii="Times New Roman" w:hAnsi="Times New Roman"/>
          <w:b/>
          <w:sz w:val="28"/>
          <w:szCs w:val="28"/>
        </w:rPr>
        <w:t>мероприятия по обустройству</w:t>
      </w:r>
      <w:r w:rsidRPr="00912782">
        <w:rPr>
          <w:rFonts w:ascii="Times New Roman" w:hAnsi="Times New Roman"/>
          <w:sz w:val="28"/>
          <w:szCs w:val="28"/>
        </w:rPr>
        <w:t>:</w:t>
      </w:r>
    </w:p>
    <w:p w:rsidR="005D3AD4" w:rsidRPr="00912782" w:rsidRDefault="005D3AD4" w:rsidP="008116F3">
      <w:pPr>
        <w:spacing w:after="0" w:line="240" w:lineRule="auto"/>
        <w:ind w:left="567" w:hanging="142"/>
        <w:jc w:val="both"/>
        <w:rPr>
          <w:rFonts w:ascii="Times New Roman" w:hAnsi="Times New Roman"/>
          <w:sz w:val="28"/>
          <w:szCs w:val="28"/>
        </w:rPr>
      </w:pPr>
      <w:r w:rsidRPr="00912782">
        <w:rPr>
          <w:rFonts w:ascii="Times New Roman" w:hAnsi="Times New Roman"/>
          <w:sz w:val="28"/>
          <w:szCs w:val="28"/>
        </w:rPr>
        <w:t>-</w:t>
      </w:r>
      <w:r w:rsidR="003479E8" w:rsidRPr="00912782">
        <w:rPr>
          <w:rFonts w:ascii="Times New Roman" w:hAnsi="Times New Roman"/>
          <w:sz w:val="28"/>
          <w:szCs w:val="28"/>
        </w:rPr>
        <w:t xml:space="preserve"> </w:t>
      </w:r>
      <w:r w:rsidRPr="00912782">
        <w:rPr>
          <w:rFonts w:ascii="Times New Roman" w:hAnsi="Times New Roman"/>
          <w:sz w:val="28"/>
          <w:szCs w:val="28"/>
        </w:rPr>
        <w:t>заездного кармана и площадки для переноса ООТ по адресу ул.Руставели, д 14 стр</w:t>
      </w:r>
      <w:r w:rsidR="008116F3" w:rsidRPr="00912782">
        <w:rPr>
          <w:rFonts w:ascii="Times New Roman" w:hAnsi="Times New Roman"/>
          <w:sz w:val="28"/>
          <w:szCs w:val="28"/>
        </w:rPr>
        <w:t>.</w:t>
      </w:r>
      <w:r w:rsidRPr="00912782">
        <w:rPr>
          <w:rFonts w:ascii="Times New Roman" w:hAnsi="Times New Roman"/>
          <w:sz w:val="28"/>
          <w:szCs w:val="28"/>
        </w:rPr>
        <w:t xml:space="preserve"> 10</w:t>
      </w:r>
    </w:p>
    <w:p w:rsidR="005D3AD4" w:rsidRPr="00912782" w:rsidRDefault="005D3AD4" w:rsidP="008116F3">
      <w:pPr>
        <w:spacing w:after="0" w:line="240" w:lineRule="auto"/>
        <w:ind w:left="567" w:hanging="142"/>
        <w:jc w:val="both"/>
        <w:rPr>
          <w:rFonts w:ascii="Times New Roman" w:hAnsi="Times New Roman"/>
          <w:sz w:val="28"/>
          <w:szCs w:val="28"/>
        </w:rPr>
      </w:pPr>
      <w:r w:rsidRPr="00912782">
        <w:rPr>
          <w:rFonts w:ascii="Times New Roman" w:hAnsi="Times New Roman"/>
          <w:sz w:val="28"/>
          <w:szCs w:val="28"/>
        </w:rPr>
        <w:t>- устройству разворота, обустройству площадок для переноса ООТ по адресу: ул. Фонвизина</w:t>
      </w:r>
    </w:p>
    <w:p w:rsidR="005D3AD4" w:rsidRPr="00912782" w:rsidRDefault="005D3AD4" w:rsidP="008116F3">
      <w:pPr>
        <w:spacing w:after="0" w:line="240" w:lineRule="auto"/>
        <w:ind w:left="567" w:hanging="142"/>
        <w:jc w:val="both"/>
        <w:rPr>
          <w:rFonts w:ascii="Times New Roman" w:hAnsi="Times New Roman"/>
          <w:sz w:val="28"/>
          <w:szCs w:val="28"/>
        </w:rPr>
      </w:pPr>
      <w:r w:rsidRPr="00912782">
        <w:rPr>
          <w:rFonts w:ascii="Times New Roman" w:hAnsi="Times New Roman"/>
          <w:sz w:val="28"/>
          <w:szCs w:val="28"/>
        </w:rPr>
        <w:t>-</w:t>
      </w:r>
      <w:r w:rsidR="008116F3" w:rsidRPr="00912782">
        <w:rPr>
          <w:rFonts w:ascii="Times New Roman" w:hAnsi="Times New Roman"/>
          <w:sz w:val="28"/>
          <w:szCs w:val="28"/>
        </w:rPr>
        <w:t xml:space="preserve"> </w:t>
      </w:r>
      <w:r w:rsidRPr="00912782">
        <w:rPr>
          <w:rFonts w:ascii="Times New Roman" w:hAnsi="Times New Roman"/>
          <w:sz w:val="28"/>
          <w:szCs w:val="28"/>
        </w:rPr>
        <w:t>обустройству площадки для переноса ООТ по адресу: ул. Милашенкова, 18</w:t>
      </w:r>
    </w:p>
    <w:p w:rsidR="005D3AD4" w:rsidRPr="00912782" w:rsidRDefault="005D3AD4" w:rsidP="008116F3">
      <w:pPr>
        <w:spacing w:line="240" w:lineRule="auto"/>
        <w:ind w:firstLine="426"/>
        <w:jc w:val="both"/>
        <w:rPr>
          <w:rFonts w:ascii="Times New Roman" w:hAnsi="Times New Roman"/>
          <w:sz w:val="28"/>
          <w:szCs w:val="28"/>
        </w:rPr>
      </w:pPr>
      <w:r w:rsidRPr="00912782">
        <w:rPr>
          <w:rFonts w:ascii="Times New Roman" w:hAnsi="Times New Roman"/>
          <w:sz w:val="28"/>
          <w:szCs w:val="28"/>
        </w:rPr>
        <w:t xml:space="preserve"> Разработана </w:t>
      </w:r>
      <w:r w:rsidRPr="00912782">
        <w:rPr>
          <w:rFonts w:ascii="Times New Roman" w:hAnsi="Times New Roman"/>
          <w:b/>
          <w:sz w:val="28"/>
          <w:szCs w:val="28"/>
        </w:rPr>
        <w:t>проектно-сметная документация по обустройству</w:t>
      </w:r>
      <w:r w:rsidRPr="00912782">
        <w:rPr>
          <w:rFonts w:ascii="Times New Roman" w:hAnsi="Times New Roman"/>
          <w:sz w:val="28"/>
          <w:szCs w:val="28"/>
        </w:rPr>
        <w:t xml:space="preserve">: </w:t>
      </w:r>
    </w:p>
    <w:p w:rsidR="005D3AD4" w:rsidRPr="00912782" w:rsidRDefault="005D3AD4" w:rsidP="008116F3">
      <w:pPr>
        <w:spacing w:after="0" w:line="240" w:lineRule="auto"/>
        <w:ind w:left="567" w:hanging="142"/>
        <w:jc w:val="both"/>
        <w:rPr>
          <w:rFonts w:ascii="Times New Roman" w:hAnsi="Times New Roman"/>
          <w:sz w:val="28"/>
          <w:szCs w:val="28"/>
        </w:rPr>
      </w:pPr>
      <w:r w:rsidRPr="00912782">
        <w:rPr>
          <w:rFonts w:ascii="Times New Roman" w:hAnsi="Times New Roman"/>
          <w:sz w:val="28"/>
          <w:szCs w:val="28"/>
        </w:rPr>
        <w:t>- нерегулируемых пешеходных переходов: ул. Новодмитровская, д 1 стр 3; ул.</w:t>
      </w:r>
      <w:r w:rsidR="008116F3" w:rsidRPr="00912782">
        <w:rPr>
          <w:rFonts w:ascii="Times New Roman" w:hAnsi="Times New Roman"/>
          <w:sz w:val="28"/>
          <w:szCs w:val="28"/>
        </w:rPr>
        <w:t xml:space="preserve"> </w:t>
      </w:r>
      <w:r w:rsidRPr="00912782">
        <w:rPr>
          <w:rFonts w:ascii="Times New Roman" w:hAnsi="Times New Roman"/>
          <w:sz w:val="28"/>
          <w:szCs w:val="28"/>
        </w:rPr>
        <w:t xml:space="preserve">Новодмитровская, 5А стр 1; Огородный проезд, д 20 стр 27; </w:t>
      </w:r>
    </w:p>
    <w:p w:rsidR="005D3AD4" w:rsidRPr="00912782" w:rsidRDefault="005D3AD4" w:rsidP="008116F3">
      <w:pPr>
        <w:spacing w:after="0" w:line="240" w:lineRule="auto"/>
        <w:ind w:left="567" w:hanging="142"/>
        <w:jc w:val="both"/>
        <w:rPr>
          <w:rFonts w:ascii="Times New Roman" w:hAnsi="Times New Roman"/>
          <w:sz w:val="28"/>
          <w:szCs w:val="28"/>
        </w:rPr>
      </w:pPr>
      <w:r w:rsidRPr="00912782">
        <w:rPr>
          <w:rFonts w:ascii="Times New Roman" w:hAnsi="Times New Roman"/>
          <w:sz w:val="28"/>
          <w:szCs w:val="28"/>
        </w:rPr>
        <w:t>-  тротуара: ул. Милашенкова, д 1</w:t>
      </w:r>
    </w:p>
    <w:p w:rsidR="005D3AD4" w:rsidRPr="00912782" w:rsidRDefault="005D3AD4" w:rsidP="008116F3">
      <w:pPr>
        <w:spacing w:after="0" w:line="240" w:lineRule="auto"/>
        <w:ind w:left="567" w:hanging="142"/>
        <w:jc w:val="both"/>
        <w:rPr>
          <w:rFonts w:ascii="Times New Roman" w:hAnsi="Times New Roman"/>
          <w:sz w:val="28"/>
          <w:szCs w:val="28"/>
        </w:rPr>
      </w:pPr>
      <w:r w:rsidRPr="00912782">
        <w:rPr>
          <w:rFonts w:ascii="Times New Roman" w:hAnsi="Times New Roman"/>
          <w:sz w:val="28"/>
          <w:szCs w:val="28"/>
        </w:rPr>
        <w:t>- габаритных ворот перед железнодорожным путепроводом Рижского направления Московской железной дороги по адресному ориентиру: ул. Новодмитровская, д 5А, стр 4.</w:t>
      </w:r>
    </w:p>
    <w:p w:rsidR="005D3AD4" w:rsidRPr="00912782" w:rsidRDefault="005D3AD4" w:rsidP="008116F3">
      <w:pPr>
        <w:spacing w:before="120" w:after="120" w:line="240" w:lineRule="auto"/>
        <w:ind w:firstLine="425"/>
        <w:jc w:val="both"/>
        <w:rPr>
          <w:rFonts w:ascii="Times New Roman" w:hAnsi="Times New Roman"/>
          <w:sz w:val="28"/>
          <w:szCs w:val="28"/>
        </w:rPr>
      </w:pPr>
      <w:r w:rsidRPr="00912782">
        <w:rPr>
          <w:rFonts w:ascii="Times New Roman" w:hAnsi="Times New Roman"/>
          <w:sz w:val="28"/>
          <w:szCs w:val="28"/>
        </w:rPr>
        <w:t xml:space="preserve">В рамках мероприятий по повышению безопасности дорожного движения на Окружную комиссию были вынесены вопросы и </w:t>
      </w:r>
      <w:r w:rsidRPr="00912782">
        <w:rPr>
          <w:rFonts w:ascii="Times New Roman" w:hAnsi="Times New Roman"/>
          <w:b/>
          <w:sz w:val="28"/>
          <w:szCs w:val="28"/>
        </w:rPr>
        <w:t>реализованы решения</w:t>
      </w:r>
      <w:r w:rsidRPr="00912782">
        <w:rPr>
          <w:rFonts w:ascii="Times New Roman" w:hAnsi="Times New Roman"/>
          <w:sz w:val="28"/>
          <w:szCs w:val="28"/>
        </w:rPr>
        <w:t>:</w:t>
      </w:r>
    </w:p>
    <w:p w:rsidR="005D3AD4" w:rsidRPr="00912782" w:rsidRDefault="00EF7E7C" w:rsidP="008116F3">
      <w:pPr>
        <w:spacing w:line="240" w:lineRule="auto"/>
        <w:ind w:firstLine="426"/>
        <w:jc w:val="both"/>
        <w:rPr>
          <w:rFonts w:ascii="Times New Roman" w:hAnsi="Times New Roman"/>
          <w:sz w:val="28"/>
          <w:szCs w:val="28"/>
        </w:rPr>
      </w:pPr>
      <w:r>
        <w:rPr>
          <w:rFonts w:ascii="Times New Roman" w:hAnsi="Times New Roman"/>
          <w:b/>
          <w:sz w:val="28"/>
          <w:szCs w:val="28"/>
        </w:rPr>
        <w:t>Изменение</w:t>
      </w:r>
      <w:r w:rsidR="005D3AD4" w:rsidRPr="00912782">
        <w:rPr>
          <w:rFonts w:ascii="Times New Roman" w:hAnsi="Times New Roman"/>
          <w:b/>
          <w:sz w:val="28"/>
          <w:szCs w:val="28"/>
        </w:rPr>
        <w:t xml:space="preserve"> дорожной разметки</w:t>
      </w:r>
      <w:r w:rsidR="005D3AD4" w:rsidRPr="00912782">
        <w:rPr>
          <w:rFonts w:ascii="Times New Roman" w:hAnsi="Times New Roman"/>
          <w:sz w:val="28"/>
          <w:szCs w:val="28"/>
        </w:rPr>
        <w:t>:</w:t>
      </w:r>
    </w:p>
    <w:p w:rsidR="005D3AD4" w:rsidRPr="00912782" w:rsidRDefault="005D3AD4" w:rsidP="008116F3">
      <w:pPr>
        <w:spacing w:before="120" w:after="0" w:line="240" w:lineRule="auto"/>
        <w:ind w:left="567" w:hanging="142"/>
        <w:jc w:val="both"/>
        <w:rPr>
          <w:rFonts w:ascii="Times New Roman" w:hAnsi="Times New Roman"/>
          <w:sz w:val="28"/>
          <w:szCs w:val="28"/>
        </w:rPr>
      </w:pPr>
      <w:r w:rsidRPr="00912782">
        <w:rPr>
          <w:rFonts w:ascii="Times New Roman" w:hAnsi="Times New Roman"/>
          <w:sz w:val="28"/>
          <w:szCs w:val="28"/>
        </w:rPr>
        <w:t xml:space="preserve">- с 1.1. на 1.7 на участке дублера Бутырской улицы напротив дома №4 </w:t>
      </w:r>
    </w:p>
    <w:p w:rsidR="005D3AD4" w:rsidRPr="00912782" w:rsidRDefault="005D3AD4" w:rsidP="008116F3">
      <w:pPr>
        <w:spacing w:after="0" w:line="240" w:lineRule="auto"/>
        <w:ind w:left="567" w:hanging="142"/>
        <w:jc w:val="both"/>
        <w:rPr>
          <w:rFonts w:ascii="Times New Roman" w:hAnsi="Times New Roman"/>
          <w:sz w:val="28"/>
          <w:szCs w:val="28"/>
        </w:rPr>
      </w:pPr>
      <w:r w:rsidRPr="00912782">
        <w:rPr>
          <w:rFonts w:ascii="Times New Roman" w:hAnsi="Times New Roman"/>
          <w:sz w:val="28"/>
          <w:szCs w:val="28"/>
        </w:rPr>
        <w:t>- с 1.1 на 1.7 при въезде на дворовую территорию по адресу: ул. Руставели, д 15-19</w:t>
      </w:r>
    </w:p>
    <w:p w:rsidR="005D3AD4" w:rsidRPr="00912782" w:rsidRDefault="005D3AD4" w:rsidP="008116F3">
      <w:pPr>
        <w:spacing w:after="0" w:line="240" w:lineRule="auto"/>
        <w:ind w:left="567" w:hanging="142"/>
        <w:jc w:val="both"/>
        <w:rPr>
          <w:rFonts w:ascii="Times New Roman" w:hAnsi="Times New Roman"/>
          <w:sz w:val="28"/>
          <w:szCs w:val="28"/>
        </w:rPr>
      </w:pPr>
      <w:r w:rsidRPr="00912782">
        <w:rPr>
          <w:rFonts w:ascii="Times New Roman" w:hAnsi="Times New Roman"/>
          <w:sz w:val="28"/>
          <w:szCs w:val="28"/>
        </w:rPr>
        <w:t>- с 1.1 на 1.7 на участке Новодмитровской улицы напротив въезда на дворовую территорию дома №84 по улице Бутырская</w:t>
      </w:r>
    </w:p>
    <w:p w:rsidR="00EF7E7C" w:rsidRDefault="00EF7E7C" w:rsidP="00EF7E7C">
      <w:pPr>
        <w:spacing w:before="120" w:after="0" w:line="240" w:lineRule="auto"/>
        <w:ind w:firstLine="425"/>
        <w:jc w:val="both"/>
        <w:rPr>
          <w:rFonts w:ascii="Times New Roman" w:hAnsi="Times New Roman"/>
          <w:sz w:val="28"/>
          <w:szCs w:val="28"/>
        </w:rPr>
      </w:pPr>
      <w:r>
        <w:rPr>
          <w:rFonts w:ascii="Times New Roman" w:hAnsi="Times New Roman"/>
          <w:b/>
          <w:sz w:val="28"/>
          <w:szCs w:val="28"/>
        </w:rPr>
        <w:t>У</w:t>
      </w:r>
      <w:r w:rsidR="005D3AD4" w:rsidRPr="00912782">
        <w:rPr>
          <w:rFonts w:ascii="Times New Roman" w:hAnsi="Times New Roman"/>
          <w:b/>
          <w:sz w:val="28"/>
          <w:szCs w:val="28"/>
        </w:rPr>
        <w:t>становк</w:t>
      </w:r>
      <w:r>
        <w:rPr>
          <w:rFonts w:ascii="Times New Roman" w:hAnsi="Times New Roman"/>
          <w:b/>
          <w:sz w:val="28"/>
          <w:szCs w:val="28"/>
        </w:rPr>
        <w:t>а</w:t>
      </w:r>
      <w:r w:rsidR="005D3AD4" w:rsidRPr="00912782">
        <w:rPr>
          <w:rFonts w:ascii="Times New Roman" w:hAnsi="Times New Roman"/>
          <w:b/>
          <w:sz w:val="28"/>
          <w:szCs w:val="28"/>
        </w:rPr>
        <w:t xml:space="preserve"> дорожных знаков</w:t>
      </w:r>
      <w:r w:rsidR="005D3AD4" w:rsidRPr="00912782">
        <w:rPr>
          <w:rFonts w:ascii="Times New Roman" w:hAnsi="Times New Roman"/>
          <w:sz w:val="28"/>
          <w:szCs w:val="28"/>
        </w:rPr>
        <w:t xml:space="preserve"> </w:t>
      </w:r>
    </w:p>
    <w:p w:rsidR="005D3AD4" w:rsidRPr="00912782" w:rsidRDefault="005D3AD4" w:rsidP="00EF7E7C">
      <w:pPr>
        <w:spacing w:before="120" w:after="0" w:line="240" w:lineRule="auto"/>
        <w:ind w:firstLine="425"/>
        <w:jc w:val="both"/>
        <w:rPr>
          <w:rFonts w:ascii="Times New Roman" w:hAnsi="Times New Roman"/>
          <w:sz w:val="28"/>
          <w:szCs w:val="28"/>
        </w:rPr>
      </w:pPr>
      <w:r w:rsidRPr="00912782">
        <w:rPr>
          <w:rFonts w:ascii="Times New Roman" w:hAnsi="Times New Roman"/>
          <w:sz w:val="28"/>
          <w:szCs w:val="28"/>
        </w:rPr>
        <w:t>3.27 «Остановка запрещена» на участке улицы Руставели от Огородного проезда до Октябрьской железной дороги</w:t>
      </w:r>
    </w:p>
    <w:p w:rsidR="005D3AD4" w:rsidRPr="00912782" w:rsidRDefault="005D3AD4" w:rsidP="00EF7E7C">
      <w:pPr>
        <w:spacing w:before="120" w:after="0" w:line="240" w:lineRule="auto"/>
        <w:ind w:firstLine="425"/>
        <w:jc w:val="both"/>
        <w:rPr>
          <w:rFonts w:ascii="Times New Roman" w:hAnsi="Times New Roman"/>
          <w:sz w:val="28"/>
          <w:szCs w:val="28"/>
        </w:rPr>
      </w:pPr>
      <w:r w:rsidRPr="00912782">
        <w:rPr>
          <w:rFonts w:ascii="Times New Roman" w:hAnsi="Times New Roman"/>
          <w:sz w:val="28"/>
          <w:szCs w:val="28"/>
        </w:rPr>
        <w:t xml:space="preserve">Управой района совместно с представителями учебных заведений проработаны и осуществлены необходимые мероприятия по безопасности дорожного движения на территории, прилегающей к образовательным учреждениям. </w:t>
      </w:r>
    </w:p>
    <w:p w:rsidR="00CC0314" w:rsidRPr="00912782" w:rsidRDefault="00CC0314" w:rsidP="00DF6497">
      <w:pPr>
        <w:spacing w:after="0"/>
        <w:ind w:left="2831" w:hanging="2831"/>
        <w:jc w:val="center"/>
        <w:rPr>
          <w:rFonts w:ascii="Times New Roman" w:hAnsi="Times New Roman"/>
          <w:b/>
          <w:sz w:val="28"/>
          <w:szCs w:val="28"/>
        </w:rPr>
      </w:pPr>
      <w:r w:rsidRPr="00912782">
        <w:rPr>
          <w:rFonts w:ascii="Times New Roman" w:hAnsi="Times New Roman"/>
          <w:b/>
          <w:i/>
          <w:sz w:val="28"/>
          <w:szCs w:val="28"/>
        </w:rPr>
        <w:lastRenderedPageBreak/>
        <w:t>ПУБЛИЧНЫЕ СЛУШАНИЯ</w:t>
      </w:r>
    </w:p>
    <w:p w:rsidR="00CC0314" w:rsidRPr="00912782" w:rsidRDefault="000804A5" w:rsidP="000804A5">
      <w:pPr>
        <w:spacing w:before="120" w:after="0"/>
        <w:ind w:firstLine="709"/>
        <w:jc w:val="both"/>
        <w:rPr>
          <w:rFonts w:ascii="Times New Roman" w:hAnsi="Times New Roman"/>
          <w:sz w:val="28"/>
          <w:szCs w:val="28"/>
          <w:lang w:eastAsia="en-US"/>
        </w:rPr>
      </w:pPr>
      <w:r w:rsidRPr="00860E98">
        <w:rPr>
          <w:rFonts w:ascii="Times New Roman" w:hAnsi="Times New Roman"/>
          <w:sz w:val="28"/>
          <w:szCs w:val="28"/>
        </w:rPr>
        <w:t xml:space="preserve">Во исполнение поручений </w:t>
      </w:r>
      <w:r>
        <w:rPr>
          <w:rFonts w:ascii="Times New Roman" w:hAnsi="Times New Roman"/>
          <w:sz w:val="28"/>
          <w:szCs w:val="28"/>
        </w:rPr>
        <w:t>К</w:t>
      </w:r>
      <w:r w:rsidRPr="00860E98">
        <w:rPr>
          <w:rFonts w:ascii="Times New Roman" w:hAnsi="Times New Roman"/>
          <w:sz w:val="28"/>
          <w:szCs w:val="28"/>
        </w:rPr>
        <w:t>омисси</w:t>
      </w:r>
      <w:r>
        <w:rPr>
          <w:rFonts w:ascii="Times New Roman" w:hAnsi="Times New Roman"/>
          <w:sz w:val="28"/>
          <w:szCs w:val="28"/>
        </w:rPr>
        <w:t>и</w:t>
      </w:r>
      <w:r w:rsidRPr="00860E98">
        <w:rPr>
          <w:rFonts w:ascii="Times New Roman" w:hAnsi="Times New Roman"/>
          <w:sz w:val="28"/>
          <w:szCs w:val="28"/>
        </w:rPr>
        <w:t xml:space="preserve"> по вопросам градостроительства, землепользования и застройки при Правительстве Москвы</w:t>
      </w:r>
      <w:r>
        <w:rPr>
          <w:rFonts w:ascii="Times New Roman" w:hAnsi="Times New Roman"/>
          <w:sz w:val="28"/>
          <w:szCs w:val="28"/>
        </w:rPr>
        <w:t xml:space="preserve"> </w:t>
      </w:r>
      <w:r w:rsidRPr="000804A5">
        <w:rPr>
          <w:rFonts w:ascii="Times New Roman" w:hAnsi="Times New Roman"/>
          <w:sz w:val="28"/>
          <w:szCs w:val="28"/>
        </w:rPr>
        <w:t>в Северо-Восточном административном</w:t>
      </w:r>
      <w:r>
        <w:rPr>
          <w:rFonts w:ascii="Times New Roman" w:hAnsi="Times New Roman"/>
          <w:sz w:val="28"/>
          <w:szCs w:val="28"/>
        </w:rPr>
        <w:t xml:space="preserve"> </w:t>
      </w:r>
      <w:r w:rsidRPr="000804A5">
        <w:rPr>
          <w:rFonts w:ascii="Times New Roman" w:hAnsi="Times New Roman"/>
          <w:sz w:val="28"/>
          <w:szCs w:val="28"/>
        </w:rPr>
        <w:t>округе города Москвы</w:t>
      </w:r>
      <w:r>
        <w:rPr>
          <w:rFonts w:ascii="Times New Roman" w:hAnsi="Times New Roman"/>
          <w:sz w:val="28"/>
          <w:szCs w:val="28"/>
        </w:rPr>
        <w:t xml:space="preserve"> </w:t>
      </w:r>
      <w:r>
        <w:rPr>
          <w:rFonts w:ascii="Times New Roman" w:hAnsi="Times New Roman"/>
          <w:sz w:val="28"/>
          <w:szCs w:val="28"/>
          <w:lang w:eastAsia="en-US"/>
        </w:rPr>
        <w:t xml:space="preserve">и </w:t>
      </w:r>
      <w:r w:rsidR="00CC0314" w:rsidRPr="00912782">
        <w:rPr>
          <w:rFonts w:ascii="Times New Roman" w:hAnsi="Times New Roman"/>
          <w:sz w:val="28"/>
          <w:szCs w:val="28"/>
          <w:lang w:eastAsia="en-US"/>
        </w:rPr>
        <w:t>соответствии со статьей 68 Градостроительного кодекса Москвы управой района в 20</w:t>
      </w:r>
      <w:r w:rsidR="00EF7E7C">
        <w:rPr>
          <w:rFonts w:ascii="Times New Roman" w:hAnsi="Times New Roman"/>
          <w:sz w:val="28"/>
          <w:szCs w:val="28"/>
          <w:lang w:eastAsia="en-US"/>
        </w:rPr>
        <w:t>20</w:t>
      </w:r>
      <w:r w:rsidR="00CC0314" w:rsidRPr="00912782">
        <w:rPr>
          <w:rFonts w:ascii="Times New Roman" w:hAnsi="Times New Roman"/>
          <w:sz w:val="28"/>
          <w:szCs w:val="28"/>
          <w:lang w:eastAsia="en-US"/>
        </w:rPr>
        <w:t xml:space="preserve"> году организованы и проведены публичные слушания по</w:t>
      </w:r>
      <w:r w:rsidR="001874D2" w:rsidRPr="00912782">
        <w:rPr>
          <w:rFonts w:ascii="Times New Roman" w:hAnsi="Times New Roman"/>
          <w:sz w:val="28"/>
          <w:szCs w:val="28"/>
          <w:lang w:eastAsia="en-US"/>
        </w:rPr>
        <w:t xml:space="preserve"> </w:t>
      </w:r>
      <w:r w:rsidR="003A3992" w:rsidRPr="00912782">
        <w:rPr>
          <w:rFonts w:ascii="Times New Roman" w:hAnsi="Times New Roman"/>
          <w:b/>
          <w:sz w:val="28"/>
          <w:szCs w:val="28"/>
          <w:lang w:eastAsia="en-US"/>
        </w:rPr>
        <w:t xml:space="preserve">трем </w:t>
      </w:r>
      <w:r w:rsidR="001874D2" w:rsidRPr="00912782">
        <w:rPr>
          <w:rFonts w:ascii="Times New Roman" w:hAnsi="Times New Roman"/>
          <w:b/>
          <w:sz w:val="28"/>
          <w:szCs w:val="28"/>
          <w:lang w:eastAsia="en-US"/>
        </w:rPr>
        <w:t>проектам</w:t>
      </w:r>
      <w:r w:rsidR="00CC0314" w:rsidRPr="00912782">
        <w:rPr>
          <w:rFonts w:ascii="Times New Roman" w:hAnsi="Times New Roman"/>
          <w:sz w:val="28"/>
          <w:szCs w:val="28"/>
          <w:lang w:eastAsia="en-US"/>
        </w:rPr>
        <w:t xml:space="preserve">: </w:t>
      </w:r>
    </w:p>
    <w:p w:rsidR="003A3992" w:rsidRPr="00912782" w:rsidRDefault="003A3992" w:rsidP="00D51174">
      <w:pPr>
        <w:pStyle w:val="a3"/>
        <w:numPr>
          <w:ilvl w:val="0"/>
          <w:numId w:val="35"/>
        </w:numPr>
        <w:spacing w:before="120"/>
        <w:rPr>
          <w:szCs w:val="28"/>
          <w:lang w:eastAsia="en-US"/>
        </w:rPr>
      </w:pPr>
      <w:r w:rsidRPr="00912782">
        <w:rPr>
          <w:szCs w:val="28"/>
          <w:lang w:eastAsia="en-US"/>
        </w:rPr>
        <w:t>Проект внесения изменений в правила землепользования и застройки города Москвы в отношении территории по адресу ул. Руставели, вл. 14, стр. 1, ул. Руставели вл. 14, ул. Добролюбова, вл. 8 (кад. №№ 77020021005153, 77);</w:t>
      </w:r>
    </w:p>
    <w:p w:rsidR="003A3992" w:rsidRDefault="003A3992" w:rsidP="00D51174">
      <w:pPr>
        <w:pStyle w:val="a3"/>
        <w:numPr>
          <w:ilvl w:val="0"/>
          <w:numId w:val="35"/>
        </w:numPr>
        <w:spacing w:before="120"/>
        <w:rPr>
          <w:szCs w:val="28"/>
          <w:lang w:eastAsia="en-US"/>
        </w:rPr>
      </w:pPr>
      <w:r w:rsidRPr="00912782">
        <w:rPr>
          <w:szCs w:val="28"/>
          <w:lang w:eastAsia="en-US"/>
        </w:rPr>
        <w:t>Проект межевания территории части квартала района Бутырский, ограниченного улицей Добролюбова, проездом Добролюбова, улице</w:t>
      </w:r>
      <w:r w:rsidR="000804A5">
        <w:rPr>
          <w:szCs w:val="28"/>
          <w:lang w:eastAsia="en-US"/>
        </w:rPr>
        <w:t>й Руставели, Огородным проездом;</w:t>
      </w:r>
    </w:p>
    <w:p w:rsidR="000804A5" w:rsidRPr="000804A5" w:rsidRDefault="000804A5" w:rsidP="000804A5">
      <w:pPr>
        <w:pStyle w:val="a3"/>
        <w:numPr>
          <w:ilvl w:val="0"/>
          <w:numId w:val="35"/>
        </w:numPr>
        <w:spacing w:before="120"/>
        <w:rPr>
          <w:szCs w:val="28"/>
          <w:lang w:eastAsia="en-US"/>
        </w:rPr>
      </w:pPr>
      <w:r w:rsidRPr="00912782">
        <w:rPr>
          <w:szCs w:val="28"/>
          <w:lang w:eastAsia="en-US"/>
        </w:rPr>
        <w:t>Проект межевания территории квартала, ограниченного ул. Яблочкова, ул.</w:t>
      </w:r>
      <w:r>
        <w:rPr>
          <w:szCs w:val="28"/>
          <w:lang w:eastAsia="en-US"/>
        </w:rPr>
        <w:t> </w:t>
      </w:r>
      <w:r w:rsidRPr="00912782">
        <w:rPr>
          <w:szCs w:val="28"/>
          <w:lang w:eastAsia="en-US"/>
        </w:rPr>
        <w:t>Фонвизин</w:t>
      </w:r>
      <w:r>
        <w:rPr>
          <w:szCs w:val="28"/>
          <w:lang w:eastAsia="en-US"/>
        </w:rPr>
        <w:t>а, внутриквартальными проездами.</w:t>
      </w:r>
    </w:p>
    <w:p w:rsidR="00E439A3" w:rsidRDefault="00B115FC" w:rsidP="000804A5">
      <w:pPr>
        <w:spacing w:before="120" w:after="0"/>
        <w:ind w:firstLine="360"/>
        <w:jc w:val="both"/>
        <w:rPr>
          <w:rFonts w:ascii="Times New Roman" w:hAnsi="Times New Roman"/>
          <w:sz w:val="28"/>
          <w:szCs w:val="28"/>
          <w:lang w:eastAsia="en-US"/>
        </w:rPr>
      </w:pPr>
      <w:r>
        <w:rPr>
          <w:rFonts w:ascii="Times New Roman" w:hAnsi="Times New Roman"/>
          <w:sz w:val="28"/>
          <w:szCs w:val="28"/>
          <w:lang w:eastAsia="en-US"/>
        </w:rPr>
        <w:t xml:space="preserve">Согласно выводам </w:t>
      </w:r>
      <w:r w:rsidR="000804A5">
        <w:rPr>
          <w:rFonts w:ascii="Times New Roman" w:hAnsi="Times New Roman"/>
          <w:sz w:val="28"/>
          <w:szCs w:val="28"/>
          <w:lang w:eastAsia="en-US"/>
        </w:rPr>
        <w:t>О</w:t>
      </w:r>
      <w:r w:rsidR="00E439A3" w:rsidRPr="00912782">
        <w:rPr>
          <w:rFonts w:ascii="Times New Roman" w:hAnsi="Times New Roman"/>
          <w:sz w:val="28"/>
          <w:szCs w:val="28"/>
          <w:lang w:eastAsia="en-US"/>
        </w:rPr>
        <w:t>кружной комисси</w:t>
      </w:r>
      <w:r>
        <w:rPr>
          <w:rFonts w:ascii="Times New Roman" w:hAnsi="Times New Roman"/>
          <w:sz w:val="28"/>
          <w:szCs w:val="28"/>
          <w:lang w:eastAsia="en-US"/>
        </w:rPr>
        <w:t>и,</w:t>
      </w:r>
      <w:r w:rsidR="00E439A3" w:rsidRPr="00912782">
        <w:rPr>
          <w:rFonts w:ascii="Times New Roman" w:hAnsi="Times New Roman"/>
          <w:sz w:val="28"/>
          <w:szCs w:val="28"/>
          <w:lang w:eastAsia="en-US"/>
        </w:rPr>
        <w:t xml:space="preserve"> </w:t>
      </w:r>
      <w:r w:rsidR="000804A5">
        <w:rPr>
          <w:rFonts w:ascii="Times New Roman" w:hAnsi="Times New Roman"/>
          <w:sz w:val="28"/>
          <w:szCs w:val="28"/>
          <w:lang w:eastAsia="en-US"/>
        </w:rPr>
        <w:t xml:space="preserve">все публичные слушания проведены в соответствии </w:t>
      </w:r>
      <w:r w:rsidR="000804A5" w:rsidRPr="000804A5">
        <w:rPr>
          <w:rFonts w:ascii="Times New Roman" w:hAnsi="Times New Roman"/>
          <w:sz w:val="28"/>
          <w:szCs w:val="28"/>
          <w:lang w:eastAsia="en-US"/>
        </w:rPr>
        <w:t>с градостроительным законодательством</w:t>
      </w:r>
      <w:r w:rsidR="000804A5">
        <w:rPr>
          <w:rFonts w:ascii="Times New Roman" w:hAnsi="Times New Roman"/>
          <w:sz w:val="28"/>
          <w:szCs w:val="28"/>
          <w:lang w:eastAsia="en-US"/>
        </w:rPr>
        <w:t xml:space="preserve"> и проекты одобрены.</w:t>
      </w:r>
    </w:p>
    <w:p w:rsidR="000D2E1F" w:rsidRPr="00912782" w:rsidRDefault="000D2E1F" w:rsidP="000804A5">
      <w:pPr>
        <w:spacing w:before="120" w:after="0"/>
        <w:ind w:firstLine="360"/>
        <w:jc w:val="both"/>
        <w:rPr>
          <w:rFonts w:ascii="Times New Roman" w:hAnsi="Times New Roman"/>
          <w:sz w:val="28"/>
          <w:szCs w:val="28"/>
          <w:lang w:eastAsia="en-US"/>
        </w:rPr>
      </w:pPr>
      <w:r>
        <w:rPr>
          <w:rFonts w:ascii="Times New Roman" w:hAnsi="Times New Roman"/>
          <w:sz w:val="28"/>
          <w:szCs w:val="28"/>
          <w:lang w:eastAsia="en-US"/>
        </w:rPr>
        <w:t>В 2020 году управа проводила информирование об общественных обсуждениях по проектам, которые рассматривались в электронном виде на портале «Активный гражданин».</w:t>
      </w:r>
    </w:p>
    <w:p w:rsidR="00CC0314" w:rsidRPr="00912782" w:rsidRDefault="00CC0314" w:rsidP="00DF6497">
      <w:pPr>
        <w:spacing w:after="0"/>
        <w:ind w:firstLine="709"/>
        <w:jc w:val="both"/>
        <w:rPr>
          <w:rFonts w:ascii="Times New Roman" w:hAnsi="Times New Roman"/>
          <w:sz w:val="28"/>
          <w:szCs w:val="28"/>
          <w:lang w:eastAsia="en-US"/>
        </w:rPr>
      </w:pPr>
    </w:p>
    <w:p w:rsidR="00CC0314" w:rsidRPr="00912782" w:rsidRDefault="00CC0314" w:rsidP="004C09B8">
      <w:pPr>
        <w:spacing w:after="0"/>
        <w:jc w:val="center"/>
        <w:rPr>
          <w:rFonts w:ascii="Times New Roman" w:hAnsi="Times New Roman"/>
          <w:b/>
          <w:sz w:val="28"/>
          <w:szCs w:val="28"/>
        </w:rPr>
      </w:pPr>
      <w:r w:rsidRPr="00912782">
        <w:rPr>
          <w:rFonts w:ascii="Times New Roman" w:hAnsi="Times New Roman"/>
          <w:b/>
          <w:i/>
          <w:sz w:val="28"/>
          <w:szCs w:val="28"/>
        </w:rPr>
        <w:t>СФЕРА ПОТРЕБИТЕЛЬСКОГО РЫНКА И УСЛУГ НАСЕЛЕНИЯ</w:t>
      </w:r>
    </w:p>
    <w:p w:rsidR="00CC0314" w:rsidRPr="00912782" w:rsidRDefault="00CC0314" w:rsidP="00DF6497">
      <w:pPr>
        <w:spacing w:after="0"/>
        <w:ind w:firstLine="709"/>
        <w:jc w:val="center"/>
        <w:rPr>
          <w:rFonts w:ascii="Times New Roman" w:hAnsi="Times New Roman"/>
          <w:b/>
          <w:sz w:val="28"/>
          <w:szCs w:val="28"/>
        </w:rPr>
      </w:pPr>
    </w:p>
    <w:p w:rsidR="00CC0314" w:rsidRPr="00912782" w:rsidRDefault="00CC0314" w:rsidP="00DF6497">
      <w:pPr>
        <w:shd w:val="clear" w:color="auto" w:fill="FFFFFF"/>
        <w:spacing w:after="0"/>
        <w:jc w:val="both"/>
        <w:rPr>
          <w:rFonts w:ascii="Times New Roman" w:hAnsi="Times New Roman"/>
          <w:sz w:val="28"/>
          <w:szCs w:val="28"/>
        </w:rPr>
      </w:pPr>
      <w:r w:rsidRPr="00912782">
        <w:rPr>
          <w:rFonts w:ascii="Times New Roman" w:hAnsi="Times New Roman"/>
          <w:sz w:val="28"/>
          <w:szCs w:val="28"/>
        </w:rPr>
        <w:t xml:space="preserve"> </w:t>
      </w:r>
      <w:r w:rsidRPr="00912782">
        <w:rPr>
          <w:rFonts w:ascii="Times New Roman" w:hAnsi="Times New Roman"/>
          <w:sz w:val="28"/>
          <w:szCs w:val="28"/>
        </w:rPr>
        <w:tab/>
        <w:t xml:space="preserve">Первостепенной задачей в сфере потребительского рынка является обеспечение возможности жителям района приобрести товар первой необходимости в шаговой доступности и получить качественные услуги по доступным ценам. </w:t>
      </w:r>
    </w:p>
    <w:p w:rsidR="00CC0314" w:rsidRPr="00912782" w:rsidRDefault="001967A3" w:rsidP="00DF6497">
      <w:pPr>
        <w:shd w:val="clear" w:color="auto" w:fill="FFFFFF"/>
        <w:spacing w:after="0"/>
        <w:ind w:firstLine="708"/>
        <w:jc w:val="both"/>
        <w:rPr>
          <w:rFonts w:ascii="Times New Roman" w:hAnsi="Times New Roman"/>
          <w:sz w:val="28"/>
          <w:szCs w:val="28"/>
        </w:rPr>
      </w:pPr>
      <w:r w:rsidRPr="00912782">
        <w:rPr>
          <w:rFonts w:ascii="Times New Roman" w:hAnsi="Times New Roman"/>
          <w:sz w:val="28"/>
          <w:szCs w:val="28"/>
        </w:rPr>
        <w:t>За период 2020 год</w:t>
      </w:r>
      <w:r w:rsidR="00CC0314" w:rsidRPr="00912782">
        <w:rPr>
          <w:rFonts w:ascii="Times New Roman" w:hAnsi="Times New Roman"/>
          <w:sz w:val="28"/>
          <w:szCs w:val="28"/>
        </w:rPr>
        <w:t xml:space="preserve"> на территории Бутырского района открылось </w:t>
      </w:r>
      <w:r w:rsidRPr="00912782">
        <w:rPr>
          <w:rFonts w:ascii="Times New Roman" w:hAnsi="Times New Roman"/>
          <w:b/>
          <w:sz w:val="28"/>
          <w:szCs w:val="28"/>
        </w:rPr>
        <w:t>102</w:t>
      </w:r>
      <w:r w:rsidR="00CC0314" w:rsidRPr="00912782">
        <w:rPr>
          <w:rFonts w:ascii="Times New Roman" w:hAnsi="Times New Roman"/>
          <w:b/>
          <w:sz w:val="28"/>
          <w:szCs w:val="28"/>
        </w:rPr>
        <w:t xml:space="preserve"> </w:t>
      </w:r>
      <w:r w:rsidR="00BE41D3" w:rsidRPr="00912782">
        <w:rPr>
          <w:rFonts w:ascii="Times New Roman" w:hAnsi="Times New Roman"/>
          <w:sz w:val="28"/>
          <w:szCs w:val="28"/>
        </w:rPr>
        <w:t>предприятия</w:t>
      </w:r>
      <w:r w:rsidR="00CC0314" w:rsidRPr="00912782">
        <w:rPr>
          <w:rFonts w:ascii="Times New Roman" w:hAnsi="Times New Roman"/>
          <w:sz w:val="28"/>
          <w:szCs w:val="28"/>
        </w:rPr>
        <w:t xml:space="preserve"> потребительского рынка и услуг, из них:</w:t>
      </w:r>
    </w:p>
    <w:p w:rsidR="00CC0314" w:rsidRPr="00912782" w:rsidRDefault="00CC0314" w:rsidP="00DF6497">
      <w:pPr>
        <w:shd w:val="clear" w:color="auto" w:fill="FFFFFF"/>
        <w:spacing w:after="0"/>
        <w:ind w:firstLine="708"/>
        <w:jc w:val="both"/>
        <w:rPr>
          <w:rFonts w:ascii="Times New Roman" w:hAnsi="Times New Roman"/>
          <w:sz w:val="28"/>
          <w:szCs w:val="28"/>
        </w:rPr>
      </w:pPr>
      <w:r w:rsidRPr="00912782">
        <w:rPr>
          <w:rFonts w:ascii="Times New Roman" w:hAnsi="Times New Roman"/>
          <w:sz w:val="28"/>
          <w:szCs w:val="28"/>
        </w:rPr>
        <w:t xml:space="preserve">- </w:t>
      </w:r>
      <w:r w:rsidR="009C0DAA" w:rsidRPr="00912782">
        <w:rPr>
          <w:rFonts w:ascii="Times New Roman" w:hAnsi="Times New Roman"/>
          <w:sz w:val="28"/>
          <w:szCs w:val="28"/>
        </w:rPr>
        <w:t>9</w:t>
      </w:r>
      <w:r w:rsidRPr="00912782">
        <w:rPr>
          <w:rFonts w:ascii="Times New Roman" w:hAnsi="Times New Roman"/>
          <w:sz w:val="28"/>
          <w:szCs w:val="28"/>
        </w:rPr>
        <w:t xml:space="preserve"> предприяти</w:t>
      </w:r>
      <w:r w:rsidR="009C0DAA" w:rsidRPr="00912782">
        <w:rPr>
          <w:rFonts w:ascii="Times New Roman" w:hAnsi="Times New Roman"/>
          <w:sz w:val="28"/>
          <w:szCs w:val="28"/>
        </w:rPr>
        <w:t>й</w:t>
      </w:r>
      <w:r w:rsidRPr="00912782">
        <w:rPr>
          <w:rFonts w:ascii="Times New Roman" w:hAnsi="Times New Roman"/>
          <w:sz w:val="28"/>
          <w:szCs w:val="28"/>
        </w:rPr>
        <w:t xml:space="preserve"> бытового обслуживания</w:t>
      </w:r>
    </w:p>
    <w:p w:rsidR="00CC0314" w:rsidRPr="00912782" w:rsidRDefault="00CC0314" w:rsidP="00DF6497">
      <w:pPr>
        <w:shd w:val="clear" w:color="auto" w:fill="FFFFFF"/>
        <w:spacing w:after="0"/>
        <w:ind w:firstLine="708"/>
        <w:jc w:val="both"/>
        <w:rPr>
          <w:rFonts w:ascii="Times New Roman" w:hAnsi="Times New Roman"/>
          <w:sz w:val="28"/>
          <w:szCs w:val="28"/>
        </w:rPr>
      </w:pPr>
      <w:r w:rsidRPr="00912782">
        <w:rPr>
          <w:rFonts w:ascii="Times New Roman" w:hAnsi="Times New Roman"/>
          <w:sz w:val="28"/>
          <w:szCs w:val="28"/>
        </w:rPr>
        <w:t xml:space="preserve">- </w:t>
      </w:r>
      <w:r w:rsidR="001967A3" w:rsidRPr="00912782">
        <w:rPr>
          <w:rFonts w:ascii="Times New Roman" w:hAnsi="Times New Roman"/>
          <w:sz w:val="28"/>
          <w:szCs w:val="28"/>
        </w:rPr>
        <w:t>36</w:t>
      </w:r>
      <w:r w:rsidRPr="00912782">
        <w:rPr>
          <w:rFonts w:ascii="Times New Roman" w:hAnsi="Times New Roman"/>
          <w:sz w:val="28"/>
          <w:szCs w:val="28"/>
        </w:rPr>
        <w:t xml:space="preserve"> предприятий общественного питания</w:t>
      </w:r>
    </w:p>
    <w:p w:rsidR="00CC0314" w:rsidRPr="00912782" w:rsidRDefault="00CC0314" w:rsidP="00DF6497">
      <w:pPr>
        <w:shd w:val="clear" w:color="auto" w:fill="FFFFFF"/>
        <w:spacing w:after="0"/>
        <w:ind w:firstLine="708"/>
        <w:jc w:val="both"/>
        <w:rPr>
          <w:rFonts w:ascii="Times New Roman" w:hAnsi="Times New Roman"/>
          <w:sz w:val="28"/>
          <w:szCs w:val="28"/>
        </w:rPr>
      </w:pPr>
      <w:r w:rsidRPr="00912782">
        <w:rPr>
          <w:rFonts w:ascii="Times New Roman" w:hAnsi="Times New Roman"/>
          <w:sz w:val="28"/>
          <w:szCs w:val="28"/>
        </w:rPr>
        <w:t xml:space="preserve">- </w:t>
      </w:r>
      <w:r w:rsidR="001967A3" w:rsidRPr="00912782">
        <w:rPr>
          <w:rFonts w:ascii="Times New Roman" w:hAnsi="Times New Roman"/>
          <w:sz w:val="28"/>
          <w:szCs w:val="28"/>
        </w:rPr>
        <w:t>57</w:t>
      </w:r>
      <w:r w:rsidRPr="00912782">
        <w:rPr>
          <w:rFonts w:ascii="Times New Roman" w:hAnsi="Times New Roman"/>
          <w:sz w:val="28"/>
          <w:szCs w:val="28"/>
        </w:rPr>
        <w:t xml:space="preserve"> предприятий торговли.</w:t>
      </w:r>
    </w:p>
    <w:p w:rsidR="00CC0314" w:rsidRPr="00912782" w:rsidRDefault="00CC0314" w:rsidP="00DF6497">
      <w:pPr>
        <w:shd w:val="clear" w:color="auto" w:fill="FFFFFF"/>
        <w:spacing w:after="0"/>
        <w:ind w:firstLine="708"/>
        <w:jc w:val="both"/>
        <w:rPr>
          <w:rFonts w:ascii="Times New Roman" w:hAnsi="Times New Roman"/>
          <w:sz w:val="28"/>
          <w:szCs w:val="28"/>
        </w:rPr>
      </w:pPr>
      <w:r w:rsidRPr="00912782">
        <w:rPr>
          <w:rFonts w:ascii="Times New Roman" w:hAnsi="Times New Roman"/>
          <w:sz w:val="28"/>
          <w:szCs w:val="28"/>
        </w:rPr>
        <w:t>Существенное увеличение количества предприятий торговли произошло за счет развития бывшей промышленной территории, ограниченной улицей Складочной, улицей Большой Новодмитровской, улицей Новодмитровской.</w:t>
      </w:r>
    </w:p>
    <w:p w:rsidR="00CC0314" w:rsidRPr="00912782" w:rsidRDefault="00827BFB" w:rsidP="00DF6497">
      <w:pPr>
        <w:shd w:val="clear" w:color="auto" w:fill="FFFFFF"/>
        <w:spacing w:after="0"/>
        <w:ind w:firstLine="708"/>
        <w:jc w:val="both"/>
        <w:rPr>
          <w:rFonts w:ascii="Times New Roman" w:hAnsi="Times New Roman"/>
          <w:sz w:val="28"/>
          <w:szCs w:val="28"/>
        </w:rPr>
      </w:pPr>
      <w:r w:rsidRPr="00912782">
        <w:rPr>
          <w:rFonts w:ascii="Times New Roman" w:hAnsi="Times New Roman"/>
          <w:sz w:val="28"/>
          <w:szCs w:val="28"/>
        </w:rPr>
        <w:t>По адресу</w:t>
      </w:r>
      <w:r w:rsidR="00CC0314" w:rsidRPr="00912782">
        <w:rPr>
          <w:rFonts w:ascii="Times New Roman" w:hAnsi="Times New Roman"/>
          <w:sz w:val="28"/>
          <w:szCs w:val="28"/>
        </w:rPr>
        <w:t>: ул. Милашенкова,</w:t>
      </w:r>
      <w:r w:rsidRPr="00912782">
        <w:rPr>
          <w:rFonts w:ascii="Times New Roman" w:hAnsi="Times New Roman"/>
          <w:sz w:val="28"/>
          <w:szCs w:val="28"/>
        </w:rPr>
        <w:t xml:space="preserve"> вл.</w:t>
      </w:r>
      <w:r w:rsidR="00CC0314" w:rsidRPr="00912782">
        <w:rPr>
          <w:rFonts w:ascii="Times New Roman" w:hAnsi="Times New Roman"/>
          <w:sz w:val="28"/>
          <w:szCs w:val="28"/>
        </w:rPr>
        <w:t>14</w:t>
      </w:r>
      <w:r w:rsidRPr="00912782">
        <w:rPr>
          <w:rFonts w:ascii="Times New Roman" w:hAnsi="Times New Roman"/>
          <w:sz w:val="28"/>
          <w:szCs w:val="28"/>
        </w:rPr>
        <w:t xml:space="preserve"> </w:t>
      </w:r>
      <w:r w:rsidR="00BE41D3" w:rsidRPr="00912782">
        <w:rPr>
          <w:rFonts w:ascii="Times New Roman" w:hAnsi="Times New Roman"/>
          <w:sz w:val="28"/>
          <w:szCs w:val="28"/>
        </w:rPr>
        <w:t>продолжила функционировать</w:t>
      </w:r>
      <w:r w:rsidRPr="00912782">
        <w:rPr>
          <w:rFonts w:ascii="Times New Roman" w:hAnsi="Times New Roman"/>
          <w:sz w:val="28"/>
          <w:szCs w:val="28"/>
        </w:rPr>
        <w:t xml:space="preserve"> круглогодичная региональная ярмарка на 30 торговых мест</w:t>
      </w:r>
      <w:r w:rsidR="00CC0314" w:rsidRPr="00912782">
        <w:rPr>
          <w:rFonts w:ascii="Times New Roman" w:hAnsi="Times New Roman"/>
          <w:sz w:val="28"/>
          <w:szCs w:val="28"/>
        </w:rPr>
        <w:t>.</w:t>
      </w:r>
    </w:p>
    <w:p w:rsidR="00CC0314" w:rsidRPr="00912782" w:rsidRDefault="00CC0314" w:rsidP="00DF6497">
      <w:pPr>
        <w:shd w:val="clear" w:color="auto" w:fill="FFFFFF"/>
        <w:spacing w:after="0"/>
        <w:jc w:val="both"/>
        <w:rPr>
          <w:rFonts w:ascii="Times New Roman" w:hAnsi="Times New Roman"/>
          <w:sz w:val="28"/>
          <w:szCs w:val="28"/>
        </w:rPr>
      </w:pPr>
      <w:r w:rsidRPr="00912782">
        <w:rPr>
          <w:rFonts w:ascii="Times New Roman" w:hAnsi="Times New Roman"/>
          <w:sz w:val="28"/>
          <w:szCs w:val="28"/>
        </w:rPr>
        <w:t xml:space="preserve">        В соответствии со схемой размещения сезонных (летних) кафе в весенне-летний период </w:t>
      </w:r>
      <w:r w:rsidR="009C0DAA" w:rsidRPr="00912782">
        <w:rPr>
          <w:rFonts w:ascii="Times New Roman" w:hAnsi="Times New Roman"/>
          <w:sz w:val="28"/>
          <w:szCs w:val="28"/>
        </w:rPr>
        <w:t>функционировало</w:t>
      </w:r>
      <w:r w:rsidRPr="00912782">
        <w:rPr>
          <w:rFonts w:ascii="Times New Roman" w:hAnsi="Times New Roman"/>
          <w:sz w:val="28"/>
          <w:szCs w:val="28"/>
        </w:rPr>
        <w:t xml:space="preserve"> </w:t>
      </w:r>
      <w:r w:rsidR="00D23FFE" w:rsidRPr="00912782">
        <w:rPr>
          <w:rFonts w:ascii="Times New Roman" w:hAnsi="Times New Roman"/>
          <w:b/>
          <w:sz w:val="28"/>
          <w:szCs w:val="28"/>
        </w:rPr>
        <w:t>18</w:t>
      </w:r>
      <w:r w:rsidRPr="00912782">
        <w:rPr>
          <w:rFonts w:ascii="Times New Roman" w:hAnsi="Times New Roman"/>
          <w:b/>
          <w:sz w:val="28"/>
          <w:szCs w:val="28"/>
        </w:rPr>
        <w:t xml:space="preserve"> летних кафе</w:t>
      </w:r>
      <w:r w:rsidRPr="00912782">
        <w:rPr>
          <w:rFonts w:ascii="Times New Roman" w:hAnsi="Times New Roman"/>
          <w:sz w:val="28"/>
          <w:szCs w:val="28"/>
        </w:rPr>
        <w:t xml:space="preserve"> при стационарных предприятиях общественного питания. </w:t>
      </w:r>
    </w:p>
    <w:p w:rsidR="00CC0314" w:rsidRPr="00912782" w:rsidRDefault="00CC0314" w:rsidP="00DF6497">
      <w:pPr>
        <w:spacing w:after="0"/>
        <w:ind w:firstLine="709"/>
        <w:jc w:val="both"/>
        <w:rPr>
          <w:rFonts w:ascii="Times New Roman" w:hAnsi="Times New Roman"/>
          <w:sz w:val="28"/>
          <w:szCs w:val="28"/>
        </w:rPr>
      </w:pPr>
      <w:r w:rsidRPr="00912782">
        <w:rPr>
          <w:rFonts w:ascii="Times New Roman" w:hAnsi="Times New Roman"/>
          <w:sz w:val="28"/>
          <w:szCs w:val="28"/>
        </w:rPr>
        <w:lastRenderedPageBreak/>
        <w:t xml:space="preserve">На постоянной основе велась работа по пресечению несанкционированной торговли на территории района. В течение года было пресечено </w:t>
      </w:r>
      <w:r w:rsidR="001967A3" w:rsidRPr="00912782">
        <w:rPr>
          <w:rFonts w:ascii="Times New Roman" w:hAnsi="Times New Roman"/>
          <w:b/>
          <w:sz w:val="28"/>
          <w:szCs w:val="28"/>
        </w:rPr>
        <w:t>1</w:t>
      </w:r>
      <w:r w:rsidRPr="00912782">
        <w:rPr>
          <w:rFonts w:ascii="Times New Roman" w:hAnsi="Times New Roman"/>
          <w:b/>
          <w:sz w:val="28"/>
          <w:szCs w:val="28"/>
        </w:rPr>
        <w:t>8</w:t>
      </w:r>
      <w:r w:rsidRPr="00912782">
        <w:rPr>
          <w:rFonts w:ascii="Times New Roman" w:hAnsi="Times New Roman"/>
          <w:sz w:val="28"/>
          <w:szCs w:val="28"/>
        </w:rPr>
        <w:t xml:space="preserve"> фактов несанкционированной торговли с составлением протоколов и вынесением постановлений по ст. 11.13 КоАП Москвы о назначении административного наказания. Сумма наложенных штрафов составила </w:t>
      </w:r>
      <w:r w:rsidR="00BE41D3" w:rsidRPr="00912782">
        <w:rPr>
          <w:rFonts w:ascii="Times New Roman" w:hAnsi="Times New Roman"/>
          <w:b/>
          <w:sz w:val="28"/>
          <w:szCs w:val="28"/>
        </w:rPr>
        <w:t>55</w:t>
      </w:r>
      <w:r w:rsidRPr="00912782">
        <w:rPr>
          <w:rFonts w:ascii="Times New Roman" w:hAnsi="Times New Roman"/>
          <w:b/>
          <w:sz w:val="28"/>
          <w:szCs w:val="28"/>
        </w:rPr>
        <w:t xml:space="preserve"> тыс.руб.</w:t>
      </w:r>
      <w:r w:rsidRPr="00912782">
        <w:rPr>
          <w:rFonts w:ascii="Times New Roman" w:hAnsi="Times New Roman"/>
          <w:sz w:val="28"/>
          <w:szCs w:val="28"/>
        </w:rPr>
        <w:t xml:space="preserve"> В добровольном порядке нарушителями оплачено </w:t>
      </w:r>
      <w:r w:rsidRPr="00912782">
        <w:rPr>
          <w:rFonts w:ascii="Times New Roman" w:hAnsi="Times New Roman"/>
          <w:b/>
          <w:sz w:val="28"/>
          <w:szCs w:val="28"/>
        </w:rPr>
        <w:t>35 тыс. руб</w:t>
      </w:r>
      <w:r w:rsidRPr="00912782">
        <w:rPr>
          <w:rFonts w:ascii="Times New Roman" w:hAnsi="Times New Roman"/>
          <w:sz w:val="28"/>
          <w:szCs w:val="28"/>
        </w:rPr>
        <w:t xml:space="preserve">. Для взыскания неоплаченных штрафов в службу судебных приставов передано </w:t>
      </w:r>
      <w:r w:rsidR="00BE41D3" w:rsidRPr="00912782">
        <w:rPr>
          <w:rFonts w:ascii="Times New Roman" w:hAnsi="Times New Roman"/>
          <w:b/>
          <w:sz w:val="28"/>
          <w:szCs w:val="28"/>
        </w:rPr>
        <w:t>6</w:t>
      </w:r>
      <w:r w:rsidR="00BE41D3" w:rsidRPr="00912782">
        <w:rPr>
          <w:rFonts w:ascii="Times New Roman" w:hAnsi="Times New Roman"/>
          <w:sz w:val="28"/>
          <w:szCs w:val="28"/>
        </w:rPr>
        <w:t xml:space="preserve"> материалов</w:t>
      </w:r>
      <w:r w:rsidRPr="00912782">
        <w:rPr>
          <w:rFonts w:ascii="Times New Roman" w:hAnsi="Times New Roman"/>
          <w:sz w:val="28"/>
          <w:szCs w:val="28"/>
        </w:rPr>
        <w:t xml:space="preserve">. </w:t>
      </w:r>
    </w:p>
    <w:p w:rsidR="00364DCB" w:rsidRPr="00912782" w:rsidRDefault="00364DCB" w:rsidP="00364DCB">
      <w:pPr>
        <w:spacing w:after="0"/>
        <w:ind w:firstLine="709"/>
        <w:jc w:val="both"/>
        <w:rPr>
          <w:rFonts w:ascii="Times New Roman" w:hAnsi="Times New Roman"/>
          <w:sz w:val="28"/>
          <w:szCs w:val="28"/>
        </w:rPr>
      </w:pPr>
      <w:r w:rsidRPr="00912782">
        <w:rPr>
          <w:rFonts w:ascii="Times New Roman" w:hAnsi="Times New Roman"/>
          <w:sz w:val="28"/>
          <w:szCs w:val="28"/>
        </w:rPr>
        <w:t>В связи с введением на территории Российской Федерации ограничительных мер, направленных на предупреждение распространения коронавирусной инфекции на должностных лиц управы были возложены дополнительные полномочия по составлению протоколов об административных правонарушениях, предусмотренных ст.20.6.1 КоАП РФ.</w:t>
      </w:r>
      <w:r w:rsidR="00BA2180" w:rsidRPr="00912782">
        <w:rPr>
          <w:rFonts w:ascii="Times New Roman" w:hAnsi="Times New Roman"/>
          <w:sz w:val="28"/>
          <w:szCs w:val="28"/>
        </w:rPr>
        <w:t xml:space="preserve"> Всего за период с апреля по декабрь 2020 года было составлено 242 протокола, которые были направлены </w:t>
      </w:r>
      <w:r w:rsidR="00827BFB" w:rsidRPr="00912782">
        <w:rPr>
          <w:rFonts w:ascii="Times New Roman" w:hAnsi="Times New Roman"/>
          <w:sz w:val="28"/>
          <w:szCs w:val="28"/>
        </w:rPr>
        <w:t>в Останкинский</w:t>
      </w:r>
      <w:r w:rsidR="00BA2180" w:rsidRPr="00912782">
        <w:rPr>
          <w:rFonts w:ascii="Times New Roman" w:hAnsi="Times New Roman"/>
          <w:sz w:val="28"/>
          <w:szCs w:val="28"/>
        </w:rPr>
        <w:t xml:space="preserve"> районный </w:t>
      </w:r>
      <w:r w:rsidR="00BE41D3" w:rsidRPr="00912782">
        <w:rPr>
          <w:rFonts w:ascii="Times New Roman" w:hAnsi="Times New Roman"/>
          <w:sz w:val="28"/>
          <w:szCs w:val="28"/>
        </w:rPr>
        <w:t>суд.</w:t>
      </w:r>
      <w:r w:rsidR="003601EF" w:rsidRPr="00912782">
        <w:rPr>
          <w:rFonts w:ascii="Times New Roman" w:hAnsi="Times New Roman"/>
          <w:sz w:val="28"/>
          <w:szCs w:val="28"/>
        </w:rPr>
        <w:t xml:space="preserve"> </w:t>
      </w:r>
      <w:r w:rsidR="00BE41D3" w:rsidRPr="00912782">
        <w:rPr>
          <w:rFonts w:ascii="Times New Roman" w:hAnsi="Times New Roman"/>
          <w:sz w:val="28"/>
          <w:szCs w:val="28"/>
        </w:rPr>
        <w:t>С</w:t>
      </w:r>
      <w:r w:rsidR="00CD7237" w:rsidRPr="00912782">
        <w:rPr>
          <w:rFonts w:ascii="Times New Roman" w:hAnsi="Times New Roman"/>
          <w:sz w:val="28"/>
          <w:szCs w:val="28"/>
        </w:rPr>
        <w:t xml:space="preserve">удом </w:t>
      </w:r>
      <w:r w:rsidR="003601EF" w:rsidRPr="00912782">
        <w:rPr>
          <w:rFonts w:ascii="Times New Roman" w:hAnsi="Times New Roman"/>
          <w:sz w:val="28"/>
          <w:szCs w:val="28"/>
        </w:rPr>
        <w:t>вынесено 10 постановлений на сумму 580 тыс.руб.</w:t>
      </w:r>
    </w:p>
    <w:p w:rsidR="00CC0314" w:rsidRPr="00912782" w:rsidRDefault="00CC0314" w:rsidP="00DF6497">
      <w:pPr>
        <w:spacing w:after="0"/>
        <w:ind w:firstLine="709"/>
        <w:jc w:val="center"/>
        <w:rPr>
          <w:rFonts w:ascii="Times New Roman" w:hAnsi="Times New Roman"/>
          <w:i/>
          <w:sz w:val="28"/>
          <w:szCs w:val="28"/>
        </w:rPr>
      </w:pPr>
    </w:p>
    <w:p w:rsidR="00CC0314" w:rsidRPr="00912782" w:rsidRDefault="00CC0314" w:rsidP="00DF6497">
      <w:pPr>
        <w:spacing w:after="0"/>
        <w:ind w:firstLine="709"/>
        <w:jc w:val="center"/>
        <w:rPr>
          <w:rFonts w:ascii="Times New Roman" w:hAnsi="Times New Roman"/>
          <w:i/>
          <w:sz w:val="28"/>
          <w:szCs w:val="28"/>
        </w:rPr>
      </w:pPr>
      <w:r w:rsidRPr="00912782">
        <w:rPr>
          <w:rFonts w:ascii="Times New Roman" w:hAnsi="Times New Roman"/>
          <w:i/>
          <w:sz w:val="28"/>
          <w:szCs w:val="28"/>
        </w:rPr>
        <w:t>ПРАЗДНИЧНОЕ ОФОРМЛЕНИЕ РАЙОНА</w:t>
      </w:r>
    </w:p>
    <w:p w:rsidR="00CC0314" w:rsidRPr="00912782" w:rsidRDefault="009C0DAA" w:rsidP="00DF6497">
      <w:pPr>
        <w:spacing w:before="240" w:after="0"/>
        <w:ind w:firstLine="709"/>
        <w:jc w:val="both"/>
        <w:rPr>
          <w:rFonts w:ascii="Times New Roman" w:hAnsi="Times New Roman"/>
          <w:sz w:val="28"/>
          <w:szCs w:val="28"/>
        </w:rPr>
      </w:pPr>
      <w:r w:rsidRPr="00912782">
        <w:rPr>
          <w:rFonts w:ascii="Times New Roman" w:hAnsi="Times New Roman"/>
          <w:sz w:val="28"/>
          <w:szCs w:val="28"/>
        </w:rPr>
        <w:t>Накануне государственных праздников н</w:t>
      </w:r>
      <w:r w:rsidR="00CC0314" w:rsidRPr="00912782">
        <w:rPr>
          <w:rFonts w:ascii="Times New Roman" w:hAnsi="Times New Roman"/>
          <w:sz w:val="28"/>
          <w:szCs w:val="28"/>
        </w:rPr>
        <w:t>а фасадах жилых домов, административных зданий, промышленных предприятий вывешива</w:t>
      </w:r>
      <w:r w:rsidRPr="00912782">
        <w:rPr>
          <w:rFonts w:ascii="Times New Roman" w:hAnsi="Times New Roman"/>
          <w:sz w:val="28"/>
          <w:szCs w:val="28"/>
        </w:rPr>
        <w:t>лись</w:t>
      </w:r>
      <w:r w:rsidR="00CC0314" w:rsidRPr="00912782">
        <w:rPr>
          <w:rFonts w:ascii="Times New Roman" w:hAnsi="Times New Roman"/>
          <w:sz w:val="28"/>
          <w:szCs w:val="28"/>
        </w:rPr>
        <w:t xml:space="preserve"> государственные флаги.</w:t>
      </w:r>
    </w:p>
    <w:p w:rsidR="008D7904" w:rsidRPr="00912782" w:rsidRDefault="00CC0314" w:rsidP="00DF6497">
      <w:pPr>
        <w:spacing w:after="0"/>
        <w:ind w:firstLine="709"/>
        <w:jc w:val="both"/>
        <w:rPr>
          <w:rFonts w:ascii="Times New Roman" w:hAnsi="Times New Roman"/>
          <w:sz w:val="28"/>
          <w:szCs w:val="28"/>
        </w:rPr>
      </w:pPr>
      <w:r w:rsidRPr="00912782">
        <w:rPr>
          <w:rFonts w:ascii="Times New Roman" w:hAnsi="Times New Roman"/>
          <w:sz w:val="28"/>
          <w:szCs w:val="28"/>
        </w:rPr>
        <w:t>В период новогодних праздников были установлены</w:t>
      </w:r>
      <w:r w:rsidR="008D7904" w:rsidRPr="00912782">
        <w:rPr>
          <w:rFonts w:ascii="Times New Roman" w:hAnsi="Times New Roman"/>
          <w:sz w:val="28"/>
          <w:szCs w:val="28"/>
        </w:rPr>
        <w:t>:</w:t>
      </w:r>
    </w:p>
    <w:p w:rsidR="008D7904" w:rsidRPr="00912782" w:rsidRDefault="008D7904" w:rsidP="008D7904">
      <w:pPr>
        <w:spacing w:after="0"/>
        <w:ind w:left="284" w:firstLine="709"/>
        <w:jc w:val="both"/>
        <w:rPr>
          <w:rFonts w:ascii="Times New Roman" w:hAnsi="Times New Roman"/>
          <w:sz w:val="28"/>
          <w:szCs w:val="28"/>
        </w:rPr>
      </w:pPr>
      <w:r w:rsidRPr="00912782">
        <w:rPr>
          <w:rFonts w:ascii="Times New Roman" w:hAnsi="Times New Roman"/>
          <w:sz w:val="28"/>
          <w:szCs w:val="28"/>
        </w:rPr>
        <w:t>ели на 8 дворовых территориях;</w:t>
      </w:r>
    </w:p>
    <w:p w:rsidR="008D7904" w:rsidRPr="00912782" w:rsidRDefault="008D7904" w:rsidP="008D7904">
      <w:pPr>
        <w:spacing w:after="0"/>
        <w:ind w:left="284" w:firstLine="709"/>
        <w:jc w:val="both"/>
        <w:rPr>
          <w:rFonts w:ascii="Times New Roman" w:hAnsi="Times New Roman"/>
          <w:sz w:val="28"/>
          <w:szCs w:val="28"/>
        </w:rPr>
      </w:pPr>
      <w:r w:rsidRPr="00912782">
        <w:rPr>
          <w:rFonts w:ascii="Times New Roman" w:hAnsi="Times New Roman"/>
          <w:sz w:val="28"/>
          <w:szCs w:val="28"/>
        </w:rPr>
        <w:t>6 елей - у предприятий торговли;</w:t>
      </w:r>
      <w:r w:rsidR="00CC0314" w:rsidRPr="00912782">
        <w:rPr>
          <w:rFonts w:ascii="Times New Roman" w:hAnsi="Times New Roman"/>
          <w:sz w:val="28"/>
          <w:szCs w:val="28"/>
        </w:rPr>
        <w:t xml:space="preserve"> </w:t>
      </w:r>
    </w:p>
    <w:p w:rsidR="00CC0314" w:rsidRPr="00912782" w:rsidRDefault="00E132A9" w:rsidP="008D7904">
      <w:pPr>
        <w:spacing w:after="0"/>
        <w:ind w:left="284" w:firstLine="709"/>
        <w:jc w:val="both"/>
        <w:rPr>
          <w:rFonts w:ascii="Times New Roman" w:hAnsi="Times New Roman"/>
          <w:sz w:val="28"/>
          <w:szCs w:val="28"/>
        </w:rPr>
      </w:pPr>
      <w:r w:rsidRPr="00912782">
        <w:rPr>
          <w:rFonts w:ascii="Times New Roman" w:hAnsi="Times New Roman"/>
          <w:sz w:val="28"/>
          <w:szCs w:val="28"/>
        </w:rPr>
        <w:t>3</w:t>
      </w:r>
      <w:r w:rsidR="00CC0314" w:rsidRPr="00912782">
        <w:rPr>
          <w:rFonts w:ascii="Times New Roman" w:hAnsi="Times New Roman"/>
          <w:sz w:val="28"/>
          <w:szCs w:val="28"/>
        </w:rPr>
        <w:t xml:space="preserve"> ели</w:t>
      </w:r>
      <w:r w:rsidR="008D7904" w:rsidRPr="00912782">
        <w:rPr>
          <w:rFonts w:ascii="Times New Roman" w:hAnsi="Times New Roman"/>
          <w:sz w:val="28"/>
          <w:szCs w:val="28"/>
        </w:rPr>
        <w:t xml:space="preserve"> - </w:t>
      </w:r>
      <w:r w:rsidR="00CC0314" w:rsidRPr="00912782">
        <w:rPr>
          <w:rFonts w:ascii="Times New Roman" w:hAnsi="Times New Roman"/>
          <w:sz w:val="28"/>
          <w:szCs w:val="28"/>
        </w:rPr>
        <w:t>у здания управы</w:t>
      </w:r>
      <w:r w:rsidRPr="00912782">
        <w:rPr>
          <w:rFonts w:ascii="Times New Roman" w:hAnsi="Times New Roman"/>
          <w:sz w:val="28"/>
          <w:szCs w:val="28"/>
        </w:rPr>
        <w:t>, в Гончаровском парке</w:t>
      </w:r>
      <w:r w:rsidR="008D7904" w:rsidRPr="00912782">
        <w:rPr>
          <w:rFonts w:ascii="Times New Roman" w:hAnsi="Times New Roman"/>
          <w:sz w:val="28"/>
          <w:szCs w:val="28"/>
        </w:rPr>
        <w:t xml:space="preserve"> и у театра Спесивцева;</w:t>
      </w:r>
    </w:p>
    <w:p w:rsidR="00CC0314" w:rsidRPr="00912782" w:rsidRDefault="00CC0314" w:rsidP="00DF6497">
      <w:pPr>
        <w:spacing w:after="0"/>
        <w:ind w:firstLine="709"/>
        <w:jc w:val="both"/>
        <w:rPr>
          <w:rFonts w:ascii="Times New Roman" w:hAnsi="Times New Roman"/>
          <w:sz w:val="28"/>
          <w:szCs w:val="28"/>
          <w:lang w:eastAsia="en-US"/>
        </w:rPr>
      </w:pPr>
    </w:p>
    <w:p w:rsidR="0065096A" w:rsidRPr="00912782" w:rsidRDefault="0065096A" w:rsidP="0065096A">
      <w:pPr>
        <w:spacing w:before="120" w:after="0"/>
        <w:ind w:firstLine="709"/>
        <w:jc w:val="center"/>
        <w:rPr>
          <w:rFonts w:ascii="Times New Roman" w:hAnsi="Times New Roman"/>
          <w:b/>
          <w:i/>
          <w:sz w:val="28"/>
          <w:szCs w:val="28"/>
        </w:rPr>
      </w:pPr>
      <w:r w:rsidRPr="00912782">
        <w:rPr>
          <w:rFonts w:ascii="Times New Roman" w:hAnsi="Times New Roman"/>
          <w:b/>
          <w:i/>
          <w:sz w:val="28"/>
          <w:szCs w:val="28"/>
        </w:rPr>
        <w:t xml:space="preserve">АДРЕСНАЯ СОЦИАЛЬНАЯ ПОДДЕРЖКА </w:t>
      </w:r>
    </w:p>
    <w:p w:rsidR="0065096A" w:rsidRPr="00912782" w:rsidRDefault="0065096A" w:rsidP="0065096A">
      <w:pPr>
        <w:spacing w:before="120" w:after="0"/>
        <w:ind w:firstLine="709"/>
        <w:jc w:val="center"/>
        <w:rPr>
          <w:rFonts w:ascii="Times New Roman" w:hAnsi="Times New Roman"/>
          <w:b/>
          <w:i/>
          <w:sz w:val="28"/>
          <w:szCs w:val="28"/>
        </w:rPr>
      </w:pPr>
      <w:r w:rsidRPr="00912782">
        <w:rPr>
          <w:rFonts w:ascii="Times New Roman" w:hAnsi="Times New Roman"/>
          <w:b/>
          <w:i/>
          <w:sz w:val="28"/>
          <w:szCs w:val="28"/>
        </w:rPr>
        <w:t>СОЦИАЛЬНО-НЕЗАЩИЩЕННЫХ КАТЕГОРИЙ ЖИТЕЛЕЙ</w:t>
      </w:r>
    </w:p>
    <w:p w:rsidR="0065096A" w:rsidRPr="00912782" w:rsidRDefault="0065096A" w:rsidP="0065096A">
      <w:pPr>
        <w:spacing w:after="0"/>
        <w:ind w:firstLine="709"/>
        <w:jc w:val="center"/>
        <w:rPr>
          <w:rFonts w:ascii="Times New Roman" w:hAnsi="Times New Roman"/>
          <w:b/>
          <w:i/>
          <w:sz w:val="28"/>
          <w:szCs w:val="28"/>
        </w:rPr>
      </w:pPr>
      <w:r w:rsidRPr="00912782">
        <w:rPr>
          <w:rFonts w:ascii="Times New Roman" w:hAnsi="Times New Roman"/>
          <w:b/>
          <w:i/>
          <w:sz w:val="28"/>
          <w:szCs w:val="28"/>
        </w:rPr>
        <w:t xml:space="preserve"> </w:t>
      </w:r>
    </w:p>
    <w:p w:rsidR="0065096A" w:rsidRPr="00912782" w:rsidRDefault="0065096A" w:rsidP="0065096A">
      <w:pPr>
        <w:ind w:firstLine="708"/>
        <w:jc w:val="both"/>
        <w:rPr>
          <w:rFonts w:ascii="Times New Roman" w:hAnsi="Times New Roman"/>
          <w:kern w:val="1"/>
          <w:sz w:val="28"/>
          <w:szCs w:val="28"/>
          <w:lang w:eastAsia="hi-IN" w:bidi="hi-IN"/>
        </w:rPr>
      </w:pPr>
      <w:r w:rsidRPr="00912782">
        <w:rPr>
          <w:rFonts w:ascii="Times New Roman" w:hAnsi="Times New Roman"/>
          <w:kern w:val="1"/>
          <w:sz w:val="28"/>
          <w:szCs w:val="28"/>
          <w:lang w:eastAsia="hi-IN" w:bidi="hi-IN"/>
        </w:rPr>
        <w:t>Основным направлением деятельности управы Бутырского района в области социальной защиты населения является обеспечение и выполнение мероприятий, предусмотренных Государственной программой «Социальная поддержка жителей города Москвы на 2020-2022 годы».</w:t>
      </w:r>
    </w:p>
    <w:p w:rsidR="0065096A" w:rsidRPr="00912782" w:rsidRDefault="0065096A" w:rsidP="0065096A">
      <w:pPr>
        <w:suppressAutoHyphens/>
        <w:spacing w:after="0"/>
        <w:ind w:firstLine="709"/>
        <w:jc w:val="both"/>
        <w:rPr>
          <w:rFonts w:ascii="Times New Roman" w:hAnsi="Times New Roman"/>
          <w:sz w:val="28"/>
          <w:szCs w:val="28"/>
        </w:rPr>
      </w:pPr>
      <w:r w:rsidRPr="00912782">
        <w:rPr>
          <w:rFonts w:ascii="Times New Roman" w:hAnsi="Times New Roman"/>
          <w:sz w:val="28"/>
          <w:szCs w:val="28"/>
        </w:rPr>
        <w:t xml:space="preserve">За период 2020 года на общую сумму </w:t>
      </w:r>
      <w:r w:rsidRPr="00912782">
        <w:rPr>
          <w:rFonts w:ascii="Times New Roman" w:hAnsi="Times New Roman"/>
          <w:b/>
          <w:sz w:val="28"/>
          <w:szCs w:val="28"/>
        </w:rPr>
        <w:t xml:space="preserve">939 тысяч руб. </w:t>
      </w:r>
      <w:r w:rsidRPr="00912782">
        <w:rPr>
          <w:rFonts w:ascii="Times New Roman" w:hAnsi="Times New Roman"/>
          <w:sz w:val="28"/>
          <w:szCs w:val="28"/>
        </w:rPr>
        <w:t xml:space="preserve">была оказана адресная социальная помощь </w:t>
      </w:r>
      <w:r w:rsidRPr="00912782">
        <w:rPr>
          <w:rFonts w:ascii="Times New Roman" w:hAnsi="Times New Roman"/>
          <w:b/>
          <w:sz w:val="28"/>
          <w:szCs w:val="28"/>
        </w:rPr>
        <w:t>63-м</w:t>
      </w:r>
      <w:r w:rsidRPr="00912782">
        <w:rPr>
          <w:rFonts w:ascii="Times New Roman" w:hAnsi="Times New Roman"/>
          <w:sz w:val="28"/>
          <w:szCs w:val="28"/>
        </w:rPr>
        <w:t xml:space="preserve"> нуждающимся жителям района.</w:t>
      </w:r>
      <w:r w:rsidRPr="00912782">
        <w:rPr>
          <w:rFonts w:ascii="Times New Roman" w:hAnsi="Times New Roman"/>
          <w:b/>
          <w:sz w:val="28"/>
          <w:szCs w:val="28"/>
        </w:rPr>
        <w:t xml:space="preserve"> </w:t>
      </w:r>
      <w:r w:rsidRPr="00912782">
        <w:rPr>
          <w:rFonts w:ascii="Times New Roman" w:hAnsi="Times New Roman"/>
          <w:sz w:val="28"/>
          <w:szCs w:val="28"/>
        </w:rPr>
        <w:t xml:space="preserve"> </w:t>
      </w:r>
    </w:p>
    <w:p w:rsidR="0065096A" w:rsidRPr="00912782" w:rsidRDefault="0065096A" w:rsidP="0065096A">
      <w:pPr>
        <w:ind w:firstLine="709"/>
        <w:contextualSpacing/>
        <w:jc w:val="both"/>
        <w:rPr>
          <w:rFonts w:ascii="Times New Roman" w:hAnsi="Times New Roman"/>
          <w:sz w:val="28"/>
          <w:szCs w:val="28"/>
        </w:rPr>
      </w:pPr>
      <w:r w:rsidRPr="00912782">
        <w:rPr>
          <w:rFonts w:ascii="Times New Roman" w:hAnsi="Times New Roman"/>
          <w:sz w:val="28"/>
          <w:szCs w:val="28"/>
        </w:rPr>
        <w:t xml:space="preserve">За период 2020 выполнен ремонт в </w:t>
      </w:r>
      <w:r w:rsidRPr="00912782">
        <w:rPr>
          <w:rFonts w:ascii="Times New Roman" w:hAnsi="Times New Roman"/>
          <w:b/>
          <w:sz w:val="28"/>
          <w:szCs w:val="28"/>
        </w:rPr>
        <w:t>19</w:t>
      </w:r>
      <w:r w:rsidRPr="00912782">
        <w:rPr>
          <w:rFonts w:ascii="Times New Roman" w:hAnsi="Times New Roman"/>
          <w:sz w:val="28"/>
          <w:szCs w:val="28"/>
        </w:rPr>
        <w:t xml:space="preserve"> квартирах ветеранов ВОВ и в </w:t>
      </w:r>
      <w:r w:rsidRPr="00912782">
        <w:rPr>
          <w:rFonts w:ascii="Times New Roman" w:hAnsi="Times New Roman"/>
          <w:b/>
          <w:sz w:val="28"/>
          <w:szCs w:val="28"/>
        </w:rPr>
        <w:t>2-х</w:t>
      </w:r>
      <w:r w:rsidRPr="00912782">
        <w:rPr>
          <w:rFonts w:ascii="Times New Roman" w:hAnsi="Times New Roman"/>
          <w:sz w:val="28"/>
          <w:szCs w:val="28"/>
        </w:rPr>
        <w:t xml:space="preserve"> квартирах детей-сирот и детей, оставшихся без попечения родителей, на общую сумму 2917611,43 руб</w:t>
      </w:r>
    </w:p>
    <w:p w:rsidR="0065096A" w:rsidRPr="00912782" w:rsidRDefault="0065096A" w:rsidP="0065096A">
      <w:pPr>
        <w:ind w:firstLine="709"/>
        <w:contextualSpacing/>
        <w:jc w:val="both"/>
        <w:rPr>
          <w:rFonts w:ascii="Times New Roman" w:hAnsi="Times New Roman"/>
          <w:sz w:val="28"/>
          <w:szCs w:val="28"/>
        </w:rPr>
      </w:pPr>
      <w:r w:rsidRPr="00912782">
        <w:rPr>
          <w:rFonts w:ascii="Times New Roman" w:hAnsi="Times New Roman"/>
          <w:sz w:val="28"/>
          <w:szCs w:val="28"/>
        </w:rPr>
        <w:t>За счет средств бюджета выполнен ремонт в 7-ми  квартирах ветеранов ВОВ на сумму 408,1тыс. руб.</w:t>
      </w:r>
    </w:p>
    <w:p w:rsidR="0065096A" w:rsidRPr="00912782" w:rsidRDefault="0065096A" w:rsidP="0065096A">
      <w:pPr>
        <w:ind w:firstLine="709"/>
        <w:contextualSpacing/>
        <w:jc w:val="both"/>
        <w:rPr>
          <w:rFonts w:ascii="Times New Roman" w:hAnsi="Times New Roman"/>
          <w:sz w:val="28"/>
          <w:szCs w:val="28"/>
        </w:rPr>
      </w:pPr>
      <w:r w:rsidRPr="00912782">
        <w:rPr>
          <w:rFonts w:ascii="Times New Roman" w:hAnsi="Times New Roman"/>
          <w:sz w:val="28"/>
          <w:szCs w:val="28"/>
        </w:rPr>
        <w:lastRenderedPageBreak/>
        <w:t>Согласно 484-ПП  в 2020 году из СЭРР выделено 2509511,43 на ремонт:</w:t>
      </w:r>
    </w:p>
    <w:p w:rsidR="0065096A" w:rsidRPr="00912782" w:rsidRDefault="0065096A" w:rsidP="0065096A">
      <w:pPr>
        <w:ind w:firstLine="709"/>
        <w:contextualSpacing/>
        <w:jc w:val="both"/>
        <w:rPr>
          <w:rFonts w:ascii="Times New Roman" w:hAnsi="Times New Roman"/>
          <w:sz w:val="28"/>
          <w:szCs w:val="28"/>
        </w:rPr>
      </w:pPr>
      <w:r w:rsidRPr="00912782">
        <w:rPr>
          <w:rFonts w:ascii="Times New Roman" w:hAnsi="Times New Roman"/>
          <w:sz w:val="28"/>
          <w:szCs w:val="28"/>
        </w:rPr>
        <w:tab/>
        <w:t xml:space="preserve">12-ти квартир ветеранов ВОВ - 2340315,84 руб.; </w:t>
      </w:r>
    </w:p>
    <w:p w:rsidR="0065096A" w:rsidRPr="00912782" w:rsidRDefault="0065096A" w:rsidP="0065096A">
      <w:pPr>
        <w:ind w:firstLine="709"/>
        <w:contextualSpacing/>
        <w:jc w:val="both"/>
        <w:rPr>
          <w:rFonts w:ascii="Times New Roman" w:hAnsi="Times New Roman"/>
          <w:sz w:val="28"/>
          <w:szCs w:val="28"/>
        </w:rPr>
      </w:pPr>
      <w:r w:rsidRPr="00912782">
        <w:rPr>
          <w:rFonts w:ascii="Times New Roman" w:hAnsi="Times New Roman"/>
          <w:sz w:val="28"/>
          <w:szCs w:val="28"/>
        </w:rPr>
        <w:tab/>
        <w:t>2-х квартир детей сирот- 169195,59 руб.</w:t>
      </w:r>
    </w:p>
    <w:p w:rsidR="0065096A" w:rsidRPr="00912782" w:rsidRDefault="0065096A" w:rsidP="0065096A">
      <w:pPr>
        <w:ind w:firstLine="709"/>
        <w:contextualSpacing/>
        <w:jc w:val="both"/>
        <w:rPr>
          <w:rFonts w:ascii="Times New Roman" w:hAnsi="Times New Roman"/>
          <w:bCs/>
          <w:iCs/>
          <w:sz w:val="28"/>
          <w:szCs w:val="18"/>
          <w:shd w:val="clear" w:color="auto" w:fill="FFFFFF"/>
          <w:lang w:eastAsia="en-US"/>
        </w:rPr>
      </w:pPr>
      <w:r w:rsidRPr="00912782">
        <w:rPr>
          <w:rFonts w:ascii="Times New Roman" w:hAnsi="Times New Roman"/>
          <w:bCs/>
          <w:iCs/>
          <w:sz w:val="28"/>
          <w:szCs w:val="28"/>
          <w:shd w:val="clear" w:color="auto" w:fill="FFFFFF"/>
          <w:lang w:eastAsia="en-US"/>
        </w:rPr>
        <w:t>У</w:t>
      </w:r>
      <w:r w:rsidRPr="00912782">
        <w:rPr>
          <w:rFonts w:ascii="Times New Roman" w:hAnsi="Times New Roman"/>
          <w:bCs/>
          <w:iCs/>
          <w:sz w:val="28"/>
          <w:szCs w:val="18"/>
          <w:shd w:val="clear" w:color="auto" w:fill="FFFFFF"/>
          <w:lang w:eastAsia="en-US"/>
        </w:rPr>
        <w:t>права Бутырского района координировала деятельность действующих на территории района досуговых учреждений, осуществляющих спортивно-оздоровительную работу с населением по месту жительства, оказывала поддержку в реализации социально значимых проектов и программ.</w:t>
      </w:r>
    </w:p>
    <w:p w:rsidR="0065096A" w:rsidRPr="00912782" w:rsidRDefault="0065096A" w:rsidP="0065096A">
      <w:pPr>
        <w:spacing w:after="0"/>
        <w:ind w:firstLine="708"/>
        <w:jc w:val="both"/>
        <w:rPr>
          <w:rFonts w:ascii="Times New Roman" w:hAnsi="Times New Roman"/>
          <w:i/>
          <w:sz w:val="28"/>
          <w:szCs w:val="28"/>
        </w:rPr>
      </w:pPr>
      <w:r w:rsidRPr="00912782">
        <w:rPr>
          <w:rFonts w:ascii="Times New Roman" w:hAnsi="Times New Roman"/>
          <w:sz w:val="28"/>
          <w:szCs w:val="28"/>
        </w:rPr>
        <w:t xml:space="preserve">Силами управы района и досуговых учреждений проведено </w:t>
      </w:r>
      <w:r w:rsidRPr="00912782">
        <w:rPr>
          <w:rFonts w:ascii="Times New Roman" w:hAnsi="Times New Roman"/>
          <w:b/>
          <w:sz w:val="28"/>
          <w:szCs w:val="28"/>
        </w:rPr>
        <w:t xml:space="preserve">185 </w:t>
      </w:r>
      <w:r w:rsidRPr="00912782">
        <w:rPr>
          <w:rFonts w:ascii="Times New Roman" w:hAnsi="Times New Roman"/>
          <w:sz w:val="28"/>
          <w:szCs w:val="28"/>
        </w:rPr>
        <w:t xml:space="preserve"> спортивно-оздоровительных и культурно-досуговых мероприятий</w:t>
      </w:r>
      <w:r w:rsidRPr="00912782">
        <w:rPr>
          <w:rFonts w:ascii="Times New Roman" w:hAnsi="Times New Roman"/>
          <w:i/>
          <w:sz w:val="28"/>
          <w:szCs w:val="28"/>
        </w:rPr>
        <w:t>, из них 62 мероприятия в онлайн формате.</w:t>
      </w:r>
    </w:p>
    <w:p w:rsidR="0065096A" w:rsidRPr="00912782" w:rsidRDefault="0075167F" w:rsidP="0075167F">
      <w:pPr>
        <w:spacing w:after="0"/>
        <w:ind w:firstLine="708"/>
        <w:jc w:val="both"/>
        <w:rPr>
          <w:rFonts w:ascii="Times New Roman" w:hAnsi="Times New Roman"/>
          <w:sz w:val="24"/>
          <w:szCs w:val="24"/>
        </w:rPr>
      </w:pPr>
      <w:r w:rsidRPr="00912782">
        <w:rPr>
          <w:rFonts w:ascii="Times New Roman" w:hAnsi="Times New Roman"/>
          <w:sz w:val="28"/>
          <w:szCs w:val="28"/>
        </w:rPr>
        <w:t>Проведена онлайн-викторина на тему «История Бутырского района». Тема викторины была выбрана голосованием жителей на портале «Активный гражданин».</w:t>
      </w:r>
    </w:p>
    <w:p w:rsidR="0065096A" w:rsidRPr="00912782" w:rsidRDefault="0065096A" w:rsidP="0065096A">
      <w:pPr>
        <w:spacing w:after="0"/>
        <w:ind w:firstLine="709"/>
        <w:jc w:val="both"/>
        <w:rPr>
          <w:rFonts w:ascii="Times New Roman" w:hAnsi="Times New Roman"/>
          <w:sz w:val="28"/>
          <w:szCs w:val="28"/>
        </w:rPr>
      </w:pPr>
      <w:r w:rsidRPr="00912782">
        <w:rPr>
          <w:rFonts w:ascii="Times New Roman" w:hAnsi="Times New Roman"/>
          <w:sz w:val="28"/>
          <w:szCs w:val="28"/>
        </w:rPr>
        <w:t xml:space="preserve">На территории района размещено </w:t>
      </w:r>
      <w:r w:rsidRPr="00912782">
        <w:rPr>
          <w:rFonts w:ascii="Times New Roman" w:hAnsi="Times New Roman"/>
          <w:b/>
          <w:sz w:val="28"/>
          <w:szCs w:val="28"/>
        </w:rPr>
        <w:t xml:space="preserve">17 </w:t>
      </w:r>
      <w:r w:rsidRPr="00912782">
        <w:rPr>
          <w:rFonts w:ascii="Times New Roman" w:hAnsi="Times New Roman"/>
          <w:sz w:val="28"/>
          <w:szCs w:val="28"/>
        </w:rPr>
        <w:t xml:space="preserve">спортивных площадок, </w:t>
      </w:r>
      <w:r w:rsidRPr="00912782">
        <w:rPr>
          <w:rFonts w:ascii="Times New Roman" w:hAnsi="Times New Roman"/>
          <w:b/>
          <w:sz w:val="28"/>
          <w:szCs w:val="28"/>
        </w:rPr>
        <w:t xml:space="preserve">7 </w:t>
      </w:r>
      <w:r w:rsidRPr="00912782">
        <w:rPr>
          <w:rFonts w:ascii="Times New Roman" w:hAnsi="Times New Roman"/>
          <w:sz w:val="28"/>
          <w:szCs w:val="28"/>
        </w:rPr>
        <w:t>из которых используются для заливки катков в зимнее время. В парке «Гончаровский» функционирует каток с искусственным льдом.</w:t>
      </w:r>
    </w:p>
    <w:p w:rsidR="0065096A" w:rsidRDefault="00460EEF" w:rsidP="00460EEF">
      <w:pPr>
        <w:spacing w:after="0"/>
        <w:ind w:firstLine="709"/>
        <w:jc w:val="both"/>
        <w:rPr>
          <w:rFonts w:ascii="Times New Roman" w:hAnsi="Times New Roman"/>
          <w:sz w:val="28"/>
          <w:szCs w:val="28"/>
        </w:rPr>
      </w:pPr>
      <w:r w:rsidRPr="00460EEF">
        <w:rPr>
          <w:rFonts w:ascii="Times New Roman" w:hAnsi="Times New Roman"/>
          <w:sz w:val="28"/>
          <w:szCs w:val="28"/>
        </w:rPr>
        <w:t>На территории района работает Молодежная палата. С 2020 года ее возглавляет избранный председатель – Анастасия Андрюкова, которая также возглавляет Общественную молодежную палату СВАО. Молодежная палата Бутырского района постоянно взаимодействует с молодежными организациями разных уровней государственного управления в целях поддержки и продвижения общественно значимых идей. Во время пандемии принимали активное участие волонтерской деятельности. Участвуют во всех благотворительных программах, направленных на поддержку ветеранам ВОВ (челлендж «Фронтовое письмо, «Открытка памяти»). Постоянно проводят культурно-просветительские мероприятия: онлайн-квест "А за спиной была Москва", приуроченный 79-летию контрнаступления в битве под Москвой.</w:t>
      </w:r>
    </w:p>
    <w:p w:rsidR="00460EEF" w:rsidRPr="00912782" w:rsidRDefault="00460EEF" w:rsidP="00460EEF">
      <w:pPr>
        <w:spacing w:after="0"/>
        <w:ind w:firstLine="709"/>
        <w:jc w:val="both"/>
        <w:rPr>
          <w:rFonts w:ascii="Times New Roman" w:hAnsi="Times New Roman"/>
          <w:sz w:val="28"/>
          <w:szCs w:val="28"/>
        </w:rPr>
      </w:pPr>
    </w:p>
    <w:p w:rsidR="0065096A" w:rsidRPr="00912782" w:rsidRDefault="0065096A" w:rsidP="0065096A">
      <w:pPr>
        <w:spacing w:after="0"/>
        <w:ind w:firstLine="709"/>
        <w:jc w:val="center"/>
        <w:rPr>
          <w:rFonts w:ascii="Times New Roman" w:hAnsi="Times New Roman"/>
          <w:b/>
          <w:i/>
          <w:sz w:val="28"/>
          <w:szCs w:val="28"/>
        </w:rPr>
      </w:pPr>
      <w:r w:rsidRPr="00912782">
        <w:rPr>
          <w:rFonts w:ascii="Times New Roman" w:hAnsi="Times New Roman"/>
          <w:b/>
          <w:i/>
          <w:sz w:val="28"/>
          <w:szCs w:val="28"/>
        </w:rPr>
        <w:t>О ПРИЗЫВЕ ГРАЖДАН НА ВОЕННУЮ СЛУЖБУ</w:t>
      </w:r>
    </w:p>
    <w:p w:rsidR="0065096A" w:rsidRPr="00912782" w:rsidRDefault="0065096A" w:rsidP="0065096A">
      <w:pPr>
        <w:spacing w:after="0"/>
        <w:ind w:firstLine="709"/>
        <w:jc w:val="center"/>
        <w:rPr>
          <w:rFonts w:ascii="Times New Roman" w:hAnsi="Times New Roman"/>
          <w:i/>
          <w:sz w:val="28"/>
          <w:szCs w:val="28"/>
        </w:rPr>
      </w:pPr>
    </w:p>
    <w:p w:rsidR="0065096A" w:rsidRPr="00912782" w:rsidRDefault="0065096A" w:rsidP="0065096A">
      <w:pPr>
        <w:spacing w:after="0"/>
        <w:ind w:firstLine="709"/>
        <w:jc w:val="both"/>
        <w:rPr>
          <w:rFonts w:ascii="Times New Roman" w:hAnsi="Times New Roman"/>
          <w:sz w:val="28"/>
          <w:szCs w:val="28"/>
        </w:rPr>
      </w:pPr>
      <w:r w:rsidRPr="00912782">
        <w:rPr>
          <w:rFonts w:ascii="Times New Roman" w:hAnsi="Times New Roman"/>
          <w:sz w:val="28"/>
          <w:szCs w:val="28"/>
        </w:rPr>
        <w:t>Управа района на постоянной основе осуществляет деятельность по организации призыва граждан Бутырского района на военную службу.</w:t>
      </w:r>
    </w:p>
    <w:p w:rsidR="0065096A" w:rsidRPr="00912782" w:rsidRDefault="0065096A" w:rsidP="0065096A">
      <w:pPr>
        <w:spacing w:after="0"/>
        <w:ind w:firstLine="709"/>
        <w:jc w:val="both"/>
        <w:rPr>
          <w:rFonts w:ascii="Times New Roman" w:hAnsi="Times New Roman"/>
          <w:sz w:val="28"/>
          <w:szCs w:val="28"/>
        </w:rPr>
      </w:pPr>
      <w:r w:rsidRPr="00912782">
        <w:rPr>
          <w:rFonts w:ascii="Times New Roman" w:hAnsi="Times New Roman"/>
          <w:sz w:val="28"/>
          <w:szCs w:val="28"/>
        </w:rPr>
        <w:t xml:space="preserve">План 2020 года по призыву граждан Бутырского района на военную службу в количестве </w:t>
      </w:r>
      <w:r w:rsidRPr="00912782">
        <w:rPr>
          <w:rFonts w:ascii="Times New Roman" w:hAnsi="Times New Roman"/>
          <w:b/>
          <w:sz w:val="28"/>
          <w:szCs w:val="28"/>
        </w:rPr>
        <w:t>72</w:t>
      </w:r>
      <w:r w:rsidRPr="00912782">
        <w:rPr>
          <w:rFonts w:ascii="Times New Roman" w:hAnsi="Times New Roman"/>
          <w:sz w:val="28"/>
          <w:szCs w:val="28"/>
        </w:rPr>
        <w:t xml:space="preserve"> человека </w:t>
      </w:r>
      <w:r w:rsidRPr="00912782">
        <w:rPr>
          <w:rFonts w:ascii="Times New Roman" w:hAnsi="Times New Roman"/>
          <w:b/>
          <w:sz w:val="28"/>
          <w:szCs w:val="28"/>
        </w:rPr>
        <w:t>выполнен</w:t>
      </w:r>
      <w:r w:rsidRPr="00912782">
        <w:rPr>
          <w:rFonts w:ascii="Times New Roman" w:hAnsi="Times New Roman"/>
          <w:sz w:val="28"/>
          <w:szCs w:val="28"/>
        </w:rPr>
        <w:t>.</w:t>
      </w:r>
    </w:p>
    <w:p w:rsidR="008116F3" w:rsidRPr="00912782" w:rsidRDefault="008116F3" w:rsidP="00DF6497">
      <w:pPr>
        <w:spacing w:before="120" w:after="0"/>
        <w:ind w:firstLine="709"/>
        <w:jc w:val="center"/>
        <w:rPr>
          <w:rFonts w:ascii="Times New Roman" w:hAnsi="Times New Roman"/>
          <w:i/>
          <w:sz w:val="28"/>
          <w:szCs w:val="28"/>
        </w:rPr>
      </w:pPr>
    </w:p>
    <w:p w:rsidR="00BC36C0" w:rsidRPr="00912782" w:rsidRDefault="00BC36C0" w:rsidP="00DF6497">
      <w:pPr>
        <w:spacing w:after="0"/>
        <w:ind w:firstLine="709"/>
        <w:jc w:val="center"/>
        <w:rPr>
          <w:rFonts w:ascii="Times New Roman" w:hAnsi="Times New Roman"/>
          <w:i/>
          <w:sz w:val="28"/>
          <w:szCs w:val="28"/>
        </w:rPr>
      </w:pPr>
    </w:p>
    <w:p w:rsidR="00BC36C0" w:rsidRPr="00912782" w:rsidRDefault="00BC36C0" w:rsidP="004C09B8">
      <w:pPr>
        <w:spacing w:after="0"/>
        <w:jc w:val="center"/>
        <w:rPr>
          <w:rFonts w:ascii="Times New Roman" w:hAnsi="Times New Roman"/>
          <w:b/>
          <w:i/>
          <w:sz w:val="28"/>
          <w:szCs w:val="28"/>
        </w:rPr>
      </w:pPr>
      <w:r w:rsidRPr="00912782">
        <w:rPr>
          <w:rFonts w:ascii="Times New Roman" w:hAnsi="Times New Roman"/>
          <w:b/>
          <w:i/>
          <w:sz w:val="28"/>
          <w:szCs w:val="28"/>
        </w:rPr>
        <w:t xml:space="preserve">ВЗАИМОДЕЙСТВИЕ С СОВЕТОМ ДЕПУТАТОВ </w:t>
      </w:r>
    </w:p>
    <w:p w:rsidR="00BC36C0" w:rsidRPr="00912782" w:rsidRDefault="00BC36C0" w:rsidP="004C09B8">
      <w:pPr>
        <w:spacing w:after="120"/>
        <w:jc w:val="center"/>
        <w:rPr>
          <w:rFonts w:ascii="Times New Roman" w:hAnsi="Times New Roman"/>
          <w:b/>
          <w:sz w:val="32"/>
          <w:szCs w:val="32"/>
        </w:rPr>
      </w:pPr>
      <w:r w:rsidRPr="00912782">
        <w:rPr>
          <w:rFonts w:ascii="Times New Roman" w:hAnsi="Times New Roman"/>
          <w:b/>
          <w:i/>
          <w:sz w:val="28"/>
          <w:szCs w:val="28"/>
        </w:rPr>
        <w:t>МУНИЦИПАЛЬНОГО ОКРУГА БУТЫРСКИЙ</w:t>
      </w:r>
      <w:r w:rsidR="001E33AD">
        <w:rPr>
          <w:rFonts w:ascii="Times New Roman" w:hAnsi="Times New Roman"/>
          <w:b/>
          <w:i/>
          <w:sz w:val="28"/>
          <w:szCs w:val="28"/>
        </w:rPr>
        <w:t xml:space="preserve"> И МОСКОВСКОЙ ГОРОДСКОЙ ИЗБИРАТЕЛЬНОЙ КОМИССИЕЙ</w:t>
      </w:r>
    </w:p>
    <w:p w:rsidR="00BC36C0" w:rsidRPr="00912782" w:rsidRDefault="00BC36C0" w:rsidP="00DF6497">
      <w:pPr>
        <w:spacing w:after="0"/>
        <w:ind w:firstLine="709"/>
        <w:jc w:val="both"/>
        <w:rPr>
          <w:rFonts w:ascii="Times New Roman" w:hAnsi="Times New Roman"/>
          <w:sz w:val="28"/>
          <w:szCs w:val="28"/>
        </w:rPr>
      </w:pPr>
      <w:r w:rsidRPr="00912782">
        <w:rPr>
          <w:rFonts w:ascii="Times New Roman" w:hAnsi="Times New Roman"/>
          <w:sz w:val="28"/>
          <w:szCs w:val="28"/>
        </w:rPr>
        <w:lastRenderedPageBreak/>
        <w:t xml:space="preserve">Совет депутатов муниципального округа Бутырский рассмотрел </w:t>
      </w:r>
      <w:r w:rsidR="003759A1" w:rsidRPr="00912782">
        <w:rPr>
          <w:rFonts w:ascii="Times New Roman" w:hAnsi="Times New Roman"/>
          <w:b/>
          <w:sz w:val="28"/>
          <w:szCs w:val="28"/>
        </w:rPr>
        <w:t>3</w:t>
      </w:r>
      <w:r w:rsidR="005A59BF" w:rsidRPr="00912782">
        <w:rPr>
          <w:rFonts w:ascii="Times New Roman" w:hAnsi="Times New Roman"/>
          <w:b/>
          <w:sz w:val="28"/>
          <w:szCs w:val="28"/>
        </w:rPr>
        <w:t>3</w:t>
      </w:r>
      <w:r w:rsidRPr="00912782">
        <w:rPr>
          <w:rFonts w:ascii="Times New Roman" w:hAnsi="Times New Roman"/>
          <w:b/>
          <w:sz w:val="28"/>
          <w:szCs w:val="28"/>
        </w:rPr>
        <w:t xml:space="preserve"> </w:t>
      </w:r>
      <w:r w:rsidR="003759A1" w:rsidRPr="00912782">
        <w:rPr>
          <w:rFonts w:ascii="Times New Roman" w:hAnsi="Times New Roman"/>
          <w:sz w:val="28"/>
          <w:szCs w:val="28"/>
        </w:rPr>
        <w:t>материал</w:t>
      </w:r>
      <w:r w:rsidR="005A59BF" w:rsidRPr="00912782">
        <w:rPr>
          <w:rFonts w:ascii="Times New Roman" w:hAnsi="Times New Roman"/>
          <w:sz w:val="28"/>
          <w:szCs w:val="28"/>
        </w:rPr>
        <w:t xml:space="preserve">а </w:t>
      </w:r>
      <w:r w:rsidRPr="00912782">
        <w:rPr>
          <w:rFonts w:ascii="Times New Roman" w:hAnsi="Times New Roman"/>
          <w:sz w:val="28"/>
          <w:szCs w:val="28"/>
        </w:rPr>
        <w:t xml:space="preserve">различной тематики, подготовленных управой района; по всем принято положительное решение. </w:t>
      </w:r>
    </w:p>
    <w:p w:rsidR="00BC36C0" w:rsidRPr="00912782" w:rsidRDefault="00BC36C0" w:rsidP="00DF6497">
      <w:pPr>
        <w:spacing w:after="0"/>
        <w:ind w:firstLine="709"/>
        <w:jc w:val="both"/>
        <w:rPr>
          <w:rFonts w:ascii="Times New Roman" w:hAnsi="Times New Roman"/>
          <w:sz w:val="28"/>
          <w:szCs w:val="28"/>
        </w:rPr>
      </w:pPr>
      <w:r w:rsidRPr="00912782">
        <w:rPr>
          <w:rFonts w:ascii="Times New Roman" w:hAnsi="Times New Roman"/>
          <w:sz w:val="28"/>
          <w:szCs w:val="28"/>
        </w:rPr>
        <w:t xml:space="preserve">Управой и Советом депутатов первостепенное внимание уделялось вопросам, касающимся улучшению качества жизни жителей района. </w:t>
      </w:r>
    </w:p>
    <w:p w:rsidR="00AE5652" w:rsidRDefault="00BC36C0" w:rsidP="00DF6497">
      <w:pPr>
        <w:spacing w:after="0"/>
        <w:ind w:firstLine="709"/>
        <w:jc w:val="both"/>
        <w:rPr>
          <w:rFonts w:ascii="Times New Roman" w:hAnsi="Times New Roman"/>
          <w:sz w:val="28"/>
          <w:szCs w:val="28"/>
        </w:rPr>
      </w:pPr>
      <w:r w:rsidRPr="00912782">
        <w:rPr>
          <w:rFonts w:ascii="Times New Roman" w:hAnsi="Times New Roman"/>
          <w:sz w:val="28"/>
          <w:szCs w:val="28"/>
        </w:rPr>
        <w:t>Депутаты Совета депутатов принима</w:t>
      </w:r>
      <w:r w:rsidR="005A59BF" w:rsidRPr="00912782">
        <w:rPr>
          <w:rFonts w:ascii="Times New Roman" w:hAnsi="Times New Roman"/>
          <w:sz w:val="28"/>
          <w:szCs w:val="28"/>
        </w:rPr>
        <w:t>ли</w:t>
      </w:r>
      <w:r w:rsidRPr="00912782">
        <w:rPr>
          <w:rFonts w:ascii="Times New Roman" w:hAnsi="Times New Roman"/>
          <w:sz w:val="28"/>
          <w:szCs w:val="28"/>
        </w:rPr>
        <w:t xml:space="preserve"> участие во всех </w:t>
      </w:r>
      <w:r w:rsidR="00C4550A">
        <w:rPr>
          <w:rFonts w:ascii="Times New Roman" w:hAnsi="Times New Roman"/>
          <w:sz w:val="28"/>
          <w:szCs w:val="28"/>
        </w:rPr>
        <w:t>онлайн-мероприятиях</w:t>
      </w:r>
      <w:r w:rsidR="005A59BF" w:rsidRPr="00912782">
        <w:rPr>
          <w:rFonts w:ascii="Times New Roman" w:hAnsi="Times New Roman"/>
          <w:sz w:val="28"/>
          <w:szCs w:val="28"/>
        </w:rPr>
        <w:t>,</w:t>
      </w:r>
      <w:r w:rsidRPr="00912782">
        <w:rPr>
          <w:rFonts w:ascii="Times New Roman" w:hAnsi="Times New Roman"/>
          <w:sz w:val="28"/>
          <w:szCs w:val="28"/>
        </w:rPr>
        <w:t xml:space="preserve"> обходах территории района</w:t>
      </w:r>
      <w:r w:rsidR="005A59BF" w:rsidRPr="00912782">
        <w:rPr>
          <w:rFonts w:ascii="Times New Roman" w:hAnsi="Times New Roman"/>
          <w:sz w:val="28"/>
          <w:szCs w:val="28"/>
        </w:rPr>
        <w:t xml:space="preserve">. </w:t>
      </w:r>
    </w:p>
    <w:p w:rsidR="00AF474B" w:rsidRDefault="00AF474B" w:rsidP="00AF474B">
      <w:pPr>
        <w:pStyle w:val="a6"/>
        <w:shd w:val="clear" w:color="auto" w:fill="FFFFFF"/>
        <w:spacing w:before="0" w:beforeAutospacing="0" w:after="0" w:afterAutospacing="0"/>
        <w:ind w:firstLine="851"/>
        <w:jc w:val="both"/>
        <w:rPr>
          <w:color w:val="000000"/>
          <w:sz w:val="28"/>
        </w:rPr>
      </w:pPr>
      <w:r>
        <w:rPr>
          <w:color w:val="000000"/>
          <w:sz w:val="28"/>
        </w:rPr>
        <w:t>Ежемесячно прово</w:t>
      </w:r>
      <w:r w:rsidRPr="00860E98">
        <w:rPr>
          <w:color w:val="000000"/>
          <w:sz w:val="28"/>
        </w:rPr>
        <w:t>д</w:t>
      </w:r>
      <w:r>
        <w:rPr>
          <w:color w:val="000000"/>
          <w:sz w:val="28"/>
        </w:rPr>
        <w:t>ится</w:t>
      </w:r>
      <w:r w:rsidRPr="00860E98">
        <w:rPr>
          <w:color w:val="000000"/>
          <w:sz w:val="28"/>
        </w:rPr>
        <w:t xml:space="preserve"> работа по представлению в Московскую городскую избирательную комиссию </w:t>
      </w:r>
      <w:r>
        <w:rPr>
          <w:color w:val="000000"/>
          <w:sz w:val="28"/>
        </w:rPr>
        <w:t xml:space="preserve">актуальных </w:t>
      </w:r>
      <w:r w:rsidRPr="00860E98">
        <w:rPr>
          <w:color w:val="000000"/>
          <w:sz w:val="28"/>
        </w:rPr>
        <w:t xml:space="preserve">сведений о численности зарегистрированных в районе избирателей. </w:t>
      </w:r>
    </w:p>
    <w:p w:rsidR="00AF474B" w:rsidRPr="00912782" w:rsidRDefault="00AF474B" w:rsidP="00DF6497">
      <w:pPr>
        <w:spacing w:after="0"/>
        <w:ind w:firstLine="709"/>
        <w:jc w:val="both"/>
        <w:rPr>
          <w:rFonts w:ascii="Times New Roman" w:hAnsi="Times New Roman"/>
          <w:sz w:val="28"/>
          <w:szCs w:val="28"/>
        </w:rPr>
      </w:pPr>
    </w:p>
    <w:p w:rsidR="008116F3" w:rsidRPr="00912782" w:rsidRDefault="008116F3" w:rsidP="00DF6497">
      <w:pPr>
        <w:spacing w:after="0"/>
        <w:ind w:firstLine="709"/>
        <w:jc w:val="both"/>
        <w:rPr>
          <w:rFonts w:ascii="Times New Roman" w:hAnsi="Times New Roman"/>
          <w:sz w:val="28"/>
          <w:szCs w:val="28"/>
        </w:rPr>
      </w:pPr>
    </w:p>
    <w:p w:rsidR="00A37C8C" w:rsidRPr="00912782" w:rsidRDefault="00A37C8C" w:rsidP="00C4550A">
      <w:pPr>
        <w:spacing w:after="0"/>
        <w:jc w:val="center"/>
        <w:rPr>
          <w:rFonts w:ascii="Times New Roman" w:hAnsi="Times New Roman"/>
          <w:b/>
          <w:i/>
          <w:sz w:val="28"/>
          <w:szCs w:val="28"/>
        </w:rPr>
      </w:pPr>
      <w:r w:rsidRPr="00912782">
        <w:rPr>
          <w:rFonts w:ascii="Times New Roman" w:hAnsi="Times New Roman"/>
          <w:b/>
          <w:i/>
          <w:sz w:val="28"/>
          <w:szCs w:val="28"/>
        </w:rPr>
        <w:t>ВЗАИМОДЕЙСТВИЕ С СОВЕТОМ ОПОП</w:t>
      </w:r>
    </w:p>
    <w:p w:rsidR="00A37C8C" w:rsidRPr="00912782" w:rsidRDefault="00A37C8C" w:rsidP="00AF474B">
      <w:pPr>
        <w:spacing w:before="120" w:after="0" w:line="240" w:lineRule="auto"/>
        <w:ind w:firstLine="567"/>
        <w:jc w:val="both"/>
        <w:rPr>
          <w:rFonts w:ascii="Times New Roman" w:hAnsi="Times New Roman"/>
          <w:sz w:val="28"/>
          <w:szCs w:val="28"/>
        </w:rPr>
      </w:pPr>
      <w:r w:rsidRPr="00912782">
        <w:rPr>
          <w:rFonts w:ascii="Times New Roman" w:hAnsi="Times New Roman"/>
          <w:sz w:val="28"/>
          <w:szCs w:val="28"/>
        </w:rPr>
        <w:t>С целью выявления не</w:t>
      </w:r>
      <w:r w:rsidR="00EE2071" w:rsidRPr="00912782">
        <w:rPr>
          <w:rFonts w:ascii="Times New Roman" w:hAnsi="Times New Roman"/>
          <w:sz w:val="28"/>
          <w:szCs w:val="28"/>
        </w:rPr>
        <w:t xml:space="preserve"> </w:t>
      </w:r>
      <w:r w:rsidRPr="00912782">
        <w:rPr>
          <w:rFonts w:ascii="Times New Roman" w:hAnsi="Times New Roman"/>
          <w:sz w:val="28"/>
          <w:szCs w:val="28"/>
        </w:rPr>
        <w:t xml:space="preserve">декларируемых фактов сдачи жилых помещений в аренду и привлечению собственников к уплате налоговых платежей в управе осуществляет деятельность Рабочая группа, в состав которой входят сотрудники управы, ОПОП Бутырского района, ОМВД России по Бутырскому району, представители ИФНС.  </w:t>
      </w:r>
    </w:p>
    <w:p w:rsidR="00A37C8C" w:rsidRPr="00912782" w:rsidRDefault="00A37C8C" w:rsidP="00832110">
      <w:pPr>
        <w:spacing w:after="0" w:line="240" w:lineRule="auto"/>
        <w:ind w:firstLine="567"/>
        <w:jc w:val="both"/>
        <w:rPr>
          <w:rFonts w:ascii="Times New Roman" w:hAnsi="Times New Roman"/>
          <w:sz w:val="28"/>
          <w:szCs w:val="28"/>
        </w:rPr>
      </w:pPr>
      <w:r w:rsidRPr="00912782">
        <w:rPr>
          <w:rFonts w:ascii="Times New Roman" w:hAnsi="Times New Roman"/>
          <w:sz w:val="28"/>
          <w:szCs w:val="28"/>
        </w:rPr>
        <w:t>В 20</w:t>
      </w:r>
      <w:r w:rsidR="00E50132" w:rsidRPr="00912782">
        <w:rPr>
          <w:rFonts w:ascii="Times New Roman" w:hAnsi="Times New Roman"/>
          <w:sz w:val="28"/>
          <w:szCs w:val="28"/>
        </w:rPr>
        <w:t xml:space="preserve">20 </w:t>
      </w:r>
      <w:r w:rsidRPr="00912782">
        <w:rPr>
          <w:rFonts w:ascii="Times New Roman" w:hAnsi="Times New Roman"/>
          <w:sz w:val="28"/>
          <w:szCs w:val="28"/>
        </w:rPr>
        <w:t xml:space="preserve">году проведено </w:t>
      </w:r>
      <w:r w:rsidRPr="00912782">
        <w:rPr>
          <w:rFonts w:ascii="Times New Roman" w:hAnsi="Times New Roman"/>
          <w:b/>
          <w:sz w:val="28"/>
          <w:szCs w:val="28"/>
        </w:rPr>
        <w:t>4</w:t>
      </w:r>
      <w:r w:rsidRPr="00912782">
        <w:rPr>
          <w:rFonts w:ascii="Times New Roman" w:hAnsi="Times New Roman"/>
          <w:sz w:val="28"/>
          <w:szCs w:val="28"/>
        </w:rPr>
        <w:t xml:space="preserve"> заседания Рабочей группы.</w:t>
      </w:r>
      <w:r w:rsidR="00832110" w:rsidRPr="00912782">
        <w:rPr>
          <w:rFonts w:ascii="Times New Roman" w:hAnsi="Times New Roman"/>
          <w:sz w:val="28"/>
          <w:szCs w:val="28"/>
        </w:rPr>
        <w:t xml:space="preserve"> Начиная с марта 2020 года, проведение комиссионных обследований по фактам сдачи жилых помещений организовывалось в оперативном порядке.</w:t>
      </w:r>
    </w:p>
    <w:p w:rsidR="00A37C8C" w:rsidRPr="00912782" w:rsidRDefault="00A37C8C" w:rsidP="007B616C">
      <w:pPr>
        <w:spacing w:after="0" w:line="240" w:lineRule="auto"/>
        <w:ind w:firstLine="567"/>
        <w:jc w:val="both"/>
        <w:rPr>
          <w:rFonts w:ascii="Times New Roman" w:hAnsi="Times New Roman"/>
          <w:sz w:val="28"/>
          <w:szCs w:val="28"/>
          <w:lang w:eastAsia="en-US"/>
        </w:rPr>
      </w:pPr>
      <w:r w:rsidRPr="00912782">
        <w:rPr>
          <w:rFonts w:ascii="Times New Roman" w:hAnsi="Times New Roman"/>
          <w:sz w:val="28"/>
          <w:szCs w:val="28"/>
          <w:lang w:eastAsia="en-US"/>
        </w:rPr>
        <w:t>В течение года выявлен</w:t>
      </w:r>
      <w:r w:rsidR="0002117A" w:rsidRPr="00912782">
        <w:rPr>
          <w:rFonts w:ascii="Times New Roman" w:hAnsi="Times New Roman"/>
          <w:sz w:val="28"/>
          <w:szCs w:val="28"/>
          <w:lang w:eastAsia="en-US"/>
        </w:rPr>
        <w:t>ы</w:t>
      </w:r>
      <w:r w:rsidRPr="00912782">
        <w:rPr>
          <w:rFonts w:ascii="Times New Roman" w:hAnsi="Times New Roman"/>
          <w:sz w:val="28"/>
          <w:szCs w:val="28"/>
          <w:lang w:eastAsia="en-US"/>
        </w:rPr>
        <w:t xml:space="preserve"> </w:t>
      </w:r>
      <w:r w:rsidR="00CA3E5C" w:rsidRPr="00912782">
        <w:rPr>
          <w:rFonts w:ascii="Times New Roman" w:hAnsi="Times New Roman"/>
          <w:b/>
          <w:sz w:val="28"/>
          <w:szCs w:val="28"/>
          <w:lang w:eastAsia="en-US"/>
        </w:rPr>
        <w:t>150</w:t>
      </w:r>
      <w:r w:rsidRPr="00912782">
        <w:rPr>
          <w:rFonts w:ascii="Times New Roman" w:hAnsi="Times New Roman"/>
          <w:sz w:val="28"/>
          <w:szCs w:val="28"/>
          <w:lang w:eastAsia="en-US"/>
        </w:rPr>
        <w:t xml:space="preserve"> факт</w:t>
      </w:r>
      <w:r w:rsidR="00CA3E5C" w:rsidRPr="00912782">
        <w:rPr>
          <w:rFonts w:ascii="Times New Roman" w:hAnsi="Times New Roman"/>
          <w:sz w:val="28"/>
          <w:szCs w:val="28"/>
          <w:lang w:eastAsia="en-US"/>
        </w:rPr>
        <w:t>ов</w:t>
      </w:r>
      <w:r w:rsidRPr="00912782">
        <w:rPr>
          <w:rFonts w:ascii="Times New Roman" w:hAnsi="Times New Roman"/>
          <w:sz w:val="28"/>
          <w:szCs w:val="28"/>
          <w:lang w:eastAsia="en-US"/>
        </w:rPr>
        <w:t xml:space="preserve"> сдачи жилья в аренду. По результатам проверки </w:t>
      </w:r>
      <w:r w:rsidR="009D4156" w:rsidRPr="00912782">
        <w:rPr>
          <w:rFonts w:ascii="Times New Roman" w:hAnsi="Times New Roman"/>
          <w:b/>
          <w:sz w:val="28"/>
          <w:szCs w:val="28"/>
          <w:lang w:eastAsia="en-US"/>
        </w:rPr>
        <w:t>38</w:t>
      </w:r>
      <w:r w:rsidRPr="00912782">
        <w:rPr>
          <w:rFonts w:ascii="Times New Roman" w:hAnsi="Times New Roman"/>
          <w:b/>
          <w:sz w:val="28"/>
          <w:szCs w:val="28"/>
          <w:lang w:eastAsia="en-US"/>
        </w:rPr>
        <w:t xml:space="preserve"> </w:t>
      </w:r>
      <w:r w:rsidRPr="00912782">
        <w:rPr>
          <w:rFonts w:ascii="Times New Roman" w:hAnsi="Times New Roman"/>
          <w:sz w:val="28"/>
          <w:szCs w:val="28"/>
          <w:lang w:eastAsia="en-US"/>
        </w:rPr>
        <w:t>материал</w:t>
      </w:r>
      <w:r w:rsidR="00CA3E5C" w:rsidRPr="00912782">
        <w:rPr>
          <w:rFonts w:ascii="Times New Roman" w:hAnsi="Times New Roman"/>
          <w:sz w:val="28"/>
          <w:szCs w:val="28"/>
          <w:lang w:eastAsia="en-US"/>
        </w:rPr>
        <w:t xml:space="preserve">ов </w:t>
      </w:r>
      <w:r w:rsidRPr="00912782">
        <w:rPr>
          <w:rFonts w:ascii="Times New Roman" w:hAnsi="Times New Roman"/>
          <w:sz w:val="28"/>
          <w:szCs w:val="28"/>
          <w:lang w:eastAsia="en-US"/>
        </w:rPr>
        <w:t>передан</w:t>
      </w:r>
      <w:r w:rsidR="004E0E3A" w:rsidRPr="00912782">
        <w:rPr>
          <w:rFonts w:ascii="Times New Roman" w:hAnsi="Times New Roman"/>
          <w:sz w:val="28"/>
          <w:szCs w:val="28"/>
          <w:lang w:eastAsia="en-US"/>
        </w:rPr>
        <w:t>ы</w:t>
      </w:r>
      <w:r w:rsidRPr="00912782">
        <w:rPr>
          <w:rFonts w:ascii="Times New Roman" w:hAnsi="Times New Roman"/>
          <w:sz w:val="28"/>
          <w:szCs w:val="28"/>
          <w:lang w:eastAsia="en-US"/>
        </w:rPr>
        <w:t xml:space="preserve"> в ИФНС</w:t>
      </w:r>
      <w:r w:rsidR="00725190" w:rsidRPr="00912782">
        <w:rPr>
          <w:rFonts w:ascii="Times New Roman" w:hAnsi="Times New Roman"/>
          <w:sz w:val="28"/>
          <w:szCs w:val="28"/>
          <w:lang w:eastAsia="en-US"/>
        </w:rPr>
        <w:t xml:space="preserve">, </w:t>
      </w:r>
      <w:r w:rsidR="00725190" w:rsidRPr="00912782">
        <w:rPr>
          <w:rFonts w:ascii="Times New Roman" w:hAnsi="Times New Roman"/>
          <w:sz w:val="28"/>
          <w:szCs w:val="28"/>
        </w:rPr>
        <w:t>по которым в ИФНС проводится проверка и направляются уведомления собственникам жилья.</w:t>
      </w:r>
    </w:p>
    <w:p w:rsidR="007B616C" w:rsidRPr="00912782" w:rsidRDefault="00E50132" w:rsidP="007B616C">
      <w:pPr>
        <w:spacing w:after="0" w:line="240" w:lineRule="auto"/>
        <w:ind w:firstLine="709"/>
        <w:jc w:val="both"/>
        <w:rPr>
          <w:rFonts w:ascii="Times New Roman" w:hAnsi="Times New Roman"/>
          <w:b/>
          <w:sz w:val="28"/>
          <w:szCs w:val="28"/>
        </w:rPr>
      </w:pPr>
      <w:r w:rsidRPr="00912782">
        <w:rPr>
          <w:rFonts w:ascii="Times New Roman" w:hAnsi="Times New Roman"/>
          <w:sz w:val="28"/>
          <w:szCs w:val="28"/>
          <w:lang w:eastAsia="en-US"/>
        </w:rPr>
        <w:t>Количество поступивших информаций</w:t>
      </w:r>
      <w:r w:rsidR="007B616C" w:rsidRPr="00912782">
        <w:rPr>
          <w:rFonts w:ascii="Times New Roman" w:hAnsi="Times New Roman"/>
          <w:sz w:val="28"/>
          <w:szCs w:val="28"/>
          <w:lang w:eastAsia="en-US"/>
        </w:rPr>
        <w:t xml:space="preserve"> </w:t>
      </w:r>
      <w:r w:rsidR="007B616C" w:rsidRPr="00912782">
        <w:rPr>
          <w:rFonts w:ascii="Times New Roman" w:hAnsi="Times New Roman"/>
          <w:sz w:val="28"/>
          <w:szCs w:val="28"/>
        </w:rPr>
        <w:t xml:space="preserve">с </w:t>
      </w:r>
      <w:r w:rsidR="007B616C" w:rsidRPr="00912782">
        <w:rPr>
          <w:rFonts w:ascii="Times New Roman" w:hAnsi="Times New Roman"/>
          <w:b/>
          <w:sz w:val="28"/>
          <w:szCs w:val="28"/>
        </w:rPr>
        <w:t>Централизованного портала Правительства Москвы «Наш город»</w:t>
      </w:r>
      <w:r w:rsidRPr="00912782">
        <w:rPr>
          <w:rFonts w:ascii="Times New Roman" w:hAnsi="Times New Roman"/>
          <w:sz w:val="28"/>
          <w:szCs w:val="28"/>
          <w:lang w:eastAsia="en-US"/>
        </w:rPr>
        <w:t xml:space="preserve">, сообщений граждан, коллективных обращений по незаконным мигрантам </w:t>
      </w:r>
      <w:r w:rsidR="003958E6" w:rsidRPr="00912782">
        <w:rPr>
          <w:rFonts w:ascii="Times New Roman" w:hAnsi="Times New Roman"/>
          <w:sz w:val="28"/>
          <w:szCs w:val="28"/>
          <w:lang w:eastAsia="en-US"/>
        </w:rPr>
        <w:t>–</w:t>
      </w:r>
      <w:r w:rsidRPr="00912782">
        <w:rPr>
          <w:rFonts w:ascii="Times New Roman" w:hAnsi="Times New Roman"/>
          <w:sz w:val="28"/>
          <w:szCs w:val="28"/>
          <w:lang w:eastAsia="en-US"/>
        </w:rPr>
        <w:t xml:space="preserve"> </w:t>
      </w:r>
      <w:r w:rsidR="003958E6" w:rsidRPr="00912782">
        <w:rPr>
          <w:rFonts w:ascii="Times New Roman" w:hAnsi="Times New Roman"/>
          <w:b/>
          <w:sz w:val="28"/>
          <w:szCs w:val="28"/>
          <w:lang w:eastAsia="en-US"/>
        </w:rPr>
        <w:t>20.</w:t>
      </w:r>
      <w:r w:rsidRPr="00912782">
        <w:rPr>
          <w:rFonts w:ascii="Times New Roman" w:hAnsi="Times New Roman"/>
          <w:sz w:val="28"/>
          <w:szCs w:val="28"/>
          <w:lang w:eastAsia="en-US"/>
        </w:rPr>
        <w:t xml:space="preserve"> </w:t>
      </w:r>
      <w:r w:rsidR="003958E6" w:rsidRPr="00912782">
        <w:rPr>
          <w:rFonts w:ascii="Times New Roman" w:hAnsi="Times New Roman"/>
          <w:sz w:val="28"/>
          <w:szCs w:val="28"/>
        </w:rPr>
        <w:t>П всем фактам</w:t>
      </w:r>
      <w:r w:rsidR="007B616C" w:rsidRPr="00912782">
        <w:rPr>
          <w:rFonts w:ascii="Times New Roman" w:hAnsi="Times New Roman"/>
          <w:sz w:val="28"/>
          <w:szCs w:val="28"/>
        </w:rPr>
        <w:t xml:space="preserve"> пров</w:t>
      </w:r>
      <w:r w:rsidR="003958E6" w:rsidRPr="00912782">
        <w:rPr>
          <w:rFonts w:ascii="Times New Roman" w:hAnsi="Times New Roman"/>
          <w:sz w:val="28"/>
          <w:szCs w:val="28"/>
        </w:rPr>
        <w:t xml:space="preserve">едены </w:t>
      </w:r>
      <w:r w:rsidR="007B616C" w:rsidRPr="00912782">
        <w:rPr>
          <w:rFonts w:ascii="Times New Roman" w:hAnsi="Times New Roman"/>
          <w:sz w:val="28"/>
          <w:szCs w:val="28"/>
        </w:rPr>
        <w:t>совместные с УУП проверки для выявления проживания иностранных граждан, не имеющих соответствующие документы, подтверждающие право пребывания (проживания) в Российской Федерации и в указанных адресах.</w:t>
      </w:r>
      <w:r w:rsidR="007B616C" w:rsidRPr="00912782">
        <w:rPr>
          <w:rFonts w:ascii="Times New Roman" w:hAnsi="Times New Roman"/>
          <w:b/>
          <w:sz w:val="28"/>
          <w:szCs w:val="28"/>
        </w:rPr>
        <w:t xml:space="preserve"> </w:t>
      </w:r>
    </w:p>
    <w:p w:rsidR="003958E6" w:rsidRPr="00912782" w:rsidRDefault="003958E6" w:rsidP="007B616C">
      <w:pPr>
        <w:spacing w:after="0" w:line="240" w:lineRule="auto"/>
        <w:ind w:firstLine="709"/>
        <w:jc w:val="both"/>
        <w:rPr>
          <w:rFonts w:ascii="Times New Roman" w:hAnsi="Times New Roman"/>
          <w:sz w:val="28"/>
          <w:szCs w:val="28"/>
          <w:lang w:eastAsia="en-US"/>
        </w:rPr>
      </w:pPr>
      <w:r w:rsidRPr="00912782">
        <w:rPr>
          <w:rFonts w:ascii="Times New Roman" w:hAnsi="Times New Roman"/>
          <w:sz w:val="28"/>
          <w:szCs w:val="28"/>
          <w:lang w:eastAsia="en-US"/>
        </w:rPr>
        <w:t xml:space="preserve">Количество поступивших информаций, сообщений граждан, коллективных обращений по незаконным мигрантам - </w:t>
      </w:r>
      <w:r w:rsidRPr="00912782">
        <w:rPr>
          <w:rFonts w:ascii="Times New Roman" w:hAnsi="Times New Roman"/>
          <w:b/>
          <w:sz w:val="28"/>
          <w:szCs w:val="28"/>
          <w:lang w:eastAsia="en-US"/>
        </w:rPr>
        <w:t>65</w:t>
      </w:r>
      <w:r w:rsidRPr="00912782">
        <w:rPr>
          <w:rFonts w:ascii="Times New Roman" w:hAnsi="Times New Roman"/>
          <w:sz w:val="28"/>
          <w:szCs w:val="28"/>
          <w:lang w:eastAsia="en-US"/>
        </w:rPr>
        <w:t>. По поступившей информации проведены 43 рейда и 26 проверок, возбуждены дела по административным правонарушениям - 26.</w:t>
      </w:r>
    </w:p>
    <w:p w:rsidR="007B616C" w:rsidRPr="00912782" w:rsidRDefault="007B616C" w:rsidP="007B616C">
      <w:pPr>
        <w:spacing w:after="0" w:line="240" w:lineRule="auto"/>
        <w:ind w:firstLine="709"/>
        <w:jc w:val="both"/>
        <w:rPr>
          <w:rFonts w:ascii="Times New Roman" w:hAnsi="Times New Roman"/>
          <w:sz w:val="28"/>
          <w:szCs w:val="28"/>
          <w:lang w:eastAsia="en-US"/>
        </w:rPr>
      </w:pPr>
      <w:r w:rsidRPr="00912782">
        <w:rPr>
          <w:rFonts w:ascii="Times New Roman" w:hAnsi="Times New Roman"/>
          <w:sz w:val="28"/>
          <w:szCs w:val="28"/>
          <w:lang w:eastAsia="en-US"/>
        </w:rPr>
        <w:t xml:space="preserve">Количество поступивших сообщений граждан по тематике наркомания - </w:t>
      </w:r>
      <w:r w:rsidRPr="00912782">
        <w:rPr>
          <w:rFonts w:ascii="Times New Roman" w:hAnsi="Times New Roman"/>
          <w:b/>
          <w:sz w:val="28"/>
          <w:szCs w:val="28"/>
          <w:lang w:eastAsia="en-US"/>
        </w:rPr>
        <w:t>19</w:t>
      </w:r>
      <w:r w:rsidRPr="00912782">
        <w:rPr>
          <w:rFonts w:ascii="Times New Roman" w:hAnsi="Times New Roman"/>
          <w:sz w:val="28"/>
          <w:szCs w:val="28"/>
          <w:lang w:eastAsia="en-US"/>
        </w:rPr>
        <w:t xml:space="preserve">. По поступившей информации направлено информаций (в том числе в органы государственной власти) – 17. </w:t>
      </w:r>
    </w:p>
    <w:p w:rsidR="00CA3E5C" w:rsidRPr="00912782" w:rsidRDefault="00E50132" w:rsidP="007B616C">
      <w:pPr>
        <w:spacing w:after="0" w:line="240" w:lineRule="auto"/>
        <w:ind w:firstLine="709"/>
        <w:jc w:val="both"/>
        <w:rPr>
          <w:rFonts w:ascii="Times New Roman" w:hAnsi="Times New Roman"/>
          <w:sz w:val="28"/>
          <w:szCs w:val="28"/>
          <w:lang w:eastAsia="en-US"/>
        </w:rPr>
      </w:pPr>
      <w:r w:rsidRPr="00912782">
        <w:rPr>
          <w:rFonts w:ascii="Times New Roman" w:hAnsi="Times New Roman"/>
          <w:sz w:val="28"/>
          <w:szCs w:val="28"/>
          <w:lang w:eastAsia="en-US"/>
        </w:rPr>
        <w:t xml:space="preserve">Поводилась работа по пресечению курения в общественных местах. Всего выявлено </w:t>
      </w:r>
      <w:r w:rsidRPr="00912782">
        <w:rPr>
          <w:rFonts w:ascii="Times New Roman" w:hAnsi="Times New Roman"/>
          <w:b/>
          <w:sz w:val="28"/>
          <w:szCs w:val="28"/>
          <w:lang w:eastAsia="en-US"/>
        </w:rPr>
        <w:t>19</w:t>
      </w:r>
      <w:r w:rsidRPr="00912782">
        <w:rPr>
          <w:rFonts w:ascii="Times New Roman" w:hAnsi="Times New Roman"/>
          <w:sz w:val="28"/>
          <w:szCs w:val="28"/>
          <w:lang w:eastAsia="en-US"/>
        </w:rPr>
        <w:t xml:space="preserve"> нарушений. Со всеми нарушителями проведены профилактические беседы.</w:t>
      </w:r>
    </w:p>
    <w:p w:rsidR="00A37C8C" w:rsidRPr="00912782" w:rsidRDefault="003F39A8" w:rsidP="007B616C">
      <w:pPr>
        <w:spacing w:after="0" w:line="240" w:lineRule="auto"/>
        <w:ind w:firstLine="709"/>
        <w:jc w:val="both"/>
        <w:rPr>
          <w:rFonts w:ascii="Times New Roman" w:hAnsi="Times New Roman"/>
          <w:sz w:val="28"/>
          <w:szCs w:val="28"/>
          <w:lang w:eastAsia="en-US"/>
        </w:rPr>
      </w:pPr>
      <w:r w:rsidRPr="00912782">
        <w:rPr>
          <w:rFonts w:ascii="Times New Roman" w:hAnsi="Times New Roman"/>
          <w:sz w:val="28"/>
          <w:szCs w:val="28"/>
          <w:lang w:eastAsia="en-US"/>
        </w:rPr>
        <w:t>В 20</w:t>
      </w:r>
      <w:r w:rsidR="00CA3E5C" w:rsidRPr="00912782">
        <w:rPr>
          <w:rFonts w:ascii="Times New Roman" w:hAnsi="Times New Roman"/>
          <w:sz w:val="28"/>
          <w:szCs w:val="28"/>
          <w:lang w:eastAsia="en-US"/>
        </w:rPr>
        <w:t>20</w:t>
      </w:r>
      <w:r w:rsidRPr="00912782">
        <w:rPr>
          <w:rFonts w:ascii="Times New Roman" w:hAnsi="Times New Roman"/>
          <w:sz w:val="28"/>
          <w:szCs w:val="28"/>
          <w:lang w:eastAsia="en-US"/>
        </w:rPr>
        <w:t xml:space="preserve"> году </w:t>
      </w:r>
      <w:r w:rsidR="007B616C" w:rsidRPr="00912782">
        <w:rPr>
          <w:rFonts w:ascii="Times New Roman" w:hAnsi="Times New Roman"/>
          <w:sz w:val="28"/>
          <w:szCs w:val="28"/>
          <w:lang w:eastAsia="en-US"/>
        </w:rPr>
        <w:t xml:space="preserve">управой </w:t>
      </w:r>
      <w:r w:rsidR="00205180" w:rsidRPr="00912782">
        <w:rPr>
          <w:rFonts w:ascii="Times New Roman" w:hAnsi="Times New Roman"/>
          <w:sz w:val="28"/>
          <w:szCs w:val="28"/>
          <w:lang w:eastAsia="en-US"/>
        </w:rPr>
        <w:t>проведены</w:t>
      </w:r>
      <w:r w:rsidR="007B616C" w:rsidRPr="00912782">
        <w:rPr>
          <w:rFonts w:ascii="Times New Roman" w:hAnsi="Times New Roman"/>
          <w:sz w:val="28"/>
          <w:szCs w:val="28"/>
          <w:lang w:eastAsia="en-US"/>
        </w:rPr>
        <w:t xml:space="preserve"> работы </w:t>
      </w:r>
      <w:r w:rsidR="00205180" w:rsidRPr="00912782">
        <w:rPr>
          <w:rFonts w:ascii="Times New Roman" w:hAnsi="Times New Roman"/>
          <w:sz w:val="28"/>
          <w:szCs w:val="28"/>
          <w:lang w:eastAsia="en-US"/>
        </w:rPr>
        <w:t xml:space="preserve">по обеспечению телефонной связью и сетью Интернет нового </w:t>
      </w:r>
      <w:r w:rsidR="007B616C" w:rsidRPr="00912782">
        <w:rPr>
          <w:rFonts w:ascii="Times New Roman" w:hAnsi="Times New Roman"/>
          <w:sz w:val="28"/>
          <w:szCs w:val="28"/>
          <w:lang w:eastAsia="en-US"/>
        </w:rPr>
        <w:t xml:space="preserve">помещения Совета ОПОП №25 </w:t>
      </w:r>
      <w:r w:rsidR="006975BA" w:rsidRPr="00912782">
        <w:rPr>
          <w:rFonts w:ascii="Times New Roman" w:hAnsi="Times New Roman"/>
          <w:sz w:val="28"/>
          <w:szCs w:val="28"/>
          <w:lang w:eastAsia="en-US"/>
        </w:rPr>
        <w:t>по адресу: ул.</w:t>
      </w:r>
      <w:r w:rsidR="00205180" w:rsidRPr="00912782">
        <w:rPr>
          <w:rFonts w:ascii="Times New Roman" w:hAnsi="Times New Roman"/>
          <w:sz w:val="28"/>
          <w:szCs w:val="28"/>
          <w:lang w:eastAsia="en-US"/>
        </w:rPr>
        <w:t> </w:t>
      </w:r>
      <w:r w:rsidR="006975BA" w:rsidRPr="00912782">
        <w:rPr>
          <w:rFonts w:ascii="Times New Roman" w:hAnsi="Times New Roman"/>
          <w:sz w:val="28"/>
          <w:szCs w:val="28"/>
          <w:lang w:eastAsia="en-US"/>
        </w:rPr>
        <w:t>Фонвизина, 13.</w:t>
      </w:r>
    </w:p>
    <w:p w:rsidR="00EB11FC" w:rsidRPr="00912782" w:rsidRDefault="00EB11FC" w:rsidP="00DF6497">
      <w:pPr>
        <w:spacing w:after="0"/>
        <w:ind w:firstLine="709"/>
        <w:jc w:val="center"/>
        <w:rPr>
          <w:rFonts w:ascii="Times New Roman" w:hAnsi="Times New Roman"/>
          <w:i/>
          <w:sz w:val="28"/>
          <w:szCs w:val="28"/>
          <w:lang w:eastAsia="en-US"/>
        </w:rPr>
      </w:pPr>
    </w:p>
    <w:p w:rsidR="00A37C8C" w:rsidRPr="00810E03" w:rsidRDefault="00A37C8C" w:rsidP="00DF6497">
      <w:pPr>
        <w:spacing w:after="0"/>
        <w:ind w:firstLine="709"/>
        <w:jc w:val="center"/>
        <w:rPr>
          <w:rFonts w:ascii="Times New Roman" w:hAnsi="Times New Roman"/>
          <w:b/>
          <w:i/>
          <w:sz w:val="28"/>
          <w:szCs w:val="28"/>
          <w:lang w:eastAsia="en-US"/>
        </w:rPr>
      </w:pPr>
      <w:r w:rsidRPr="00810E03">
        <w:rPr>
          <w:rFonts w:ascii="Times New Roman" w:hAnsi="Times New Roman"/>
          <w:b/>
          <w:i/>
          <w:sz w:val="28"/>
          <w:szCs w:val="28"/>
          <w:lang w:eastAsia="en-US"/>
        </w:rPr>
        <w:lastRenderedPageBreak/>
        <w:t>НАЗНАЧЕНИЕ МЕСТ ОТБЫВАНИЯ НАКАЗАНИЯ</w:t>
      </w:r>
    </w:p>
    <w:p w:rsidR="00A37C8C" w:rsidRPr="00810E03" w:rsidRDefault="00A37C8C" w:rsidP="00DF6497">
      <w:pPr>
        <w:spacing w:after="0"/>
        <w:ind w:firstLine="709"/>
        <w:jc w:val="center"/>
        <w:rPr>
          <w:rFonts w:ascii="Times New Roman" w:hAnsi="Times New Roman"/>
          <w:b/>
          <w:i/>
          <w:sz w:val="28"/>
          <w:szCs w:val="28"/>
          <w:lang w:eastAsia="en-US"/>
        </w:rPr>
      </w:pPr>
      <w:r w:rsidRPr="00810E03">
        <w:rPr>
          <w:rFonts w:ascii="Times New Roman" w:hAnsi="Times New Roman"/>
          <w:b/>
          <w:i/>
          <w:sz w:val="28"/>
          <w:szCs w:val="28"/>
          <w:lang w:eastAsia="en-US"/>
        </w:rPr>
        <w:t>ПО ИСПРАВИТЕЛЬНЫМ И ОБЯЗАТЕЛЬНЫМ РАБОТАМ</w:t>
      </w:r>
    </w:p>
    <w:p w:rsidR="00A37C8C" w:rsidRPr="00912782" w:rsidRDefault="00DC54F3" w:rsidP="00CC06E1">
      <w:pPr>
        <w:spacing w:before="120" w:after="0"/>
        <w:ind w:firstLine="709"/>
        <w:jc w:val="both"/>
        <w:rPr>
          <w:rFonts w:ascii="Times New Roman" w:hAnsi="Times New Roman"/>
          <w:b/>
          <w:sz w:val="28"/>
          <w:szCs w:val="28"/>
        </w:rPr>
      </w:pPr>
      <w:r w:rsidRPr="00912782">
        <w:rPr>
          <w:rFonts w:ascii="Times New Roman" w:hAnsi="Times New Roman"/>
          <w:sz w:val="28"/>
          <w:szCs w:val="28"/>
          <w:lang w:eastAsia="en-US"/>
        </w:rPr>
        <w:t xml:space="preserve">Для отбывания наказания по исправительным и обязательным работам в районе определена организация - ГБУ «Жилищник Бутырского района». В 2020 году </w:t>
      </w:r>
      <w:r w:rsidRPr="00912782">
        <w:rPr>
          <w:rFonts w:ascii="Times New Roman" w:hAnsi="Times New Roman"/>
          <w:b/>
          <w:sz w:val="28"/>
          <w:szCs w:val="28"/>
          <w:lang w:eastAsia="en-US"/>
        </w:rPr>
        <w:t>10</w:t>
      </w:r>
      <w:r w:rsidRPr="00912782">
        <w:rPr>
          <w:rFonts w:ascii="Times New Roman" w:hAnsi="Times New Roman"/>
          <w:sz w:val="28"/>
          <w:szCs w:val="28"/>
          <w:lang w:eastAsia="en-US"/>
        </w:rPr>
        <w:t xml:space="preserve"> человек были приняты в ГБУ «Жилищник Бутырского района» для отбывания наказания (</w:t>
      </w:r>
      <w:r w:rsidRPr="00912782">
        <w:rPr>
          <w:rFonts w:ascii="Times New Roman" w:hAnsi="Times New Roman"/>
          <w:b/>
          <w:sz w:val="28"/>
          <w:szCs w:val="28"/>
          <w:lang w:eastAsia="en-US"/>
        </w:rPr>
        <w:t>трое</w:t>
      </w:r>
      <w:r w:rsidRPr="00912782">
        <w:rPr>
          <w:rFonts w:ascii="Times New Roman" w:hAnsi="Times New Roman"/>
          <w:sz w:val="28"/>
          <w:szCs w:val="28"/>
          <w:lang w:eastAsia="en-US"/>
        </w:rPr>
        <w:t xml:space="preserve"> из которых продолжают отбывать наказание в настоящее время).</w:t>
      </w:r>
    </w:p>
    <w:p w:rsidR="003601EF" w:rsidRPr="00912782" w:rsidRDefault="003601EF" w:rsidP="00DF6497">
      <w:pPr>
        <w:spacing w:after="0"/>
        <w:jc w:val="center"/>
        <w:rPr>
          <w:rFonts w:ascii="Times New Roman" w:hAnsi="Times New Roman"/>
          <w:i/>
          <w:sz w:val="24"/>
          <w:szCs w:val="24"/>
        </w:rPr>
      </w:pPr>
    </w:p>
    <w:p w:rsidR="00A37C8C" w:rsidRPr="00810E03" w:rsidRDefault="00A37C8C" w:rsidP="00DF6497">
      <w:pPr>
        <w:spacing w:after="0"/>
        <w:jc w:val="center"/>
        <w:rPr>
          <w:rFonts w:ascii="Times New Roman" w:hAnsi="Times New Roman"/>
          <w:b/>
          <w:i/>
          <w:sz w:val="28"/>
          <w:szCs w:val="28"/>
        </w:rPr>
      </w:pPr>
      <w:r w:rsidRPr="00810E03">
        <w:rPr>
          <w:rFonts w:ascii="Times New Roman" w:hAnsi="Times New Roman"/>
          <w:b/>
          <w:i/>
          <w:sz w:val="28"/>
          <w:szCs w:val="28"/>
        </w:rPr>
        <w:t xml:space="preserve">РАБОТА </w:t>
      </w:r>
      <w:r w:rsidR="001C2264" w:rsidRPr="00810E03">
        <w:rPr>
          <w:rFonts w:ascii="Times New Roman" w:hAnsi="Times New Roman"/>
          <w:b/>
          <w:i/>
          <w:sz w:val="28"/>
          <w:szCs w:val="28"/>
        </w:rPr>
        <w:t>СО</w:t>
      </w:r>
      <w:r w:rsidRPr="00810E03">
        <w:rPr>
          <w:rFonts w:ascii="Times New Roman" w:hAnsi="Times New Roman"/>
          <w:b/>
          <w:i/>
          <w:sz w:val="28"/>
          <w:szCs w:val="28"/>
        </w:rPr>
        <w:t xml:space="preserve"> СПИСК</w:t>
      </w:r>
      <w:r w:rsidR="001C2264" w:rsidRPr="00810E03">
        <w:rPr>
          <w:rFonts w:ascii="Times New Roman" w:hAnsi="Times New Roman"/>
          <w:b/>
          <w:i/>
          <w:sz w:val="28"/>
          <w:szCs w:val="28"/>
        </w:rPr>
        <w:t xml:space="preserve">АМИ </w:t>
      </w:r>
      <w:r w:rsidRPr="00810E03">
        <w:rPr>
          <w:rFonts w:ascii="Times New Roman" w:hAnsi="Times New Roman"/>
          <w:b/>
          <w:i/>
          <w:sz w:val="28"/>
          <w:szCs w:val="28"/>
        </w:rPr>
        <w:t xml:space="preserve"> ПРИСЯЖНЫХ ЗАСЕДАТЕЛЕЙ </w:t>
      </w:r>
    </w:p>
    <w:p w:rsidR="00A37C8C" w:rsidRPr="00912782" w:rsidRDefault="00A37C8C" w:rsidP="00DF6497">
      <w:pPr>
        <w:spacing w:after="0"/>
        <w:jc w:val="center"/>
        <w:rPr>
          <w:rFonts w:ascii="Times New Roman" w:hAnsi="Times New Roman"/>
          <w:i/>
          <w:sz w:val="24"/>
          <w:szCs w:val="24"/>
        </w:rPr>
      </w:pPr>
      <w:r w:rsidRPr="00912782">
        <w:rPr>
          <w:rFonts w:ascii="Times New Roman" w:hAnsi="Times New Roman"/>
          <w:i/>
          <w:sz w:val="24"/>
          <w:szCs w:val="24"/>
        </w:rPr>
        <w:t>ОСТАНКИНСКОГО РАЙОННОГО СУДА, МОСКОВСКОГО ГОРОДСКОГО СУДА, МОСКОВСКОГО ОКРУЖНОГО ВОЕННОГО СУДА И ТРЕТЬЕГО ОКРУЖНОГО ВОЕННОГО СУДА</w:t>
      </w:r>
    </w:p>
    <w:p w:rsidR="00A37C8C" w:rsidRPr="00912782" w:rsidRDefault="001C2264" w:rsidP="00DF6497">
      <w:pPr>
        <w:spacing w:before="120" w:after="0"/>
        <w:ind w:firstLine="709"/>
        <w:jc w:val="both"/>
        <w:rPr>
          <w:rFonts w:ascii="Times New Roman" w:hAnsi="Times New Roman"/>
          <w:sz w:val="28"/>
          <w:szCs w:val="28"/>
        </w:rPr>
      </w:pPr>
      <w:r w:rsidRPr="00912782">
        <w:rPr>
          <w:rFonts w:ascii="Times New Roman" w:hAnsi="Times New Roman"/>
          <w:sz w:val="28"/>
          <w:szCs w:val="28"/>
        </w:rPr>
        <w:t xml:space="preserve">Проведена работа по исключению и дополнительному включению в общие и запасные списки кандидатов в присяжные заседатели судов городской инстанции и </w:t>
      </w:r>
      <w:r w:rsidR="00A37C8C" w:rsidRPr="00912782">
        <w:rPr>
          <w:rFonts w:ascii="Times New Roman" w:hAnsi="Times New Roman"/>
          <w:sz w:val="28"/>
          <w:szCs w:val="28"/>
        </w:rPr>
        <w:t>Останкинского районного суда</w:t>
      </w:r>
      <w:r w:rsidRPr="00912782">
        <w:rPr>
          <w:rFonts w:ascii="Times New Roman" w:hAnsi="Times New Roman"/>
          <w:sz w:val="28"/>
          <w:szCs w:val="28"/>
        </w:rPr>
        <w:t xml:space="preserve">: проведена рассылка </w:t>
      </w:r>
      <w:r w:rsidR="006227EA" w:rsidRPr="00912782">
        <w:rPr>
          <w:rFonts w:ascii="Times New Roman" w:hAnsi="Times New Roman"/>
          <w:b/>
          <w:sz w:val="28"/>
          <w:szCs w:val="28"/>
        </w:rPr>
        <w:t>286</w:t>
      </w:r>
      <w:r w:rsidR="006227EA" w:rsidRPr="00912782">
        <w:rPr>
          <w:rFonts w:ascii="Times New Roman" w:hAnsi="Times New Roman"/>
          <w:sz w:val="28"/>
          <w:szCs w:val="28"/>
          <w:lang w:val="en-US"/>
        </w:rPr>
        <w:t> </w:t>
      </w:r>
      <w:r w:rsidRPr="00912782">
        <w:rPr>
          <w:rFonts w:ascii="Times New Roman" w:hAnsi="Times New Roman"/>
          <w:sz w:val="28"/>
          <w:szCs w:val="28"/>
        </w:rPr>
        <w:t>уведомлений кандидатам и сформированы списки в количестве</w:t>
      </w:r>
      <w:r w:rsidR="00A37C8C" w:rsidRPr="00912782">
        <w:rPr>
          <w:rFonts w:ascii="Times New Roman" w:hAnsi="Times New Roman"/>
          <w:sz w:val="28"/>
          <w:szCs w:val="28"/>
        </w:rPr>
        <w:t xml:space="preserve"> </w:t>
      </w:r>
      <w:r w:rsidR="006227EA" w:rsidRPr="00912782">
        <w:rPr>
          <w:rFonts w:ascii="Times New Roman" w:hAnsi="Times New Roman"/>
          <w:b/>
          <w:sz w:val="28"/>
          <w:szCs w:val="28"/>
        </w:rPr>
        <w:t>221</w:t>
      </w:r>
      <w:r w:rsidRPr="00912782">
        <w:rPr>
          <w:rFonts w:ascii="Times New Roman" w:hAnsi="Times New Roman"/>
          <w:b/>
          <w:sz w:val="28"/>
          <w:szCs w:val="28"/>
        </w:rPr>
        <w:t xml:space="preserve"> чел.</w:t>
      </w:r>
      <w:r w:rsidR="006227EA" w:rsidRPr="00912782">
        <w:rPr>
          <w:rFonts w:ascii="Times New Roman" w:hAnsi="Times New Roman"/>
          <w:sz w:val="28"/>
          <w:szCs w:val="28"/>
        </w:rPr>
        <w:t xml:space="preserve">; проведена рассылка </w:t>
      </w:r>
      <w:r w:rsidR="006227EA" w:rsidRPr="00912782">
        <w:rPr>
          <w:rFonts w:ascii="Times New Roman" w:hAnsi="Times New Roman"/>
          <w:b/>
          <w:sz w:val="28"/>
          <w:szCs w:val="28"/>
        </w:rPr>
        <w:t>247</w:t>
      </w:r>
      <w:r w:rsidR="006227EA" w:rsidRPr="00912782">
        <w:rPr>
          <w:rFonts w:ascii="Times New Roman" w:hAnsi="Times New Roman"/>
          <w:sz w:val="28"/>
          <w:szCs w:val="28"/>
        </w:rPr>
        <w:t xml:space="preserve"> уведомлений кандидатам для формирования </w:t>
      </w:r>
      <w:r w:rsidR="00BF7C9B" w:rsidRPr="00912782">
        <w:rPr>
          <w:rFonts w:ascii="Times New Roman" w:hAnsi="Times New Roman"/>
          <w:sz w:val="28"/>
          <w:szCs w:val="28"/>
        </w:rPr>
        <w:t xml:space="preserve">дополнительного </w:t>
      </w:r>
      <w:r w:rsidR="006227EA" w:rsidRPr="00912782">
        <w:rPr>
          <w:rFonts w:ascii="Times New Roman" w:hAnsi="Times New Roman"/>
          <w:sz w:val="28"/>
          <w:szCs w:val="28"/>
        </w:rPr>
        <w:t>списка присяжных в 2021 году.</w:t>
      </w:r>
    </w:p>
    <w:p w:rsidR="00C42A59" w:rsidRPr="00912782" w:rsidRDefault="00C42A59" w:rsidP="00DF6497">
      <w:pPr>
        <w:spacing w:after="0"/>
        <w:ind w:right="-54" w:firstLine="708"/>
        <w:contextualSpacing/>
        <w:jc w:val="both"/>
        <w:rPr>
          <w:rFonts w:ascii="Times New Roman" w:hAnsi="Times New Roman"/>
          <w:sz w:val="28"/>
          <w:szCs w:val="28"/>
        </w:rPr>
      </w:pPr>
    </w:p>
    <w:p w:rsidR="005A3B71" w:rsidRPr="00912782" w:rsidRDefault="005A3B71" w:rsidP="00DF6497">
      <w:pPr>
        <w:spacing w:after="0"/>
        <w:ind w:right="-81" w:firstLine="426"/>
        <w:contextualSpacing/>
        <w:rPr>
          <w:rFonts w:ascii="Times New Roman" w:hAnsi="Times New Roman"/>
          <w:i/>
          <w:sz w:val="28"/>
          <w:szCs w:val="28"/>
        </w:rPr>
      </w:pPr>
      <w:r w:rsidRPr="00912782">
        <w:rPr>
          <w:rFonts w:ascii="Times New Roman" w:hAnsi="Times New Roman"/>
          <w:i/>
          <w:sz w:val="28"/>
          <w:szCs w:val="28"/>
        </w:rPr>
        <w:t>ЧРЕЗВЫЧАЙНЫЕ СИТУАЦИИ И ПОЖАРНАЯ БЕЗОПАСНОСТЬ (ЧС и ПБ)</w:t>
      </w:r>
    </w:p>
    <w:p w:rsidR="005A3B71" w:rsidRPr="00912782" w:rsidRDefault="005A3B71" w:rsidP="00DF6497">
      <w:pPr>
        <w:spacing w:after="0"/>
        <w:ind w:right="-81" w:firstLine="426"/>
        <w:contextualSpacing/>
        <w:jc w:val="center"/>
        <w:rPr>
          <w:rFonts w:ascii="Times New Roman" w:hAnsi="Times New Roman"/>
          <w:sz w:val="28"/>
          <w:szCs w:val="28"/>
          <w:u w:val="single"/>
        </w:rPr>
      </w:pPr>
    </w:p>
    <w:p w:rsidR="0035377D" w:rsidRPr="00912782" w:rsidRDefault="0035377D" w:rsidP="0035377D">
      <w:pPr>
        <w:spacing w:after="0"/>
        <w:ind w:right="-81" w:firstLine="426"/>
        <w:contextualSpacing/>
        <w:jc w:val="both"/>
        <w:rPr>
          <w:rFonts w:ascii="Times New Roman" w:hAnsi="Times New Roman"/>
          <w:i/>
          <w:sz w:val="28"/>
          <w:szCs w:val="28"/>
        </w:rPr>
      </w:pPr>
      <w:r w:rsidRPr="00912782">
        <w:rPr>
          <w:rFonts w:ascii="Times New Roman" w:hAnsi="Times New Roman"/>
          <w:i/>
          <w:sz w:val="28"/>
          <w:szCs w:val="28"/>
        </w:rPr>
        <w:t>Работа по предупреждению и ликвидации ЧС и обеспечению пожарной безопасности на территории района ведется на постоянной основе:</w:t>
      </w:r>
    </w:p>
    <w:p w:rsidR="0035377D" w:rsidRPr="00912782" w:rsidRDefault="0035377D" w:rsidP="0035377D">
      <w:pPr>
        <w:spacing w:after="0"/>
        <w:ind w:firstLine="426"/>
        <w:contextualSpacing/>
        <w:jc w:val="both"/>
        <w:rPr>
          <w:rFonts w:ascii="Times New Roman" w:hAnsi="Times New Roman"/>
          <w:i/>
          <w:sz w:val="28"/>
          <w:szCs w:val="28"/>
        </w:rPr>
      </w:pPr>
      <w:r w:rsidRPr="00912782">
        <w:rPr>
          <w:rFonts w:ascii="Times New Roman" w:hAnsi="Times New Roman"/>
          <w:i/>
          <w:sz w:val="28"/>
          <w:szCs w:val="28"/>
        </w:rPr>
        <w:t>- созданы УКП (учебно-консультационные пункты) и два раза в неделю проводятся занятия с населением района в целях предупреждения чрезвычайных ситуаций;</w:t>
      </w:r>
    </w:p>
    <w:p w:rsidR="0035377D" w:rsidRPr="00912782" w:rsidRDefault="0035377D" w:rsidP="0035377D">
      <w:pPr>
        <w:spacing w:after="0"/>
        <w:ind w:firstLine="426"/>
        <w:contextualSpacing/>
        <w:jc w:val="both"/>
        <w:rPr>
          <w:rFonts w:ascii="Times New Roman" w:hAnsi="Times New Roman"/>
          <w:i/>
          <w:sz w:val="28"/>
          <w:szCs w:val="28"/>
        </w:rPr>
      </w:pPr>
      <w:r w:rsidRPr="00912782">
        <w:rPr>
          <w:rFonts w:ascii="Times New Roman" w:hAnsi="Times New Roman"/>
          <w:i/>
          <w:sz w:val="28"/>
          <w:szCs w:val="28"/>
        </w:rPr>
        <w:t>- ежемесячно направляются сотрудники подведомственных организаций на обучение в УНЦ СВАО по ГО и ЧС;</w:t>
      </w:r>
    </w:p>
    <w:p w:rsidR="0035377D" w:rsidRPr="00912782" w:rsidRDefault="0035377D" w:rsidP="0035377D">
      <w:pPr>
        <w:spacing w:after="0"/>
        <w:ind w:firstLine="426"/>
        <w:contextualSpacing/>
        <w:jc w:val="both"/>
        <w:rPr>
          <w:rFonts w:ascii="Times New Roman" w:hAnsi="Times New Roman"/>
          <w:sz w:val="28"/>
          <w:szCs w:val="28"/>
        </w:rPr>
      </w:pPr>
      <w:r w:rsidRPr="00912782">
        <w:rPr>
          <w:rFonts w:ascii="Times New Roman" w:hAnsi="Times New Roman"/>
          <w:sz w:val="28"/>
          <w:szCs w:val="28"/>
        </w:rPr>
        <w:t>В 2020 году было проведено:</w:t>
      </w:r>
    </w:p>
    <w:p w:rsidR="0035377D" w:rsidRPr="00912782" w:rsidRDefault="0035377D" w:rsidP="0035377D">
      <w:pPr>
        <w:pStyle w:val="a3"/>
        <w:numPr>
          <w:ilvl w:val="0"/>
          <w:numId w:val="19"/>
        </w:numPr>
        <w:spacing w:line="276" w:lineRule="auto"/>
        <w:rPr>
          <w:szCs w:val="28"/>
        </w:rPr>
      </w:pPr>
      <w:r w:rsidRPr="00912782">
        <w:rPr>
          <w:szCs w:val="28"/>
        </w:rPr>
        <w:t>заседаний АТК – 4;</w:t>
      </w:r>
    </w:p>
    <w:p w:rsidR="0035377D" w:rsidRPr="00912782" w:rsidRDefault="0035377D" w:rsidP="0035377D">
      <w:pPr>
        <w:pStyle w:val="a3"/>
        <w:numPr>
          <w:ilvl w:val="0"/>
          <w:numId w:val="19"/>
        </w:numPr>
        <w:spacing w:line="276" w:lineRule="auto"/>
        <w:rPr>
          <w:szCs w:val="28"/>
        </w:rPr>
      </w:pPr>
      <w:r w:rsidRPr="00912782">
        <w:rPr>
          <w:szCs w:val="28"/>
        </w:rPr>
        <w:t>заседаний КЧС – 6;</w:t>
      </w:r>
    </w:p>
    <w:p w:rsidR="0035377D" w:rsidRPr="00912782" w:rsidRDefault="0035377D" w:rsidP="0035377D">
      <w:pPr>
        <w:spacing w:after="0"/>
        <w:ind w:right="-54" w:firstLine="708"/>
        <w:contextualSpacing/>
        <w:jc w:val="both"/>
        <w:rPr>
          <w:rFonts w:ascii="Times New Roman" w:hAnsi="Times New Roman"/>
          <w:sz w:val="28"/>
          <w:szCs w:val="28"/>
        </w:rPr>
      </w:pPr>
      <w:r w:rsidRPr="00912782">
        <w:rPr>
          <w:rFonts w:ascii="Times New Roman" w:hAnsi="Times New Roman"/>
          <w:sz w:val="28"/>
          <w:szCs w:val="28"/>
        </w:rPr>
        <w:t xml:space="preserve">Несмотря на это, за истекший период 2020 года на территории Бутырского района произошло </w:t>
      </w:r>
      <w:r w:rsidRPr="00912782">
        <w:rPr>
          <w:rFonts w:ascii="Times New Roman" w:hAnsi="Times New Roman"/>
          <w:b/>
          <w:sz w:val="28"/>
          <w:szCs w:val="28"/>
        </w:rPr>
        <w:t>3</w:t>
      </w:r>
      <w:r w:rsidR="00CC06E1">
        <w:rPr>
          <w:rFonts w:ascii="Times New Roman" w:hAnsi="Times New Roman"/>
          <w:b/>
          <w:sz w:val="28"/>
          <w:szCs w:val="28"/>
        </w:rPr>
        <w:t xml:space="preserve">6 </w:t>
      </w:r>
      <w:r w:rsidRPr="00912782">
        <w:rPr>
          <w:rFonts w:ascii="Times New Roman" w:hAnsi="Times New Roman"/>
          <w:sz w:val="28"/>
          <w:szCs w:val="28"/>
        </w:rPr>
        <w:t>пожаров</w:t>
      </w:r>
      <w:r w:rsidR="00171BB9">
        <w:rPr>
          <w:rFonts w:ascii="Times New Roman" w:hAnsi="Times New Roman"/>
          <w:sz w:val="28"/>
          <w:szCs w:val="28"/>
        </w:rPr>
        <w:t xml:space="preserve"> (за 2019 год -39)</w:t>
      </w:r>
      <w:r w:rsidRPr="00912782">
        <w:rPr>
          <w:rFonts w:ascii="Times New Roman" w:hAnsi="Times New Roman"/>
          <w:sz w:val="28"/>
          <w:szCs w:val="28"/>
        </w:rPr>
        <w:t>, на которых погибших не было</w:t>
      </w:r>
      <w:r w:rsidR="006F3B91">
        <w:rPr>
          <w:rFonts w:ascii="Times New Roman" w:hAnsi="Times New Roman"/>
          <w:sz w:val="28"/>
          <w:szCs w:val="28"/>
        </w:rPr>
        <w:t xml:space="preserve"> (в 2019 году – 2 человека)</w:t>
      </w:r>
      <w:r w:rsidRPr="00912782">
        <w:rPr>
          <w:rFonts w:ascii="Times New Roman" w:hAnsi="Times New Roman"/>
          <w:sz w:val="28"/>
          <w:szCs w:val="28"/>
        </w:rPr>
        <w:t>.</w:t>
      </w:r>
    </w:p>
    <w:p w:rsidR="0035377D" w:rsidRPr="00912782" w:rsidRDefault="0035377D" w:rsidP="0035377D">
      <w:pPr>
        <w:spacing w:after="0"/>
        <w:ind w:right="-54" w:firstLine="708"/>
        <w:contextualSpacing/>
        <w:jc w:val="both"/>
        <w:rPr>
          <w:rFonts w:ascii="Times New Roman" w:hAnsi="Times New Roman"/>
          <w:sz w:val="28"/>
          <w:szCs w:val="28"/>
        </w:rPr>
      </w:pPr>
      <w:r w:rsidRPr="00912782">
        <w:rPr>
          <w:rFonts w:ascii="Times New Roman" w:hAnsi="Times New Roman"/>
          <w:sz w:val="28"/>
          <w:szCs w:val="28"/>
        </w:rPr>
        <w:t xml:space="preserve"> По сравнению с 2019 годом на территории района произошло у</w:t>
      </w:r>
      <w:r w:rsidR="00CC06E1">
        <w:rPr>
          <w:rFonts w:ascii="Times New Roman" w:hAnsi="Times New Roman"/>
          <w:sz w:val="28"/>
          <w:szCs w:val="28"/>
        </w:rPr>
        <w:t>меньшение</w:t>
      </w:r>
      <w:r w:rsidRPr="00912782">
        <w:rPr>
          <w:rFonts w:ascii="Times New Roman" w:hAnsi="Times New Roman"/>
          <w:sz w:val="28"/>
          <w:szCs w:val="28"/>
        </w:rPr>
        <w:t xml:space="preserve"> количества пожаров на 3 случая. </w:t>
      </w:r>
      <w:r w:rsidR="00171BB9">
        <w:rPr>
          <w:rFonts w:ascii="Times New Roman" w:hAnsi="Times New Roman"/>
          <w:sz w:val="28"/>
          <w:szCs w:val="28"/>
        </w:rPr>
        <w:t>В</w:t>
      </w:r>
      <w:r w:rsidRPr="00912782">
        <w:rPr>
          <w:rFonts w:ascii="Times New Roman" w:hAnsi="Times New Roman"/>
          <w:sz w:val="28"/>
          <w:szCs w:val="28"/>
        </w:rPr>
        <w:t xml:space="preserve"> 2020 год</w:t>
      </w:r>
      <w:r w:rsidR="00171BB9">
        <w:rPr>
          <w:rFonts w:ascii="Times New Roman" w:hAnsi="Times New Roman"/>
          <w:sz w:val="28"/>
          <w:szCs w:val="28"/>
        </w:rPr>
        <w:t>у на пожарах никто не пострадал (за аналогичный период прошлого года</w:t>
      </w:r>
      <w:r w:rsidRPr="00912782">
        <w:rPr>
          <w:rFonts w:ascii="Times New Roman" w:hAnsi="Times New Roman"/>
          <w:sz w:val="28"/>
          <w:szCs w:val="28"/>
        </w:rPr>
        <w:t xml:space="preserve"> – 4 человека</w:t>
      </w:r>
      <w:r w:rsidR="00171BB9">
        <w:rPr>
          <w:rFonts w:ascii="Times New Roman" w:hAnsi="Times New Roman"/>
          <w:sz w:val="28"/>
          <w:szCs w:val="28"/>
        </w:rPr>
        <w:t>).</w:t>
      </w:r>
    </w:p>
    <w:p w:rsidR="003C2B02" w:rsidRDefault="003C2B02" w:rsidP="00DF6497">
      <w:pPr>
        <w:spacing w:after="0"/>
        <w:ind w:right="-54" w:firstLine="708"/>
        <w:contextualSpacing/>
        <w:jc w:val="both"/>
        <w:rPr>
          <w:rFonts w:ascii="Times New Roman" w:hAnsi="Times New Roman"/>
          <w:sz w:val="28"/>
          <w:szCs w:val="28"/>
        </w:rPr>
      </w:pPr>
    </w:p>
    <w:p w:rsidR="005F007E" w:rsidRPr="00912782" w:rsidRDefault="005F007E" w:rsidP="00DF6497">
      <w:pPr>
        <w:spacing w:after="0"/>
        <w:ind w:right="-54" w:firstLine="708"/>
        <w:contextualSpacing/>
        <w:jc w:val="both"/>
        <w:rPr>
          <w:rFonts w:ascii="Times New Roman" w:hAnsi="Times New Roman"/>
          <w:sz w:val="28"/>
          <w:szCs w:val="28"/>
        </w:rPr>
      </w:pPr>
      <w:bookmarkStart w:id="0" w:name="_GoBack"/>
      <w:bookmarkEnd w:id="0"/>
    </w:p>
    <w:p w:rsidR="00832110" w:rsidRPr="00912782" w:rsidRDefault="00832110" w:rsidP="00DF6497">
      <w:pPr>
        <w:spacing w:after="0"/>
        <w:ind w:firstLine="426"/>
        <w:contextualSpacing/>
        <w:jc w:val="center"/>
        <w:rPr>
          <w:rFonts w:ascii="Times New Roman" w:hAnsi="Times New Roman"/>
          <w:b/>
          <w:i/>
          <w:sz w:val="28"/>
          <w:szCs w:val="28"/>
        </w:rPr>
      </w:pPr>
    </w:p>
    <w:p w:rsidR="00DE20AA" w:rsidRPr="00912782" w:rsidRDefault="00E61295" w:rsidP="00DF6497">
      <w:pPr>
        <w:spacing w:after="0"/>
        <w:ind w:firstLine="426"/>
        <w:contextualSpacing/>
        <w:jc w:val="center"/>
        <w:rPr>
          <w:rFonts w:ascii="Times New Roman" w:hAnsi="Times New Roman"/>
          <w:b/>
          <w:i/>
          <w:sz w:val="28"/>
          <w:szCs w:val="28"/>
        </w:rPr>
      </w:pPr>
      <w:r>
        <w:rPr>
          <w:rFonts w:ascii="Times New Roman" w:hAnsi="Times New Roman"/>
          <w:b/>
          <w:i/>
          <w:sz w:val="28"/>
          <w:szCs w:val="28"/>
        </w:rPr>
        <w:lastRenderedPageBreak/>
        <w:t>ИНФОРМИРОВАНИЕ</w:t>
      </w:r>
      <w:r w:rsidR="001E33AD">
        <w:rPr>
          <w:rFonts w:ascii="Times New Roman" w:hAnsi="Times New Roman"/>
          <w:b/>
          <w:i/>
          <w:sz w:val="28"/>
          <w:szCs w:val="28"/>
        </w:rPr>
        <w:t xml:space="preserve"> ЖИТЕЛЕЙ </w:t>
      </w:r>
      <w:r>
        <w:rPr>
          <w:rFonts w:ascii="Times New Roman" w:hAnsi="Times New Roman"/>
          <w:b/>
          <w:i/>
          <w:sz w:val="28"/>
          <w:szCs w:val="28"/>
        </w:rPr>
        <w:t xml:space="preserve"> И </w:t>
      </w:r>
      <w:r w:rsidR="001E33AD">
        <w:rPr>
          <w:rFonts w:ascii="Times New Roman" w:hAnsi="Times New Roman"/>
          <w:b/>
          <w:i/>
          <w:sz w:val="28"/>
          <w:szCs w:val="28"/>
        </w:rPr>
        <w:t xml:space="preserve"> </w:t>
      </w:r>
      <w:r w:rsidR="00DE20AA" w:rsidRPr="00912782">
        <w:rPr>
          <w:rFonts w:ascii="Times New Roman" w:hAnsi="Times New Roman"/>
          <w:b/>
          <w:i/>
          <w:sz w:val="28"/>
          <w:szCs w:val="28"/>
        </w:rPr>
        <w:t xml:space="preserve">ОРГАНИЗАЦИЯ </w:t>
      </w:r>
      <w:r w:rsidR="00C4550A">
        <w:rPr>
          <w:rFonts w:ascii="Times New Roman" w:hAnsi="Times New Roman"/>
          <w:b/>
          <w:i/>
          <w:sz w:val="28"/>
          <w:szCs w:val="28"/>
        </w:rPr>
        <w:t>МЕРОПРИЯТИЙ</w:t>
      </w:r>
    </w:p>
    <w:p w:rsidR="00DE20AA" w:rsidRPr="00912782" w:rsidRDefault="00DE20AA" w:rsidP="00DF6497">
      <w:pPr>
        <w:spacing w:after="0"/>
        <w:ind w:firstLine="426"/>
        <w:contextualSpacing/>
        <w:jc w:val="both"/>
        <w:rPr>
          <w:rFonts w:ascii="Times New Roman" w:hAnsi="Times New Roman"/>
          <w:bCs/>
          <w:sz w:val="28"/>
          <w:szCs w:val="28"/>
        </w:rPr>
      </w:pPr>
    </w:p>
    <w:p w:rsidR="00DE20AA" w:rsidRPr="004A0543" w:rsidRDefault="000833D2" w:rsidP="00D51174">
      <w:pPr>
        <w:spacing w:before="120" w:after="0"/>
        <w:ind w:firstLine="708"/>
        <w:contextualSpacing/>
        <w:jc w:val="both"/>
        <w:rPr>
          <w:rFonts w:ascii="Times New Roman" w:hAnsi="Times New Roman"/>
          <w:sz w:val="28"/>
          <w:szCs w:val="28"/>
        </w:rPr>
      </w:pPr>
      <w:r w:rsidRPr="004A0543">
        <w:rPr>
          <w:rFonts w:ascii="Times New Roman" w:hAnsi="Times New Roman"/>
          <w:sz w:val="28"/>
          <w:szCs w:val="28"/>
        </w:rPr>
        <w:t xml:space="preserve">В целях эффективного информирования жителей о деятельности </w:t>
      </w:r>
      <w:r w:rsidR="004A0543">
        <w:rPr>
          <w:rFonts w:ascii="Times New Roman" w:hAnsi="Times New Roman"/>
          <w:sz w:val="28"/>
          <w:szCs w:val="28"/>
        </w:rPr>
        <w:t>территориальных органов власти и</w:t>
      </w:r>
      <w:r w:rsidRPr="004A0543">
        <w:rPr>
          <w:rFonts w:ascii="Times New Roman" w:hAnsi="Times New Roman"/>
          <w:sz w:val="28"/>
          <w:szCs w:val="28"/>
        </w:rPr>
        <w:t xml:space="preserve"> городских программах осуществляется размещение </w:t>
      </w:r>
      <w:r w:rsidR="004A0543">
        <w:rPr>
          <w:rFonts w:ascii="Times New Roman" w:hAnsi="Times New Roman"/>
          <w:sz w:val="28"/>
          <w:szCs w:val="28"/>
        </w:rPr>
        <w:t>информационных материалов и новостей</w:t>
      </w:r>
      <w:r w:rsidRPr="004A0543">
        <w:rPr>
          <w:rFonts w:ascii="Times New Roman" w:hAnsi="Times New Roman"/>
          <w:sz w:val="28"/>
          <w:szCs w:val="28"/>
        </w:rPr>
        <w:t xml:space="preserve"> на официальном сайте управы, </w:t>
      </w:r>
      <w:r w:rsidR="000A7280">
        <w:rPr>
          <w:rFonts w:ascii="Times New Roman" w:hAnsi="Times New Roman"/>
          <w:sz w:val="28"/>
          <w:szCs w:val="28"/>
        </w:rPr>
        <w:t xml:space="preserve">в </w:t>
      </w:r>
      <w:r w:rsidR="000A7280" w:rsidRPr="000A7280">
        <w:rPr>
          <w:rFonts w:ascii="Times New Roman" w:hAnsi="Times New Roman"/>
          <w:sz w:val="28"/>
          <w:szCs w:val="28"/>
        </w:rPr>
        <w:t>интернет-газете «Бутырские новости</w:t>
      </w:r>
      <w:r w:rsidR="000A7280">
        <w:rPr>
          <w:rFonts w:ascii="Times New Roman" w:hAnsi="Times New Roman"/>
          <w:sz w:val="28"/>
          <w:szCs w:val="28"/>
        </w:rPr>
        <w:t>. Интернет-портал</w:t>
      </w:r>
      <w:r w:rsidR="000A7280" w:rsidRPr="000A7280">
        <w:rPr>
          <w:rFonts w:ascii="Times New Roman" w:hAnsi="Times New Roman"/>
          <w:sz w:val="28"/>
          <w:szCs w:val="28"/>
        </w:rPr>
        <w:t>»</w:t>
      </w:r>
      <w:r w:rsidR="000A7280">
        <w:rPr>
          <w:rFonts w:ascii="Times New Roman" w:hAnsi="Times New Roman"/>
          <w:sz w:val="28"/>
          <w:szCs w:val="28"/>
        </w:rPr>
        <w:t xml:space="preserve">, </w:t>
      </w:r>
      <w:r w:rsidRPr="004A0543">
        <w:rPr>
          <w:rFonts w:ascii="Times New Roman" w:hAnsi="Times New Roman"/>
          <w:sz w:val="28"/>
          <w:szCs w:val="28"/>
        </w:rPr>
        <w:t xml:space="preserve">информационных стендах на территории района и в социальных сетях управы </w:t>
      </w:r>
      <w:r w:rsidR="004A0543" w:rsidRPr="004A0543">
        <w:rPr>
          <w:rFonts w:ascii="Times New Roman" w:hAnsi="Times New Roman"/>
          <w:sz w:val="28"/>
          <w:szCs w:val="28"/>
        </w:rPr>
        <w:t>«ВКонтакте», «Facebook» и «Instagram».</w:t>
      </w:r>
    </w:p>
    <w:p w:rsidR="00F24D8F" w:rsidRPr="00912782" w:rsidRDefault="004A0543" w:rsidP="004A0543">
      <w:pPr>
        <w:pStyle w:val="a3"/>
        <w:spacing w:before="120" w:line="276" w:lineRule="auto"/>
        <w:ind w:left="0" w:firstLine="709"/>
        <w:rPr>
          <w:bCs/>
          <w:szCs w:val="28"/>
        </w:rPr>
      </w:pPr>
      <w:r>
        <w:rPr>
          <w:bCs/>
          <w:szCs w:val="28"/>
        </w:rPr>
        <w:t xml:space="preserve">В 2020 году </w:t>
      </w:r>
      <w:r w:rsidR="00DE20AA" w:rsidRPr="00912782">
        <w:rPr>
          <w:bCs/>
          <w:szCs w:val="28"/>
        </w:rPr>
        <w:t>на официальном сайте управы района</w:t>
      </w:r>
      <w:r>
        <w:rPr>
          <w:bCs/>
          <w:szCs w:val="28"/>
        </w:rPr>
        <w:t xml:space="preserve"> </w:t>
      </w:r>
      <w:r w:rsidR="003771A1" w:rsidRPr="00912782">
        <w:rPr>
          <w:bCs/>
          <w:szCs w:val="28"/>
        </w:rPr>
        <w:t xml:space="preserve">опубликовано </w:t>
      </w:r>
      <w:r w:rsidRPr="00912782">
        <w:rPr>
          <w:b/>
          <w:bCs/>
          <w:szCs w:val="28"/>
        </w:rPr>
        <w:t>более 2000</w:t>
      </w:r>
      <w:r>
        <w:rPr>
          <w:b/>
          <w:bCs/>
          <w:szCs w:val="28"/>
        </w:rPr>
        <w:t xml:space="preserve"> </w:t>
      </w:r>
      <w:r w:rsidR="003771A1" w:rsidRPr="00912782">
        <w:rPr>
          <w:bCs/>
          <w:szCs w:val="28"/>
        </w:rPr>
        <w:t>новостей и мате</w:t>
      </w:r>
      <w:r w:rsidR="00F24D8F" w:rsidRPr="00912782">
        <w:rPr>
          <w:bCs/>
          <w:szCs w:val="28"/>
        </w:rPr>
        <w:t>р</w:t>
      </w:r>
      <w:r w:rsidR="003771A1" w:rsidRPr="00912782">
        <w:rPr>
          <w:bCs/>
          <w:szCs w:val="28"/>
        </w:rPr>
        <w:t>иалов</w:t>
      </w:r>
      <w:r w:rsidR="00F24D8F" w:rsidRPr="00912782">
        <w:rPr>
          <w:bCs/>
          <w:szCs w:val="28"/>
        </w:rPr>
        <w:t>, в том числе</w:t>
      </w:r>
      <w:r w:rsidR="003771A1" w:rsidRPr="00912782">
        <w:rPr>
          <w:bCs/>
          <w:szCs w:val="28"/>
        </w:rPr>
        <w:t>:</w:t>
      </w:r>
    </w:p>
    <w:p w:rsidR="00F24D8F" w:rsidRPr="00912782" w:rsidRDefault="00F24D8F" w:rsidP="00D51174">
      <w:pPr>
        <w:pStyle w:val="a3"/>
        <w:numPr>
          <w:ilvl w:val="0"/>
          <w:numId w:val="30"/>
        </w:numPr>
        <w:spacing w:before="120"/>
        <w:rPr>
          <w:i/>
          <w:szCs w:val="28"/>
        </w:rPr>
      </w:pPr>
      <w:r w:rsidRPr="00912782">
        <w:rPr>
          <w:i/>
          <w:szCs w:val="28"/>
        </w:rPr>
        <w:t>в разделе «Актуально» - 340</w:t>
      </w:r>
    </w:p>
    <w:p w:rsidR="00F24D8F" w:rsidRPr="00912782" w:rsidRDefault="00F24D8F" w:rsidP="00D51174">
      <w:pPr>
        <w:pStyle w:val="a3"/>
        <w:numPr>
          <w:ilvl w:val="0"/>
          <w:numId w:val="30"/>
        </w:numPr>
        <w:spacing w:before="120"/>
        <w:rPr>
          <w:i/>
          <w:szCs w:val="28"/>
        </w:rPr>
      </w:pPr>
      <w:r w:rsidRPr="00912782">
        <w:rPr>
          <w:i/>
          <w:szCs w:val="28"/>
        </w:rPr>
        <w:t>в разделе «Новости» -  1283</w:t>
      </w:r>
    </w:p>
    <w:p w:rsidR="00F24D8F" w:rsidRPr="00912782" w:rsidRDefault="00F24D8F" w:rsidP="00D51174">
      <w:pPr>
        <w:pStyle w:val="a3"/>
        <w:numPr>
          <w:ilvl w:val="0"/>
          <w:numId w:val="30"/>
        </w:numPr>
        <w:spacing w:before="120"/>
        <w:rPr>
          <w:i/>
          <w:szCs w:val="28"/>
        </w:rPr>
      </w:pPr>
      <w:r w:rsidRPr="00912782">
        <w:rPr>
          <w:i/>
          <w:szCs w:val="28"/>
        </w:rPr>
        <w:t>в разделе «Прокурор разъясняет» - 64</w:t>
      </w:r>
    </w:p>
    <w:p w:rsidR="00F24D8F" w:rsidRPr="00912782" w:rsidRDefault="00F24D8F" w:rsidP="00D51174">
      <w:pPr>
        <w:pStyle w:val="a3"/>
        <w:numPr>
          <w:ilvl w:val="0"/>
          <w:numId w:val="30"/>
        </w:numPr>
        <w:spacing w:before="120"/>
        <w:rPr>
          <w:i/>
          <w:szCs w:val="28"/>
        </w:rPr>
      </w:pPr>
      <w:r w:rsidRPr="00912782">
        <w:rPr>
          <w:i/>
          <w:szCs w:val="28"/>
        </w:rPr>
        <w:t>в разделе «Пенсионный фонд Российской Федерации информирует» - 124</w:t>
      </w:r>
    </w:p>
    <w:p w:rsidR="00F24D8F" w:rsidRPr="00912782" w:rsidRDefault="00F24D8F" w:rsidP="00D51174">
      <w:pPr>
        <w:pStyle w:val="a3"/>
        <w:numPr>
          <w:ilvl w:val="0"/>
          <w:numId w:val="30"/>
        </w:numPr>
        <w:spacing w:before="120"/>
        <w:rPr>
          <w:bCs/>
          <w:szCs w:val="28"/>
        </w:rPr>
      </w:pPr>
      <w:r w:rsidRPr="00912782">
        <w:rPr>
          <w:i/>
          <w:szCs w:val="28"/>
        </w:rPr>
        <w:t>в разделе «Новости МЧС» - 204</w:t>
      </w:r>
      <w:r w:rsidR="00DE20AA" w:rsidRPr="00912782">
        <w:rPr>
          <w:bCs/>
          <w:szCs w:val="28"/>
        </w:rPr>
        <w:t xml:space="preserve"> </w:t>
      </w:r>
    </w:p>
    <w:p w:rsidR="00DE20AA" w:rsidRPr="00912782" w:rsidRDefault="000A7280" w:rsidP="000A7280">
      <w:pPr>
        <w:pStyle w:val="a3"/>
        <w:spacing w:before="120" w:line="276" w:lineRule="auto"/>
        <w:ind w:left="0" w:firstLine="708"/>
        <w:rPr>
          <w:bCs/>
          <w:szCs w:val="28"/>
        </w:rPr>
      </w:pPr>
      <w:r>
        <w:rPr>
          <w:bCs/>
          <w:szCs w:val="28"/>
        </w:rPr>
        <w:t>Н</w:t>
      </w:r>
      <w:r w:rsidR="00DE20AA" w:rsidRPr="00912782">
        <w:rPr>
          <w:bCs/>
          <w:szCs w:val="28"/>
        </w:rPr>
        <w:t xml:space="preserve">а информационных стендах управы обновление информации </w:t>
      </w:r>
      <w:r>
        <w:rPr>
          <w:bCs/>
          <w:szCs w:val="28"/>
        </w:rPr>
        <w:t xml:space="preserve">осуществляется </w:t>
      </w:r>
      <w:r w:rsidR="00DE20AA" w:rsidRPr="00912782">
        <w:rPr>
          <w:bCs/>
          <w:szCs w:val="28"/>
        </w:rPr>
        <w:t>еженедельно</w:t>
      </w:r>
      <w:r>
        <w:rPr>
          <w:bCs/>
          <w:szCs w:val="28"/>
        </w:rPr>
        <w:t>.</w:t>
      </w:r>
    </w:p>
    <w:p w:rsidR="00FC5C61" w:rsidRPr="00912782" w:rsidRDefault="00DE20AA" w:rsidP="00D51174">
      <w:pPr>
        <w:spacing w:before="120" w:after="0"/>
        <w:ind w:firstLine="708"/>
        <w:contextualSpacing/>
        <w:jc w:val="both"/>
        <w:rPr>
          <w:rFonts w:ascii="Times New Roman" w:hAnsi="Times New Roman"/>
          <w:bCs/>
          <w:sz w:val="28"/>
          <w:szCs w:val="28"/>
        </w:rPr>
      </w:pPr>
      <w:r w:rsidRPr="00912782">
        <w:rPr>
          <w:rFonts w:ascii="Times New Roman" w:hAnsi="Times New Roman"/>
          <w:bCs/>
          <w:sz w:val="28"/>
          <w:szCs w:val="28"/>
        </w:rPr>
        <w:t>В отчетном периоде проведен</w:t>
      </w:r>
      <w:r w:rsidR="003F124B" w:rsidRPr="00912782">
        <w:rPr>
          <w:rFonts w:ascii="Times New Roman" w:hAnsi="Times New Roman"/>
          <w:bCs/>
          <w:sz w:val="28"/>
          <w:szCs w:val="28"/>
        </w:rPr>
        <w:t>ы</w:t>
      </w:r>
      <w:r w:rsidRPr="00912782">
        <w:rPr>
          <w:rFonts w:ascii="Times New Roman" w:hAnsi="Times New Roman"/>
          <w:bCs/>
          <w:sz w:val="28"/>
          <w:szCs w:val="28"/>
        </w:rPr>
        <w:t xml:space="preserve"> </w:t>
      </w:r>
      <w:r w:rsidR="003F124B" w:rsidRPr="00912782">
        <w:rPr>
          <w:rFonts w:ascii="Times New Roman" w:hAnsi="Times New Roman"/>
          <w:b/>
          <w:bCs/>
          <w:sz w:val="28"/>
          <w:szCs w:val="28"/>
        </w:rPr>
        <w:t>2</w:t>
      </w:r>
      <w:r w:rsidRPr="00912782">
        <w:rPr>
          <w:rFonts w:ascii="Times New Roman" w:hAnsi="Times New Roman"/>
          <w:b/>
          <w:bCs/>
          <w:sz w:val="28"/>
          <w:szCs w:val="28"/>
        </w:rPr>
        <w:t xml:space="preserve"> встреч</w:t>
      </w:r>
      <w:r w:rsidR="003F124B" w:rsidRPr="00912782">
        <w:rPr>
          <w:rFonts w:ascii="Times New Roman" w:hAnsi="Times New Roman"/>
          <w:b/>
          <w:bCs/>
          <w:sz w:val="28"/>
          <w:szCs w:val="28"/>
        </w:rPr>
        <w:t>и</w:t>
      </w:r>
      <w:r w:rsidRPr="00912782">
        <w:rPr>
          <w:rFonts w:ascii="Times New Roman" w:hAnsi="Times New Roman"/>
          <w:bCs/>
          <w:sz w:val="28"/>
          <w:szCs w:val="28"/>
        </w:rPr>
        <w:t xml:space="preserve"> с населением</w:t>
      </w:r>
      <w:r w:rsidRPr="00912782">
        <w:t xml:space="preserve"> </w:t>
      </w:r>
      <w:r w:rsidRPr="00912782">
        <w:rPr>
          <w:rFonts w:ascii="Times New Roman" w:hAnsi="Times New Roman"/>
          <w:bCs/>
          <w:sz w:val="28"/>
          <w:szCs w:val="28"/>
        </w:rPr>
        <w:t>по заранее заявленным темам</w:t>
      </w:r>
      <w:r w:rsidR="003F124B" w:rsidRPr="00912782">
        <w:rPr>
          <w:rFonts w:ascii="Times New Roman" w:hAnsi="Times New Roman"/>
          <w:bCs/>
          <w:sz w:val="28"/>
          <w:szCs w:val="28"/>
        </w:rPr>
        <w:t xml:space="preserve">, </w:t>
      </w:r>
      <w:r w:rsidRPr="00912782">
        <w:rPr>
          <w:rFonts w:ascii="Times New Roman" w:hAnsi="Times New Roman"/>
          <w:bCs/>
          <w:sz w:val="28"/>
          <w:szCs w:val="28"/>
        </w:rPr>
        <w:t xml:space="preserve">в ходе которых поступило </w:t>
      </w:r>
      <w:r w:rsidR="003F124B" w:rsidRPr="00912782">
        <w:rPr>
          <w:rFonts w:ascii="Times New Roman" w:hAnsi="Times New Roman"/>
          <w:b/>
          <w:bCs/>
          <w:sz w:val="28"/>
          <w:szCs w:val="28"/>
        </w:rPr>
        <w:t>49</w:t>
      </w:r>
      <w:r w:rsidRPr="00912782">
        <w:rPr>
          <w:rFonts w:ascii="Times New Roman" w:hAnsi="Times New Roman"/>
          <w:b/>
          <w:bCs/>
          <w:sz w:val="28"/>
          <w:szCs w:val="28"/>
        </w:rPr>
        <w:t xml:space="preserve"> </w:t>
      </w:r>
      <w:r w:rsidRPr="00912782">
        <w:rPr>
          <w:rFonts w:ascii="Times New Roman" w:hAnsi="Times New Roman"/>
          <w:bCs/>
          <w:sz w:val="28"/>
          <w:szCs w:val="28"/>
        </w:rPr>
        <w:t>вопросов</w:t>
      </w:r>
      <w:r w:rsidR="00810E03">
        <w:rPr>
          <w:rFonts w:ascii="Times New Roman" w:hAnsi="Times New Roman"/>
          <w:bCs/>
          <w:sz w:val="28"/>
          <w:szCs w:val="28"/>
        </w:rPr>
        <w:t xml:space="preserve">. </w:t>
      </w:r>
      <w:r w:rsidR="00CB22AA">
        <w:rPr>
          <w:rFonts w:ascii="Times New Roman" w:hAnsi="Times New Roman"/>
          <w:bCs/>
          <w:sz w:val="28"/>
          <w:szCs w:val="28"/>
        </w:rPr>
        <w:t>В период с</w:t>
      </w:r>
      <w:r w:rsidR="003F124B" w:rsidRPr="00912782">
        <w:rPr>
          <w:rFonts w:ascii="Times New Roman" w:hAnsi="Times New Roman"/>
          <w:bCs/>
          <w:sz w:val="28"/>
          <w:szCs w:val="28"/>
        </w:rPr>
        <w:t xml:space="preserve"> марта </w:t>
      </w:r>
      <w:r w:rsidR="00CB22AA">
        <w:rPr>
          <w:rFonts w:ascii="Times New Roman" w:hAnsi="Times New Roman"/>
          <w:bCs/>
          <w:sz w:val="28"/>
          <w:szCs w:val="28"/>
        </w:rPr>
        <w:t xml:space="preserve">по декабрь </w:t>
      </w:r>
      <w:r w:rsidR="003F124B" w:rsidRPr="00912782">
        <w:rPr>
          <w:rFonts w:ascii="Times New Roman" w:hAnsi="Times New Roman"/>
          <w:bCs/>
          <w:sz w:val="28"/>
          <w:szCs w:val="28"/>
        </w:rPr>
        <w:t>2021 года, в связи с ограничительными мерами, направленными на нераспространение коронавирусной инфекции, встречи главы управы с населением не проводились.</w:t>
      </w:r>
    </w:p>
    <w:p w:rsidR="008C1631" w:rsidRPr="00912782" w:rsidRDefault="00FC5C61" w:rsidP="00D51174">
      <w:pPr>
        <w:spacing w:before="120" w:after="0"/>
        <w:ind w:firstLine="708"/>
        <w:contextualSpacing/>
        <w:jc w:val="both"/>
        <w:rPr>
          <w:rFonts w:ascii="Times New Roman" w:hAnsi="Times New Roman"/>
          <w:bCs/>
          <w:sz w:val="28"/>
          <w:szCs w:val="28"/>
        </w:rPr>
      </w:pPr>
      <w:r w:rsidRPr="00912782">
        <w:rPr>
          <w:rFonts w:ascii="Times New Roman" w:hAnsi="Times New Roman"/>
          <w:bCs/>
          <w:sz w:val="28"/>
          <w:szCs w:val="28"/>
        </w:rPr>
        <w:t>За</w:t>
      </w:r>
      <w:r w:rsidR="00DE20AA" w:rsidRPr="00912782">
        <w:rPr>
          <w:rFonts w:ascii="Times New Roman" w:hAnsi="Times New Roman"/>
          <w:bCs/>
          <w:sz w:val="28"/>
          <w:szCs w:val="28"/>
        </w:rPr>
        <w:t xml:space="preserve"> отчетный период проведено </w:t>
      </w:r>
      <w:r w:rsidR="003F124B" w:rsidRPr="00912782">
        <w:rPr>
          <w:rFonts w:ascii="Times New Roman" w:hAnsi="Times New Roman"/>
          <w:b/>
          <w:bCs/>
          <w:sz w:val="28"/>
          <w:szCs w:val="28"/>
        </w:rPr>
        <w:t>13</w:t>
      </w:r>
      <w:r w:rsidR="00DE20AA" w:rsidRPr="00912782">
        <w:rPr>
          <w:rFonts w:ascii="Times New Roman" w:hAnsi="Times New Roman"/>
          <w:bCs/>
          <w:sz w:val="28"/>
          <w:szCs w:val="28"/>
        </w:rPr>
        <w:t xml:space="preserve"> обходов территории района</w:t>
      </w:r>
      <w:r w:rsidR="000E3CEF" w:rsidRPr="00912782">
        <w:rPr>
          <w:rFonts w:ascii="Times New Roman" w:hAnsi="Times New Roman"/>
          <w:bCs/>
          <w:sz w:val="28"/>
          <w:szCs w:val="28"/>
        </w:rPr>
        <w:t xml:space="preserve">, в ходе которых поступило </w:t>
      </w:r>
      <w:r w:rsidR="000E3CEF" w:rsidRPr="00912782">
        <w:rPr>
          <w:rFonts w:ascii="Times New Roman" w:hAnsi="Times New Roman"/>
          <w:b/>
          <w:bCs/>
          <w:sz w:val="28"/>
          <w:szCs w:val="28"/>
        </w:rPr>
        <w:t xml:space="preserve">146 </w:t>
      </w:r>
      <w:r w:rsidR="000E3CEF" w:rsidRPr="00912782">
        <w:rPr>
          <w:rFonts w:ascii="Times New Roman" w:hAnsi="Times New Roman"/>
          <w:bCs/>
          <w:sz w:val="28"/>
          <w:szCs w:val="28"/>
        </w:rPr>
        <w:t>вопросов</w:t>
      </w:r>
      <w:r w:rsidR="00DE20AA" w:rsidRPr="00912782">
        <w:rPr>
          <w:rFonts w:ascii="Times New Roman" w:hAnsi="Times New Roman"/>
          <w:bCs/>
          <w:sz w:val="28"/>
          <w:szCs w:val="28"/>
        </w:rPr>
        <w:t xml:space="preserve">, </w:t>
      </w:r>
      <w:r w:rsidR="00520C21" w:rsidRPr="00912782">
        <w:rPr>
          <w:rFonts w:ascii="Times New Roman" w:hAnsi="Times New Roman"/>
          <w:bCs/>
          <w:sz w:val="28"/>
          <w:szCs w:val="28"/>
        </w:rPr>
        <w:t>значительная часть из которых (</w:t>
      </w:r>
      <w:r w:rsidR="00520C21" w:rsidRPr="00912782">
        <w:rPr>
          <w:rFonts w:ascii="Times New Roman" w:hAnsi="Times New Roman"/>
          <w:b/>
          <w:bCs/>
          <w:sz w:val="28"/>
          <w:szCs w:val="28"/>
        </w:rPr>
        <w:t>135</w:t>
      </w:r>
      <w:r w:rsidR="00520C21" w:rsidRPr="00912782">
        <w:rPr>
          <w:rFonts w:ascii="Times New Roman" w:hAnsi="Times New Roman"/>
          <w:bCs/>
          <w:sz w:val="28"/>
          <w:szCs w:val="28"/>
        </w:rPr>
        <w:t xml:space="preserve">) выполнена. Выполнение </w:t>
      </w:r>
      <w:r w:rsidR="00520C21" w:rsidRPr="00912782">
        <w:rPr>
          <w:rFonts w:ascii="Times New Roman" w:hAnsi="Times New Roman"/>
          <w:b/>
          <w:bCs/>
          <w:sz w:val="28"/>
          <w:szCs w:val="28"/>
        </w:rPr>
        <w:t>11</w:t>
      </w:r>
      <w:r w:rsidR="00520C21" w:rsidRPr="00912782">
        <w:rPr>
          <w:rFonts w:ascii="Times New Roman" w:hAnsi="Times New Roman"/>
          <w:bCs/>
          <w:sz w:val="28"/>
          <w:szCs w:val="28"/>
        </w:rPr>
        <w:t xml:space="preserve"> вопросов, связанных с благоустройством территории, перенесено на 2021 год</w:t>
      </w:r>
      <w:r w:rsidR="008C1631" w:rsidRPr="00912782">
        <w:rPr>
          <w:rFonts w:ascii="Times New Roman" w:hAnsi="Times New Roman"/>
          <w:bCs/>
          <w:sz w:val="28"/>
          <w:szCs w:val="28"/>
        </w:rPr>
        <w:t>.</w:t>
      </w:r>
    </w:p>
    <w:p w:rsidR="00DE20AA" w:rsidRPr="00912782" w:rsidRDefault="00520C21" w:rsidP="00D51174">
      <w:pPr>
        <w:spacing w:before="120" w:after="0"/>
        <w:ind w:firstLine="708"/>
        <w:contextualSpacing/>
        <w:jc w:val="both"/>
        <w:rPr>
          <w:rFonts w:ascii="Times New Roman" w:hAnsi="Times New Roman"/>
          <w:sz w:val="28"/>
          <w:szCs w:val="28"/>
        </w:rPr>
      </w:pPr>
      <w:r w:rsidRPr="00912782">
        <w:rPr>
          <w:rFonts w:ascii="Times New Roman" w:hAnsi="Times New Roman"/>
          <w:bCs/>
          <w:sz w:val="28"/>
          <w:szCs w:val="28"/>
        </w:rPr>
        <w:t xml:space="preserve">Проведена </w:t>
      </w:r>
      <w:r w:rsidRPr="00912782">
        <w:rPr>
          <w:rFonts w:ascii="Times New Roman" w:hAnsi="Times New Roman"/>
          <w:b/>
          <w:bCs/>
          <w:sz w:val="28"/>
          <w:szCs w:val="28"/>
        </w:rPr>
        <w:t>1</w:t>
      </w:r>
      <w:r w:rsidR="00DE20AA" w:rsidRPr="00912782">
        <w:rPr>
          <w:rFonts w:ascii="Times New Roman" w:hAnsi="Times New Roman"/>
          <w:b/>
          <w:bCs/>
          <w:sz w:val="28"/>
          <w:szCs w:val="28"/>
        </w:rPr>
        <w:t xml:space="preserve"> встреч</w:t>
      </w:r>
      <w:r w:rsidRPr="00912782">
        <w:rPr>
          <w:rFonts w:ascii="Times New Roman" w:hAnsi="Times New Roman"/>
          <w:b/>
          <w:bCs/>
          <w:sz w:val="28"/>
          <w:szCs w:val="28"/>
        </w:rPr>
        <w:t>а</w:t>
      </w:r>
      <w:r w:rsidR="00DE20AA" w:rsidRPr="00912782">
        <w:rPr>
          <w:rFonts w:ascii="Times New Roman" w:hAnsi="Times New Roman"/>
          <w:bCs/>
          <w:sz w:val="28"/>
          <w:szCs w:val="28"/>
        </w:rPr>
        <w:t xml:space="preserve"> с председателями и членами Советов домов, Т</w:t>
      </w:r>
      <w:r w:rsidR="003F124B" w:rsidRPr="00912782">
        <w:rPr>
          <w:rFonts w:ascii="Times New Roman" w:hAnsi="Times New Roman"/>
          <w:bCs/>
          <w:sz w:val="28"/>
          <w:szCs w:val="28"/>
        </w:rPr>
        <w:t>СЖ, ЖСК, инициативными жителями</w:t>
      </w:r>
      <w:r w:rsidRPr="00912782">
        <w:rPr>
          <w:rFonts w:ascii="Times New Roman" w:hAnsi="Times New Roman"/>
          <w:sz w:val="28"/>
          <w:szCs w:val="28"/>
        </w:rPr>
        <w:t xml:space="preserve">, </w:t>
      </w:r>
      <w:r w:rsidRPr="00912782">
        <w:rPr>
          <w:rFonts w:ascii="Times New Roman" w:hAnsi="Times New Roman"/>
          <w:b/>
          <w:sz w:val="28"/>
          <w:szCs w:val="28"/>
        </w:rPr>
        <w:t>2 встречи</w:t>
      </w:r>
      <w:r w:rsidRPr="00912782">
        <w:rPr>
          <w:rFonts w:ascii="Times New Roman" w:hAnsi="Times New Roman"/>
          <w:sz w:val="28"/>
          <w:szCs w:val="28"/>
        </w:rPr>
        <w:t xml:space="preserve"> проведены в режиме </w:t>
      </w:r>
      <w:r w:rsidRPr="00912782">
        <w:rPr>
          <w:rFonts w:ascii="Times New Roman" w:hAnsi="Times New Roman"/>
          <w:b/>
          <w:sz w:val="28"/>
          <w:szCs w:val="28"/>
        </w:rPr>
        <w:t>онлайн</w:t>
      </w:r>
      <w:r w:rsidRPr="00912782">
        <w:rPr>
          <w:rFonts w:ascii="Times New Roman" w:hAnsi="Times New Roman"/>
          <w:sz w:val="28"/>
          <w:szCs w:val="28"/>
        </w:rPr>
        <w:t>.</w:t>
      </w:r>
    </w:p>
    <w:p w:rsidR="00AE5652" w:rsidRPr="00912782" w:rsidRDefault="005F3B17" w:rsidP="00D51174">
      <w:pPr>
        <w:spacing w:before="120" w:after="0"/>
        <w:ind w:firstLine="708"/>
        <w:contextualSpacing/>
        <w:jc w:val="both"/>
        <w:rPr>
          <w:rFonts w:ascii="Times New Roman" w:hAnsi="Times New Roman"/>
          <w:sz w:val="28"/>
          <w:szCs w:val="28"/>
        </w:rPr>
      </w:pPr>
      <w:r w:rsidRPr="00912782">
        <w:rPr>
          <w:rFonts w:ascii="Times New Roman" w:hAnsi="Times New Roman"/>
          <w:sz w:val="28"/>
          <w:szCs w:val="28"/>
        </w:rPr>
        <w:t>В целях недопущения распространения коронавирусной инфекции в</w:t>
      </w:r>
      <w:r w:rsidR="00AE5652" w:rsidRPr="00912782">
        <w:rPr>
          <w:rFonts w:ascii="Times New Roman" w:hAnsi="Times New Roman"/>
          <w:sz w:val="28"/>
          <w:szCs w:val="28"/>
        </w:rPr>
        <w:t xml:space="preserve"> период</w:t>
      </w:r>
      <w:r w:rsidRPr="00912782">
        <w:rPr>
          <w:rFonts w:ascii="Times New Roman" w:hAnsi="Times New Roman"/>
          <w:sz w:val="28"/>
          <w:szCs w:val="28"/>
        </w:rPr>
        <w:t xml:space="preserve"> режима повышенной готовности,</w:t>
      </w:r>
      <w:r w:rsidR="00AE5652" w:rsidRPr="00912782">
        <w:rPr>
          <w:rFonts w:ascii="Times New Roman" w:hAnsi="Times New Roman"/>
          <w:sz w:val="28"/>
          <w:szCs w:val="28"/>
        </w:rPr>
        <w:t xml:space="preserve"> </w:t>
      </w:r>
      <w:r w:rsidRPr="00912782">
        <w:rPr>
          <w:rFonts w:ascii="Times New Roman" w:hAnsi="Times New Roman"/>
          <w:sz w:val="28"/>
          <w:szCs w:val="28"/>
        </w:rPr>
        <w:t>с 01.05.2020 по 09.06.2020 включительно, сотрудниками управы района совместно с ОМВД по Бутырскому району и Народной дружин</w:t>
      </w:r>
      <w:r w:rsidR="00B94060" w:rsidRPr="00912782">
        <w:rPr>
          <w:rFonts w:ascii="Times New Roman" w:hAnsi="Times New Roman"/>
          <w:sz w:val="28"/>
          <w:szCs w:val="28"/>
        </w:rPr>
        <w:t>ой</w:t>
      </w:r>
      <w:r w:rsidRPr="00912782">
        <w:rPr>
          <w:rFonts w:ascii="Times New Roman" w:hAnsi="Times New Roman"/>
          <w:sz w:val="28"/>
          <w:szCs w:val="28"/>
        </w:rPr>
        <w:t xml:space="preserve"> проводилось </w:t>
      </w:r>
      <w:r w:rsidR="009F2418" w:rsidRPr="00912782">
        <w:rPr>
          <w:rFonts w:ascii="Times New Roman" w:hAnsi="Times New Roman"/>
          <w:b/>
          <w:sz w:val="28"/>
          <w:szCs w:val="28"/>
        </w:rPr>
        <w:t xml:space="preserve">ежедневное </w:t>
      </w:r>
      <w:r w:rsidRPr="00912782">
        <w:rPr>
          <w:rFonts w:ascii="Times New Roman" w:hAnsi="Times New Roman"/>
          <w:b/>
          <w:sz w:val="28"/>
          <w:szCs w:val="28"/>
        </w:rPr>
        <w:t>п</w:t>
      </w:r>
      <w:r w:rsidR="00AE5652" w:rsidRPr="00912782">
        <w:rPr>
          <w:rFonts w:ascii="Times New Roman" w:hAnsi="Times New Roman"/>
          <w:b/>
          <w:sz w:val="28"/>
          <w:szCs w:val="28"/>
        </w:rPr>
        <w:t>атрулирование ме</w:t>
      </w:r>
      <w:r w:rsidRPr="00912782">
        <w:rPr>
          <w:rFonts w:ascii="Times New Roman" w:hAnsi="Times New Roman"/>
          <w:b/>
          <w:sz w:val="28"/>
          <w:szCs w:val="28"/>
        </w:rPr>
        <w:t>ст</w:t>
      </w:r>
      <w:r w:rsidRPr="00912782">
        <w:rPr>
          <w:rFonts w:ascii="Times New Roman" w:hAnsi="Times New Roman"/>
          <w:sz w:val="28"/>
          <w:szCs w:val="28"/>
        </w:rPr>
        <w:t xml:space="preserve"> возможного скопления граждан: территории Гончаровского парка, Яблоневого сада и Сквера по улице Добролюбова.</w:t>
      </w:r>
    </w:p>
    <w:p w:rsidR="005F3B17" w:rsidRPr="00912782" w:rsidRDefault="006F5B6B" w:rsidP="00D51174">
      <w:pPr>
        <w:spacing w:before="120" w:after="0"/>
        <w:ind w:firstLine="708"/>
        <w:contextualSpacing/>
        <w:jc w:val="both"/>
        <w:rPr>
          <w:rFonts w:ascii="Times New Roman" w:hAnsi="Times New Roman"/>
          <w:sz w:val="28"/>
          <w:szCs w:val="28"/>
        </w:rPr>
      </w:pPr>
      <w:r w:rsidRPr="00912782">
        <w:rPr>
          <w:rFonts w:ascii="Times New Roman" w:hAnsi="Times New Roman"/>
          <w:sz w:val="28"/>
          <w:szCs w:val="28"/>
        </w:rPr>
        <w:t>В период режима повышенной готовности у</w:t>
      </w:r>
      <w:r w:rsidR="005F3B17" w:rsidRPr="00912782">
        <w:rPr>
          <w:rFonts w:ascii="Times New Roman" w:hAnsi="Times New Roman"/>
          <w:sz w:val="28"/>
          <w:szCs w:val="28"/>
        </w:rPr>
        <w:t>правой района был</w:t>
      </w:r>
      <w:r w:rsidRPr="00912782">
        <w:rPr>
          <w:rFonts w:ascii="Times New Roman" w:hAnsi="Times New Roman"/>
          <w:sz w:val="28"/>
          <w:szCs w:val="28"/>
        </w:rPr>
        <w:t>а</w:t>
      </w:r>
      <w:r w:rsidR="005F3B17" w:rsidRPr="00912782">
        <w:rPr>
          <w:rFonts w:ascii="Times New Roman" w:hAnsi="Times New Roman"/>
          <w:sz w:val="28"/>
          <w:szCs w:val="28"/>
        </w:rPr>
        <w:t xml:space="preserve"> организована работа </w:t>
      </w:r>
      <w:r w:rsidR="005F3B17" w:rsidRPr="00912782">
        <w:rPr>
          <w:rFonts w:ascii="Times New Roman" w:hAnsi="Times New Roman"/>
          <w:b/>
          <w:sz w:val="28"/>
          <w:szCs w:val="28"/>
        </w:rPr>
        <w:t>волонтеров в поликлиниках</w:t>
      </w:r>
      <w:r w:rsidR="0000170D" w:rsidRPr="00912782">
        <w:rPr>
          <w:rFonts w:ascii="Times New Roman" w:hAnsi="Times New Roman"/>
          <w:sz w:val="28"/>
          <w:szCs w:val="28"/>
        </w:rPr>
        <w:t>: в период</w:t>
      </w:r>
      <w:r w:rsidR="005F3B17" w:rsidRPr="00912782">
        <w:rPr>
          <w:rFonts w:ascii="Times New Roman" w:hAnsi="Times New Roman"/>
          <w:sz w:val="28"/>
          <w:szCs w:val="28"/>
        </w:rPr>
        <w:t xml:space="preserve"> </w:t>
      </w:r>
      <w:r w:rsidR="0000170D" w:rsidRPr="00912782">
        <w:rPr>
          <w:rFonts w:ascii="Times New Roman" w:hAnsi="Times New Roman"/>
          <w:sz w:val="28"/>
          <w:szCs w:val="28"/>
        </w:rPr>
        <w:t xml:space="preserve">с </w:t>
      </w:r>
      <w:r w:rsidR="0000170D" w:rsidRPr="00912782">
        <w:rPr>
          <w:rFonts w:ascii="Times New Roman" w:hAnsi="Times New Roman"/>
          <w:b/>
          <w:sz w:val="28"/>
          <w:szCs w:val="28"/>
        </w:rPr>
        <w:t>29</w:t>
      </w:r>
      <w:r w:rsidRPr="00912782">
        <w:rPr>
          <w:rFonts w:ascii="Times New Roman" w:hAnsi="Times New Roman"/>
          <w:b/>
          <w:sz w:val="28"/>
          <w:szCs w:val="28"/>
        </w:rPr>
        <w:t xml:space="preserve"> апреля по 5 мая</w:t>
      </w:r>
      <w:r w:rsidRPr="00912782">
        <w:rPr>
          <w:rFonts w:ascii="Times New Roman" w:hAnsi="Times New Roman"/>
          <w:sz w:val="28"/>
          <w:szCs w:val="28"/>
        </w:rPr>
        <w:t xml:space="preserve"> </w:t>
      </w:r>
      <w:r w:rsidRPr="00912782">
        <w:rPr>
          <w:rFonts w:ascii="Times New Roman" w:hAnsi="Times New Roman"/>
          <w:b/>
          <w:sz w:val="28"/>
          <w:szCs w:val="28"/>
        </w:rPr>
        <w:t>(1 волонтер)</w:t>
      </w:r>
      <w:r w:rsidRPr="00912782">
        <w:rPr>
          <w:rFonts w:ascii="Times New Roman" w:hAnsi="Times New Roman"/>
          <w:sz w:val="28"/>
          <w:szCs w:val="28"/>
        </w:rPr>
        <w:t xml:space="preserve"> и в период </w:t>
      </w:r>
      <w:r w:rsidRPr="00912782">
        <w:rPr>
          <w:rFonts w:ascii="Times New Roman" w:hAnsi="Times New Roman"/>
          <w:b/>
          <w:sz w:val="28"/>
          <w:szCs w:val="28"/>
        </w:rPr>
        <w:t xml:space="preserve">с 6 по 31 мая (7 волонтеров), </w:t>
      </w:r>
      <w:r w:rsidRPr="00912782">
        <w:rPr>
          <w:rFonts w:ascii="Times New Roman" w:hAnsi="Times New Roman"/>
          <w:sz w:val="28"/>
          <w:szCs w:val="28"/>
        </w:rPr>
        <w:t>которые</w:t>
      </w:r>
      <w:r w:rsidR="00C9592E" w:rsidRPr="00912782">
        <w:rPr>
          <w:rFonts w:ascii="Times New Roman" w:hAnsi="Times New Roman"/>
          <w:sz w:val="28"/>
          <w:szCs w:val="28"/>
        </w:rPr>
        <w:t xml:space="preserve"> </w:t>
      </w:r>
      <w:r w:rsidR="00B94060" w:rsidRPr="00912782">
        <w:rPr>
          <w:rFonts w:ascii="Times New Roman" w:hAnsi="Times New Roman"/>
          <w:sz w:val="28"/>
          <w:szCs w:val="28"/>
        </w:rPr>
        <w:t>оказывали помощь врачам по время приема пациентов в поликлиниках, на вызовах на дом, оформляли п</w:t>
      </w:r>
      <w:r w:rsidR="00C9592E" w:rsidRPr="00912782">
        <w:rPr>
          <w:rFonts w:ascii="Times New Roman" w:hAnsi="Times New Roman"/>
          <w:sz w:val="28"/>
          <w:szCs w:val="28"/>
        </w:rPr>
        <w:t>остановлени</w:t>
      </w:r>
      <w:r w:rsidR="00B94060" w:rsidRPr="00912782">
        <w:rPr>
          <w:rFonts w:ascii="Times New Roman" w:hAnsi="Times New Roman"/>
          <w:sz w:val="28"/>
          <w:szCs w:val="28"/>
        </w:rPr>
        <w:t>я</w:t>
      </w:r>
      <w:r w:rsidR="00C9592E" w:rsidRPr="00912782">
        <w:rPr>
          <w:rFonts w:ascii="Times New Roman" w:hAnsi="Times New Roman"/>
          <w:sz w:val="28"/>
          <w:szCs w:val="28"/>
        </w:rPr>
        <w:t xml:space="preserve"> Роспотребнадзора</w:t>
      </w:r>
      <w:r w:rsidR="00B94060" w:rsidRPr="00912782">
        <w:rPr>
          <w:rFonts w:ascii="Times New Roman" w:hAnsi="Times New Roman"/>
          <w:sz w:val="28"/>
          <w:szCs w:val="28"/>
        </w:rPr>
        <w:t>.</w:t>
      </w:r>
      <w:r w:rsidR="00C9592E" w:rsidRPr="00912782">
        <w:rPr>
          <w:rFonts w:ascii="Times New Roman" w:hAnsi="Times New Roman"/>
          <w:sz w:val="28"/>
          <w:szCs w:val="28"/>
        </w:rPr>
        <w:t xml:space="preserve"> </w:t>
      </w:r>
      <w:r w:rsidR="00B94060" w:rsidRPr="00912782">
        <w:rPr>
          <w:rFonts w:ascii="Times New Roman" w:hAnsi="Times New Roman"/>
          <w:b/>
          <w:sz w:val="28"/>
          <w:szCs w:val="28"/>
        </w:rPr>
        <w:t>2 волонтера</w:t>
      </w:r>
      <w:r w:rsidR="00B94060" w:rsidRPr="00912782">
        <w:rPr>
          <w:rFonts w:ascii="Times New Roman" w:hAnsi="Times New Roman"/>
          <w:sz w:val="28"/>
          <w:szCs w:val="28"/>
        </w:rPr>
        <w:t xml:space="preserve"> в период пандемии </w:t>
      </w:r>
      <w:r w:rsidR="00B94060" w:rsidRPr="00912782">
        <w:rPr>
          <w:rFonts w:ascii="Times New Roman" w:hAnsi="Times New Roman"/>
          <w:sz w:val="28"/>
          <w:szCs w:val="28"/>
        </w:rPr>
        <w:lastRenderedPageBreak/>
        <w:t>работали с сотрудниками ОМВД по Бутырскому району</w:t>
      </w:r>
      <w:r w:rsidR="003B23E1" w:rsidRPr="00912782">
        <w:rPr>
          <w:rFonts w:ascii="Times New Roman" w:hAnsi="Times New Roman"/>
          <w:sz w:val="28"/>
          <w:szCs w:val="28"/>
        </w:rPr>
        <w:t xml:space="preserve"> и</w:t>
      </w:r>
      <w:r w:rsidR="00B94060" w:rsidRPr="00912782">
        <w:rPr>
          <w:rFonts w:ascii="Times New Roman" w:hAnsi="Times New Roman"/>
          <w:sz w:val="28"/>
          <w:szCs w:val="28"/>
        </w:rPr>
        <w:t xml:space="preserve"> контролировали соблюдение карантина гражданами, заболевшими </w:t>
      </w:r>
      <w:r w:rsidR="00B94060" w:rsidRPr="00912782">
        <w:rPr>
          <w:rFonts w:ascii="Times New Roman" w:hAnsi="Times New Roman"/>
          <w:sz w:val="28"/>
          <w:szCs w:val="28"/>
          <w:lang w:val="en-US"/>
        </w:rPr>
        <w:t>COVID</w:t>
      </w:r>
      <w:r w:rsidR="00B94060" w:rsidRPr="00912782">
        <w:rPr>
          <w:rFonts w:ascii="Times New Roman" w:hAnsi="Times New Roman"/>
          <w:sz w:val="28"/>
          <w:szCs w:val="28"/>
        </w:rPr>
        <w:t>-19.</w:t>
      </w:r>
    </w:p>
    <w:p w:rsidR="003B23E1" w:rsidRDefault="00F500A8" w:rsidP="00D51174">
      <w:pPr>
        <w:spacing w:before="120" w:after="0"/>
        <w:ind w:firstLine="708"/>
        <w:contextualSpacing/>
        <w:jc w:val="both"/>
        <w:rPr>
          <w:rFonts w:ascii="Times New Roman" w:hAnsi="Times New Roman"/>
          <w:sz w:val="28"/>
          <w:szCs w:val="28"/>
        </w:rPr>
      </w:pPr>
      <w:r w:rsidRPr="00912782">
        <w:rPr>
          <w:rFonts w:ascii="Times New Roman" w:hAnsi="Times New Roman"/>
          <w:sz w:val="28"/>
          <w:szCs w:val="28"/>
        </w:rPr>
        <w:t xml:space="preserve">В 2020 году вышел в свет </w:t>
      </w:r>
      <w:r w:rsidRPr="00912782">
        <w:rPr>
          <w:rFonts w:ascii="Times New Roman" w:hAnsi="Times New Roman"/>
          <w:b/>
          <w:sz w:val="28"/>
          <w:szCs w:val="28"/>
        </w:rPr>
        <w:t>Альманах памяти «ПУТЬ ПОБЕДЫ»</w:t>
      </w:r>
      <w:r w:rsidRPr="00912782">
        <w:rPr>
          <w:rFonts w:ascii="Times New Roman" w:hAnsi="Times New Roman"/>
          <w:sz w:val="28"/>
          <w:szCs w:val="28"/>
        </w:rPr>
        <w:t>, посвященный 75-летию Победы в Великой Отечественной войне 1941-1945 гг. и полностью подготовленный к изданию сотрудниками управы. Красочное иллюстрированное издание объемом 200 страниц включает более 80 статей</w:t>
      </w:r>
      <w:r w:rsidR="00227781" w:rsidRPr="00912782">
        <w:rPr>
          <w:rFonts w:ascii="Times New Roman" w:hAnsi="Times New Roman"/>
          <w:sz w:val="28"/>
          <w:szCs w:val="28"/>
        </w:rPr>
        <w:t>, 225 фотографий и иллюстраций</w:t>
      </w:r>
      <w:r w:rsidRPr="00912782">
        <w:rPr>
          <w:rFonts w:ascii="Times New Roman" w:hAnsi="Times New Roman"/>
          <w:sz w:val="28"/>
          <w:szCs w:val="28"/>
        </w:rPr>
        <w:t xml:space="preserve"> об участниках войны, тружениках тыла – жителях Бутырского района, предприятиях района, внесших вклад в дело Победы.</w:t>
      </w:r>
      <w:r w:rsidR="00832110" w:rsidRPr="00912782">
        <w:rPr>
          <w:rFonts w:ascii="Times New Roman" w:hAnsi="Times New Roman"/>
          <w:sz w:val="28"/>
          <w:szCs w:val="28"/>
        </w:rPr>
        <w:t xml:space="preserve"> Сборник издан при финансовой поддержке аппарата Совета депутатов муниципального округа Бутырский.</w:t>
      </w:r>
    </w:p>
    <w:p w:rsidR="00052B12" w:rsidRDefault="00052B12" w:rsidP="00D51174">
      <w:pPr>
        <w:spacing w:before="120" w:after="0"/>
        <w:ind w:firstLine="708"/>
        <w:contextualSpacing/>
        <w:jc w:val="both"/>
        <w:rPr>
          <w:rFonts w:ascii="Times New Roman" w:hAnsi="Times New Roman"/>
          <w:sz w:val="28"/>
          <w:szCs w:val="28"/>
        </w:rPr>
      </w:pPr>
    </w:p>
    <w:p w:rsidR="00DE20AA" w:rsidRPr="00912782" w:rsidRDefault="00DE20AA" w:rsidP="00D51174">
      <w:pPr>
        <w:spacing w:before="120" w:after="0"/>
        <w:ind w:firstLine="426"/>
        <w:contextualSpacing/>
        <w:jc w:val="center"/>
        <w:rPr>
          <w:rFonts w:ascii="Times New Roman" w:hAnsi="Times New Roman"/>
          <w:b/>
          <w:sz w:val="28"/>
          <w:szCs w:val="28"/>
        </w:rPr>
      </w:pPr>
      <w:r w:rsidRPr="00912782">
        <w:rPr>
          <w:rFonts w:ascii="Times New Roman" w:hAnsi="Times New Roman"/>
          <w:b/>
          <w:i/>
          <w:sz w:val="28"/>
          <w:szCs w:val="28"/>
        </w:rPr>
        <w:t>ОБРАЩЕНИЯ ГРАЖДАН</w:t>
      </w:r>
    </w:p>
    <w:p w:rsidR="00DE20AA" w:rsidRPr="00912782" w:rsidRDefault="00DE20AA" w:rsidP="00D51174">
      <w:pPr>
        <w:spacing w:before="120" w:after="0"/>
        <w:ind w:firstLine="426"/>
        <w:contextualSpacing/>
        <w:jc w:val="center"/>
        <w:rPr>
          <w:rFonts w:ascii="Times New Roman" w:hAnsi="Times New Roman"/>
          <w:b/>
          <w:sz w:val="28"/>
          <w:szCs w:val="28"/>
        </w:rPr>
      </w:pPr>
    </w:p>
    <w:p w:rsidR="0054479D" w:rsidRPr="00912782" w:rsidRDefault="0054479D" w:rsidP="00D51174">
      <w:pPr>
        <w:spacing w:before="120" w:after="0"/>
        <w:ind w:firstLine="708"/>
        <w:contextualSpacing/>
        <w:jc w:val="both"/>
        <w:rPr>
          <w:rFonts w:ascii="Times New Roman" w:hAnsi="Times New Roman"/>
          <w:sz w:val="28"/>
          <w:szCs w:val="28"/>
        </w:rPr>
      </w:pPr>
      <w:r w:rsidRPr="00912782">
        <w:rPr>
          <w:rFonts w:ascii="Times New Roman" w:hAnsi="Times New Roman"/>
          <w:sz w:val="28"/>
          <w:szCs w:val="28"/>
        </w:rPr>
        <w:t xml:space="preserve">В 2020 году в управу поступило </w:t>
      </w:r>
      <w:r w:rsidRPr="00912782">
        <w:rPr>
          <w:rFonts w:ascii="Times New Roman" w:hAnsi="Times New Roman"/>
          <w:b/>
          <w:sz w:val="28"/>
          <w:szCs w:val="28"/>
        </w:rPr>
        <w:t>2419</w:t>
      </w:r>
      <w:r w:rsidRPr="00912782">
        <w:rPr>
          <w:rFonts w:ascii="Times New Roman" w:hAnsi="Times New Roman"/>
          <w:sz w:val="28"/>
          <w:szCs w:val="28"/>
        </w:rPr>
        <w:t xml:space="preserve"> письменных обращений.</w:t>
      </w:r>
    </w:p>
    <w:p w:rsidR="0054479D" w:rsidRPr="00912782" w:rsidRDefault="0054479D" w:rsidP="00D51174">
      <w:pPr>
        <w:spacing w:before="120" w:after="0"/>
        <w:ind w:firstLine="708"/>
        <w:contextualSpacing/>
        <w:jc w:val="both"/>
        <w:rPr>
          <w:rFonts w:ascii="Times New Roman" w:hAnsi="Times New Roman"/>
          <w:sz w:val="28"/>
          <w:szCs w:val="28"/>
        </w:rPr>
      </w:pPr>
      <w:r w:rsidRPr="00912782">
        <w:rPr>
          <w:rFonts w:ascii="Times New Roman" w:hAnsi="Times New Roman"/>
          <w:sz w:val="28"/>
          <w:szCs w:val="28"/>
        </w:rPr>
        <w:t>Все обращения рассмотрены сотрудниками структурных подразделений управы, ответы размещены в системе электронного документооборота Правительства Москвы.</w:t>
      </w:r>
    </w:p>
    <w:p w:rsidR="0054479D" w:rsidRPr="00912782" w:rsidRDefault="0054479D" w:rsidP="00D51174">
      <w:pPr>
        <w:spacing w:before="120" w:after="0"/>
        <w:ind w:firstLine="708"/>
        <w:contextualSpacing/>
        <w:jc w:val="both"/>
        <w:rPr>
          <w:rFonts w:ascii="Times New Roman" w:hAnsi="Times New Roman"/>
          <w:sz w:val="28"/>
          <w:szCs w:val="28"/>
        </w:rPr>
      </w:pPr>
      <w:r w:rsidRPr="00912782">
        <w:rPr>
          <w:rFonts w:ascii="Times New Roman" w:hAnsi="Times New Roman"/>
          <w:sz w:val="28"/>
          <w:szCs w:val="28"/>
        </w:rPr>
        <w:t>Ответы на письменные обращения граждан направлялись заявителям в письменной форме (</w:t>
      </w:r>
      <w:r w:rsidRPr="00912782">
        <w:rPr>
          <w:rFonts w:ascii="Times New Roman" w:hAnsi="Times New Roman"/>
          <w:i/>
          <w:sz w:val="28"/>
          <w:szCs w:val="28"/>
        </w:rPr>
        <w:t>на бумажном носителе</w:t>
      </w:r>
      <w:r w:rsidRPr="00912782">
        <w:rPr>
          <w:rFonts w:ascii="Times New Roman" w:hAnsi="Times New Roman"/>
          <w:sz w:val="28"/>
          <w:szCs w:val="28"/>
        </w:rPr>
        <w:t>) в установленные сроки.</w:t>
      </w:r>
    </w:p>
    <w:p w:rsidR="0054479D" w:rsidRPr="00912782" w:rsidRDefault="0054479D" w:rsidP="0054479D">
      <w:pPr>
        <w:widowControl w:val="0"/>
        <w:tabs>
          <w:tab w:val="center" w:pos="4677"/>
          <w:tab w:val="left" w:pos="7770"/>
        </w:tabs>
        <w:autoSpaceDE w:val="0"/>
        <w:autoSpaceDN w:val="0"/>
        <w:adjustRightInd w:val="0"/>
        <w:spacing w:after="0"/>
        <w:ind w:firstLine="709"/>
        <w:jc w:val="center"/>
        <w:rPr>
          <w:rFonts w:ascii="Times New Roman" w:hAnsi="Times New Roman"/>
          <w:i/>
          <w:sz w:val="28"/>
          <w:szCs w:val="28"/>
          <w:lang w:eastAsia="en-US"/>
        </w:rPr>
      </w:pPr>
    </w:p>
    <w:p w:rsidR="0054479D" w:rsidRPr="00052B12" w:rsidRDefault="0054479D" w:rsidP="00052B12">
      <w:pPr>
        <w:widowControl w:val="0"/>
        <w:tabs>
          <w:tab w:val="center" w:pos="4677"/>
          <w:tab w:val="left" w:pos="7770"/>
        </w:tabs>
        <w:autoSpaceDE w:val="0"/>
        <w:autoSpaceDN w:val="0"/>
        <w:adjustRightInd w:val="0"/>
        <w:spacing w:after="0"/>
        <w:jc w:val="center"/>
        <w:rPr>
          <w:rFonts w:ascii="Times New Roman" w:hAnsi="Times New Roman"/>
          <w:b/>
          <w:i/>
          <w:sz w:val="28"/>
          <w:szCs w:val="28"/>
          <w:lang w:eastAsia="en-US"/>
        </w:rPr>
      </w:pPr>
      <w:r w:rsidRPr="00052B12">
        <w:rPr>
          <w:rFonts w:ascii="Times New Roman" w:hAnsi="Times New Roman"/>
          <w:b/>
          <w:i/>
          <w:sz w:val="28"/>
          <w:szCs w:val="28"/>
          <w:lang w:eastAsia="en-US"/>
        </w:rPr>
        <w:t>Тематика письменных обращений граждан</w:t>
      </w:r>
    </w:p>
    <w:p w:rsidR="0054479D" w:rsidRPr="00052B12" w:rsidRDefault="0054479D" w:rsidP="00052B12">
      <w:pPr>
        <w:widowControl w:val="0"/>
        <w:tabs>
          <w:tab w:val="center" w:pos="4677"/>
          <w:tab w:val="left" w:pos="7770"/>
        </w:tabs>
        <w:autoSpaceDE w:val="0"/>
        <w:autoSpaceDN w:val="0"/>
        <w:adjustRightInd w:val="0"/>
        <w:spacing w:after="0"/>
        <w:jc w:val="center"/>
        <w:rPr>
          <w:rFonts w:ascii="Times New Roman" w:hAnsi="Times New Roman"/>
          <w:b/>
          <w:i/>
          <w:sz w:val="28"/>
          <w:szCs w:val="28"/>
          <w:lang w:eastAsia="en-US"/>
        </w:rPr>
      </w:pPr>
      <w:r w:rsidRPr="00052B12">
        <w:rPr>
          <w:rFonts w:ascii="Times New Roman" w:hAnsi="Times New Roman"/>
          <w:b/>
          <w:i/>
          <w:sz w:val="28"/>
          <w:szCs w:val="28"/>
          <w:lang w:eastAsia="en-US"/>
        </w:rPr>
        <w:t>за период с 01.01.2020 по 31.12.2020</w:t>
      </w:r>
    </w:p>
    <w:p w:rsidR="0054479D" w:rsidRPr="00912782" w:rsidRDefault="0054479D" w:rsidP="0054479D">
      <w:pPr>
        <w:widowControl w:val="0"/>
        <w:tabs>
          <w:tab w:val="center" w:pos="4677"/>
          <w:tab w:val="left" w:pos="7770"/>
        </w:tabs>
        <w:autoSpaceDE w:val="0"/>
        <w:autoSpaceDN w:val="0"/>
        <w:adjustRightInd w:val="0"/>
        <w:spacing w:after="0"/>
        <w:ind w:firstLine="709"/>
        <w:jc w:val="center"/>
        <w:rPr>
          <w:rFonts w:ascii="Times New Roman" w:hAnsi="Times New Roman"/>
          <w:i/>
          <w:sz w:val="28"/>
          <w:szCs w:val="28"/>
          <w:lang w:eastAsia="en-US"/>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5"/>
        <w:gridCol w:w="2835"/>
      </w:tblGrid>
      <w:tr w:rsidR="00912782" w:rsidRPr="00912782" w:rsidTr="003005B1">
        <w:trPr>
          <w:trHeight w:val="399"/>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54479D" w:rsidRPr="00912782" w:rsidRDefault="0054479D" w:rsidP="003005B1">
            <w:pPr>
              <w:widowControl w:val="0"/>
              <w:autoSpaceDE w:val="0"/>
              <w:autoSpaceDN w:val="0"/>
              <w:adjustRightInd w:val="0"/>
              <w:spacing w:after="0"/>
              <w:jc w:val="center"/>
              <w:rPr>
                <w:rFonts w:ascii="Times New Roman" w:hAnsi="Times New Roman"/>
                <w:i/>
                <w:sz w:val="28"/>
                <w:szCs w:val="28"/>
                <w:lang w:eastAsia="en-US"/>
              </w:rPr>
            </w:pPr>
            <w:r w:rsidRPr="00912782">
              <w:rPr>
                <w:rFonts w:ascii="Times New Roman" w:hAnsi="Times New Roman"/>
                <w:i/>
                <w:sz w:val="28"/>
                <w:szCs w:val="28"/>
                <w:lang w:eastAsia="en-US"/>
              </w:rPr>
              <w:t>Тематика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54479D" w:rsidRPr="00912782" w:rsidRDefault="0054479D" w:rsidP="003005B1">
            <w:pPr>
              <w:spacing w:after="0"/>
              <w:jc w:val="center"/>
              <w:rPr>
                <w:rFonts w:ascii="Times New Roman" w:hAnsi="Times New Roman"/>
                <w:i/>
                <w:sz w:val="28"/>
                <w:szCs w:val="28"/>
                <w:lang w:eastAsia="en-US"/>
              </w:rPr>
            </w:pPr>
            <w:r w:rsidRPr="00912782">
              <w:rPr>
                <w:rFonts w:ascii="Times New Roman" w:hAnsi="Times New Roman"/>
                <w:i/>
                <w:sz w:val="28"/>
                <w:szCs w:val="28"/>
                <w:lang w:eastAsia="en-US"/>
              </w:rPr>
              <w:t>Поступило</w:t>
            </w:r>
          </w:p>
          <w:p w:rsidR="0054479D" w:rsidRPr="00912782" w:rsidRDefault="0054479D" w:rsidP="003005B1">
            <w:pPr>
              <w:spacing w:after="0"/>
              <w:jc w:val="center"/>
              <w:rPr>
                <w:rFonts w:ascii="Times New Roman" w:hAnsi="Times New Roman"/>
                <w:i/>
                <w:sz w:val="28"/>
                <w:szCs w:val="28"/>
                <w:lang w:eastAsia="en-US"/>
              </w:rPr>
            </w:pPr>
            <w:r w:rsidRPr="00912782">
              <w:rPr>
                <w:rFonts w:ascii="Times New Roman" w:hAnsi="Times New Roman"/>
                <w:i/>
                <w:sz w:val="28"/>
                <w:szCs w:val="28"/>
                <w:lang w:eastAsia="en-US"/>
              </w:rPr>
              <w:t>всего вопросов</w:t>
            </w:r>
          </w:p>
        </w:tc>
      </w:tr>
      <w:tr w:rsidR="00912782" w:rsidRPr="00912782" w:rsidTr="003005B1">
        <w:trPr>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54479D" w:rsidRPr="00912782" w:rsidRDefault="0054479D" w:rsidP="003005B1">
            <w:pPr>
              <w:spacing w:after="0"/>
              <w:jc w:val="center"/>
              <w:rPr>
                <w:rFonts w:ascii="Times New Roman" w:hAnsi="Times New Roman"/>
                <w:i/>
                <w:sz w:val="28"/>
                <w:szCs w:val="28"/>
                <w:lang w:eastAsia="en-US"/>
              </w:rPr>
            </w:pPr>
            <w:r w:rsidRPr="00912782">
              <w:rPr>
                <w:rFonts w:ascii="Times New Roman" w:hAnsi="Times New Roman"/>
                <w:i/>
                <w:sz w:val="28"/>
                <w:szCs w:val="28"/>
                <w:lang w:eastAsia="en-US"/>
              </w:rPr>
              <w:t>«Жилищно-коммунальное хозяйство»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54479D" w:rsidRPr="00912782" w:rsidRDefault="0054479D" w:rsidP="003005B1">
            <w:pPr>
              <w:spacing w:after="0"/>
              <w:jc w:val="center"/>
              <w:rPr>
                <w:rFonts w:ascii="Times New Roman" w:hAnsi="Times New Roman"/>
                <w:i/>
                <w:sz w:val="28"/>
                <w:szCs w:val="28"/>
                <w:lang w:eastAsia="en-US"/>
              </w:rPr>
            </w:pPr>
            <w:r w:rsidRPr="00912782">
              <w:rPr>
                <w:rFonts w:ascii="Times New Roman" w:hAnsi="Times New Roman"/>
                <w:i/>
                <w:sz w:val="28"/>
                <w:szCs w:val="28"/>
                <w:lang w:eastAsia="en-US"/>
              </w:rPr>
              <w:t>878</w:t>
            </w:r>
          </w:p>
        </w:tc>
      </w:tr>
      <w:tr w:rsidR="00912782" w:rsidRPr="00912782" w:rsidTr="003005B1">
        <w:trPr>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54479D" w:rsidRPr="00912782" w:rsidRDefault="0054479D" w:rsidP="003005B1">
            <w:pPr>
              <w:spacing w:after="0"/>
              <w:jc w:val="center"/>
              <w:rPr>
                <w:rFonts w:ascii="Times New Roman" w:hAnsi="Times New Roman"/>
                <w:i/>
                <w:sz w:val="28"/>
                <w:szCs w:val="28"/>
                <w:lang w:eastAsia="en-US"/>
              </w:rPr>
            </w:pPr>
            <w:r w:rsidRPr="00912782">
              <w:rPr>
                <w:rFonts w:ascii="Times New Roman" w:hAnsi="Times New Roman"/>
                <w:i/>
                <w:sz w:val="28"/>
                <w:szCs w:val="28"/>
                <w:lang w:eastAsia="en-US"/>
              </w:rPr>
              <w:t>«Благоустройство территорий»</w:t>
            </w:r>
          </w:p>
        </w:tc>
        <w:tc>
          <w:tcPr>
            <w:tcW w:w="2835" w:type="dxa"/>
            <w:tcBorders>
              <w:top w:val="single" w:sz="4" w:space="0" w:color="auto"/>
              <w:left w:val="single" w:sz="4" w:space="0" w:color="auto"/>
              <w:bottom w:val="single" w:sz="4" w:space="0" w:color="auto"/>
              <w:right w:val="single" w:sz="4" w:space="0" w:color="auto"/>
            </w:tcBorders>
            <w:vAlign w:val="center"/>
            <w:hideMark/>
          </w:tcPr>
          <w:p w:rsidR="0054479D" w:rsidRPr="00912782" w:rsidRDefault="0054479D" w:rsidP="003005B1">
            <w:pPr>
              <w:spacing w:after="0"/>
              <w:jc w:val="center"/>
              <w:rPr>
                <w:rFonts w:ascii="Times New Roman" w:hAnsi="Times New Roman"/>
                <w:i/>
                <w:sz w:val="28"/>
                <w:szCs w:val="28"/>
                <w:lang w:eastAsia="en-US"/>
              </w:rPr>
            </w:pPr>
            <w:r w:rsidRPr="00912782">
              <w:rPr>
                <w:rFonts w:ascii="Times New Roman" w:hAnsi="Times New Roman"/>
                <w:i/>
                <w:sz w:val="28"/>
                <w:szCs w:val="28"/>
                <w:lang w:eastAsia="en-US"/>
              </w:rPr>
              <w:t>885</w:t>
            </w:r>
          </w:p>
        </w:tc>
      </w:tr>
      <w:tr w:rsidR="00912782" w:rsidRPr="00912782" w:rsidTr="003005B1">
        <w:trPr>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54479D" w:rsidRPr="00912782" w:rsidRDefault="0054479D" w:rsidP="003005B1">
            <w:pPr>
              <w:spacing w:after="0"/>
              <w:jc w:val="center"/>
              <w:rPr>
                <w:rFonts w:ascii="Times New Roman" w:hAnsi="Times New Roman"/>
                <w:i/>
                <w:sz w:val="28"/>
                <w:szCs w:val="28"/>
                <w:lang w:eastAsia="en-US"/>
              </w:rPr>
            </w:pPr>
            <w:r w:rsidRPr="00912782">
              <w:rPr>
                <w:rFonts w:ascii="Times New Roman" w:hAnsi="Times New Roman"/>
                <w:i/>
                <w:sz w:val="28"/>
                <w:szCs w:val="28"/>
                <w:lang w:eastAsia="en-US"/>
              </w:rPr>
              <w:t xml:space="preserve"> «Транспорт и связь»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54479D" w:rsidRPr="00912782" w:rsidRDefault="0054479D" w:rsidP="003005B1">
            <w:pPr>
              <w:spacing w:after="0"/>
              <w:jc w:val="center"/>
              <w:rPr>
                <w:rFonts w:ascii="Times New Roman" w:hAnsi="Times New Roman"/>
                <w:i/>
                <w:sz w:val="28"/>
                <w:szCs w:val="28"/>
                <w:lang w:eastAsia="en-US"/>
              </w:rPr>
            </w:pPr>
            <w:r w:rsidRPr="00912782">
              <w:rPr>
                <w:rFonts w:ascii="Times New Roman" w:hAnsi="Times New Roman"/>
                <w:i/>
                <w:sz w:val="28"/>
                <w:szCs w:val="28"/>
                <w:lang w:eastAsia="en-US"/>
              </w:rPr>
              <w:t>153</w:t>
            </w:r>
          </w:p>
        </w:tc>
      </w:tr>
      <w:tr w:rsidR="00912782" w:rsidRPr="00912782" w:rsidTr="003005B1">
        <w:trPr>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54479D" w:rsidRPr="00912782" w:rsidRDefault="0054479D" w:rsidP="003005B1">
            <w:pPr>
              <w:spacing w:after="0"/>
              <w:jc w:val="center"/>
              <w:rPr>
                <w:rFonts w:ascii="Times New Roman" w:hAnsi="Times New Roman"/>
                <w:i/>
                <w:sz w:val="28"/>
                <w:szCs w:val="28"/>
                <w:lang w:eastAsia="en-US"/>
              </w:rPr>
            </w:pPr>
            <w:r w:rsidRPr="00912782">
              <w:rPr>
                <w:rFonts w:ascii="Times New Roman" w:hAnsi="Times New Roman"/>
                <w:i/>
                <w:sz w:val="28"/>
                <w:szCs w:val="28"/>
                <w:lang w:eastAsia="en-US"/>
              </w:rPr>
              <w:t>«Строительство»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54479D" w:rsidRPr="00912782" w:rsidRDefault="0054479D" w:rsidP="003005B1">
            <w:pPr>
              <w:spacing w:after="0"/>
              <w:jc w:val="center"/>
              <w:rPr>
                <w:rFonts w:ascii="Times New Roman" w:hAnsi="Times New Roman"/>
                <w:i/>
                <w:sz w:val="28"/>
                <w:szCs w:val="28"/>
                <w:lang w:eastAsia="en-US"/>
              </w:rPr>
            </w:pPr>
            <w:r w:rsidRPr="00912782">
              <w:rPr>
                <w:rFonts w:ascii="Times New Roman" w:hAnsi="Times New Roman"/>
                <w:i/>
                <w:sz w:val="28"/>
                <w:szCs w:val="28"/>
                <w:lang w:eastAsia="en-US"/>
              </w:rPr>
              <w:t>144</w:t>
            </w:r>
          </w:p>
        </w:tc>
      </w:tr>
      <w:tr w:rsidR="00912782" w:rsidRPr="00912782" w:rsidTr="003005B1">
        <w:trPr>
          <w:trHeight w:val="370"/>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54479D" w:rsidRPr="00912782" w:rsidRDefault="0054479D" w:rsidP="003005B1">
            <w:pPr>
              <w:spacing w:after="0"/>
              <w:jc w:val="center"/>
              <w:rPr>
                <w:rFonts w:ascii="Times New Roman" w:hAnsi="Times New Roman"/>
                <w:i/>
                <w:sz w:val="28"/>
                <w:szCs w:val="28"/>
                <w:lang w:eastAsia="en-US"/>
              </w:rPr>
            </w:pPr>
            <w:r w:rsidRPr="00912782">
              <w:rPr>
                <w:rFonts w:ascii="Times New Roman" w:hAnsi="Times New Roman"/>
                <w:i/>
                <w:sz w:val="28"/>
                <w:szCs w:val="28"/>
                <w:lang w:eastAsia="en-US"/>
              </w:rPr>
              <w:t>«Социальное обеспечение»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54479D" w:rsidRPr="00912782" w:rsidRDefault="0054479D" w:rsidP="003005B1">
            <w:pPr>
              <w:spacing w:after="0"/>
              <w:jc w:val="center"/>
              <w:rPr>
                <w:rFonts w:ascii="Times New Roman" w:hAnsi="Times New Roman"/>
                <w:i/>
                <w:sz w:val="28"/>
                <w:szCs w:val="28"/>
                <w:lang w:eastAsia="en-US"/>
              </w:rPr>
            </w:pPr>
            <w:r w:rsidRPr="00912782">
              <w:rPr>
                <w:rFonts w:ascii="Times New Roman" w:hAnsi="Times New Roman"/>
                <w:i/>
                <w:sz w:val="28"/>
                <w:szCs w:val="28"/>
                <w:lang w:eastAsia="en-US"/>
              </w:rPr>
              <w:t>201</w:t>
            </w:r>
          </w:p>
        </w:tc>
      </w:tr>
      <w:tr w:rsidR="00912782" w:rsidRPr="00912782" w:rsidTr="003005B1">
        <w:trPr>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54479D" w:rsidRPr="00912782" w:rsidRDefault="0054479D" w:rsidP="003005B1">
            <w:pPr>
              <w:spacing w:after="0"/>
              <w:jc w:val="center"/>
              <w:rPr>
                <w:rFonts w:ascii="Times New Roman" w:hAnsi="Times New Roman"/>
                <w:i/>
                <w:sz w:val="28"/>
                <w:szCs w:val="28"/>
                <w:lang w:eastAsia="en-US"/>
              </w:rPr>
            </w:pPr>
            <w:r w:rsidRPr="00912782">
              <w:rPr>
                <w:rFonts w:ascii="Times New Roman" w:hAnsi="Times New Roman"/>
                <w:i/>
                <w:sz w:val="28"/>
                <w:szCs w:val="28"/>
                <w:lang w:eastAsia="en-US"/>
              </w:rPr>
              <w:t>«Услуги торговли и бытового обслуживания»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54479D" w:rsidRPr="00912782" w:rsidRDefault="0054479D" w:rsidP="003005B1">
            <w:pPr>
              <w:spacing w:after="0"/>
              <w:jc w:val="center"/>
              <w:rPr>
                <w:rFonts w:ascii="Times New Roman" w:hAnsi="Times New Roman"/>
                <w:i/>
                <w:sz w:val="28"/>
                <w:szCs w:val="28"/>
                <w:lang w:eastAsia="en-US"/>
              </w:rPr>
            </w:pPr>
            <w:r w:rsidRPr="00912782">
              <w:rPr>
                <w:rFonts w:ascii="Times New Roman" w:hAnsi="Times New Roman"/>
                <w:i/>
                <w:sz w:val="28"/>
                <w:szCs w:val="28"/>
                <w:lang w:eastAsia="en-US"/>
              </w:rPr>
              <w:t>153</w:t>
            </w:r>
          </w:p>
        </w:tc>
      </w:tr>
      <w:tr w:rsidR="00912782" w:rsidRPr="00912782" w:rsidTr="003005B1">
        <w:trPr>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54479D" w:rsidRPr="00912782" w:rsidRDefault="0054479D" w:rsidP="003005B1">
            <w:pPr>
              <w:spacing w:after="0"/>
              <w:jc w:val="center"/>
              <w:rPr>
                <w:rFonts w:ascii="Times New Roman" w:hAnsi="Times New Roman"/>
                <w:i/>
                <w:sz w:val="28"/>
                <w:szCs w:val="28"/>
                <w:lang w:eastAsia="en-US"/>
              </w:rPr>
            </w:pPr>
            <w:r w:rsidRPr="00912782">
              <w:rPr>
                <w:rFonts w:ascii="Times New Roman" w:hAnsi="Times New Roman"/>
                <w:i/>
                <w:sz w:val="28"/>
                <w:szCs w:val="28"/>
                <w:lang w:eastAsia="en-US"/>
              </w:rPr>
              <w:t>«Благодарность»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54479D" w:rsidRPr="00912782" w:rsidRDefault="0054479D" w:rsidP="003005B1">
            <w:pPr>
              <w:spacing w:after="0"/>
              <w:jc w:val="center"/>
              <w:rPr>
                <w:rFonts w:ascii="Times New Roman" w:hAnsi="Times New Roman"/>
                <w:i/>
                <w:sz w:val="28"/>
                <w:szCs w:val="28"/>
                <w:lang w:eastAsia="en-US"/>
              </w:rPr>
            </w:pPr>
            <w:r w:rsidRPr="00912782">
              <w:rPr>
                <w:rFonts w:ascii="Times New Roman" w:hAnsi="Times New Roman"/>
                <w:i/>
                <w:sz w:val="28"/>
                <w:szCs w:val="28"/>
                <w:lang w:eastAsia="en-US"/>
              </w:rPr>
              <w:t>5</w:t>
            </w:r>
          </w:p>
        </w:tc>
      </w:tr>
      <w:tr w:rsidR="0054479D" w:rsidRPr="00912782" w:rsidTr="003005B1">
        <w:trPr>
          <w:jc w:val="center"/>
        </w:trPr>
        <w:tc>
          <w:tcPr>
            <w:tcW w:w="6374" w:type="dxa"/>
            <w:tcBorders>
              <w:top w:val="single" w:sz="4" w:space="0" w:color="auto"/>
              <w:left w:val="single" w:sz="4" w:space="0" w:color="auto"/>
              <w:bottom w:val="single" w:sz="4" w:space="0" w:color="auto"/>
              <w:right w:val="single" w:sz="4" w:space="0" w:color="auto"/>
            </w:tcBorders>
            <w:hideMark/>
          </w:tcPr>
          <w:p w:rsidR="0054479D" w:rsidRPr="00912782" w:rsidRDefault="0054479D" w:rsidP="003005B1">
            <w:pPr>
              <w:widowControl w:val="0"/>
              <w:autoSpaceDE w:val="0"/>
              <w:autoSpaceDN w:val="0"/>
              <w:adjustRightInd w:val="0"/>
              <w:spacing w:after="0"/>
              <w:jc w:val="center"/>
              <w:rPr>
                <w:rFonts w:ascii="Times New Roman" w:hAnsi="Times New Roman"/>
                <w:b/>
                <w:i/>
                <w:sz w:val="28"/>
                <w:szCs w:val="28"/>
                <w:lang w:eastAsia="en-US"/>
              </w:rPr>
            </w:pPr>
            <w:r w:rsidRPr="00912782">
              <w:rPr>
                <w:rFonts w:ascii="Times New Roman" w:hAnsi="Times New Roman"/>
                <w:b/>
                <w:i/>
                <w:sz w:val="28"/>
                <w:szCs w:val="28"/>
                <w:lang w:eastAsia="en-US"/>
              </w:rPr>
              <w:t>Всего: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54479D" w:rsidRPr="00912782" w:rsidRDefault="0054479D" w:rsidP="003005B1">
            <w:pPr>
              <w:spacing w:after="0"/>
              <w:jc w:val="center"/>
              <w:rPr>
                <w:rFonts w:ascii="Times New Roman" w:hAnsi="Times New Roman"/>
                <w:i/>
                <w:sz w:val="28"/>
                <w:szCs w:val="28"/>
                <w:lang w:eastAsia="en-US"/>
              </w:rPr>
            </w:pPr>
            <w:r w:rsidRPr="00912782">
              <w:rPr>
                <w:rFonts w:ascii="Times New Roman" w:hAnsi="Times New Roman"/>
                <w:i/>
                <w:sz w:val="28"/>
                <w:szCs w:val="28"/>
                <w:lang w:eastAsia="en-US"/>
              </w:rPr>
              <w:t>2419</w:t>
            </w:r>
          </w:p>
        </w:tc>
      </w:tr>
    </w:tbl>
    <w:p w:rsidR="003601EF" w:rsidRPr="00912782" w:rsidRDefault="003601EF" w:rsidP="00DF6497">
      <w:pPr>
        <w:spacing w:after="0"/>
        <w:contextualSpacing/>
        <w:jc w:val="center"/>
        <w:rPr>
          <w:rFonts w:ascii="Times New Roman" w:hAnsi="Times New Roman"/>
          <w:b/>
          <w:i/>
          <w:sz w:val="28"/>
          <w:szCs w:val="28"/>
        </w:rPr>
      </w:pPr>
    </w:p>
    <w:p w:rsidR="003601EF" w:rsidRPr="00912782" w:rsidRDefault="003601EF" w:rsidP="00DF6497">
      <w:pPr>
        <w:spacing w:after="0"/>
        <w:contextualSpacing/>
        <w:jc w:val="center"/>
        <w:rPr>
          <w:rFonts w:ascii="Times New Roman" w:hAnsi="Times New Roman"/>
          <w:b/>
          <w:i/>
          <w:sz w:val="28"/>
          <w:szCs w:val="28"/>
        </w:rPr>
      </w:pPr>
    </w:p>
    <w:p w:rsidR="00E34F77" w:rsidRPr="00912782" w:rsidRDefault="00E34F77" w:rsidP="00DF6497">
      <w:pPr>
        <w:spacing w:after="0"/>
        <w:contextualSpacing/>
        <w:jc w:val="center"/>
        <w:rPr>
          <w:rFonts w:ascii="Times New Roman" w:hAnsi="Times New Roman"/>
          <w:b/>
          <w:i/>
          <w:sz w:val="28"/>
          <w:szCs w:val="28"/>
        </w:rPr>
      </w:pPr>
      <w:r w:rsidRPr="00912782">
        <w:rPr>
          <w:rFonts w:ascii="Times New Roman" w:hAnsi="Times New Roman"/>
          <w:b/>
          <w:i/>
          <w:sz w:val="28"/>
          <w:szCs w:val="28"/>
        </w:rPr>
        <w:t xml:space="preserve">ПОРТАЛ ПРАВИТЕЛЬСТВА МОСКВЫ </w:t>
      </w:r>
    </w:p>
    <w:p w:rsidR="00E34F77" w:rsidRPr="00912782" w:rsidRDefault="00E34F77" w:rsidP="00DF6497">
      <w:pPr>
        <w:spacing w:after="0"/>
        <w:contextualSpacing/>
        <w:jc w:val="center"/>
        <w:rPr>
          <w:rFonts w:ascii="Times New Roman" w:hAnsi="Times New Roman"/>
          <w:b/>
          <w:i/>
          <w:sz w:val="28"/>
          <w:szCs w:val="28"/>
        </w:rPr>
      </w:pPr>
      <w:r w:rsidRPr="00912782">
        <w:rPr>
          <w:rFonts w:ascii="Times New Roman" w:hAnsi="Times New Roman"/>
          <w:b/>
          <w:i/>
          <w:sz w:val="28"/>
          <w:szCs w:val="28"/>
        </w:rPr>
        <w:t>«МОСКВА. НАШ ГОРОД»</w:t>
      </w:r>
    </w:p>
    <w:p w:rsidR="00C53D2B" w:rsidRPr="00912782" w:rsidRDefault="00C53D2B" w:rsidP="001A49C6">
      <w:pPr>
        <w:spacing w:before="120" w:after="0"/>
        <w:rPr>
          <w:rFonts w:ascii="Times New Roman" w:hAnsi="Times New Roman"/>
          <w:sz w:val="28"/>
          <w:szCs w:val="28"/>
        </w:rPr>
      </w:pPr>
      <w:r w:rsidRPr="00912782">
        <w:rPr>
          <w:rFonts w:ascii="Times New Roman" w:hAnsi="Times New Roman"/>
          <w:sz w:val="28"/>
          <w:szCs w:val="28"/>
        </w:rPr>
        <w:t xml:space="preserve">Всего на портал в 2020 году поступило </w:t>
      </w:r>
      <w:r w:rsidRPr="00912782">
        <w:rPr>
          <w:rFonts w:ascii="Times New Roman" w:hAnsi="Times New Roman"/>
          <w:b/>
          <w:sz w:val="28"/>
          <w:szCs w:val="28"/>
        </w:rPr>
        <w:t xml:space="preserve">3314 </w:t>
      </w:r>
      <w:r w:rsidRPr="00912782">
        <w:rPr>
          <w:rFonts w:ascii="Times New Roman" w:hAnsi="Times New Roman"/>
          <w:sz w:val="28"/>
          <w:szCs w:val="28"/>
        </w:rPr>
        <w:t>обращений.</w:t>
      </w:r>
    </w:p>
    <w:p w:rsidR="00C53D2B" w:rsidRPr="00912782" w:rsidRDefault="00C53D2B" w:rsidP="00C53D2B">
      <w:pPr>
        <w:spacing w:after="0"/>
        <w:rPr>
          <w:rFonts w:ascii="Times New Roman" w:hAnsi="Times New Roman"/>
          <w:sz w:val="28"/>
          <w:szCs w:val="28"/>
        </w:rPr>
      </w:pPr>
      <w:r w:rsidRPr="00912782">
        <w:rPr>
          <w:rFonts w:ascii="Times New Roman" w:hAnsi="Times New Roman"/>
          <w:sz w:val="28"/>
          <w:szCs w:val="28"/>
        </w:rPr>
        <w:t xml:space="preserve">Категория </w:t>
      </w:r>
      <w:r w:rsidRPr="00912782">
        <w:rPr>
          <w:rFonts w:ascii="Times New Roman" w:hAnsi="Times New Roman"/>
          <w:b/>
          <w:sz w:val="28"/>
          <w:szCs w:val="28"/>
        </w:rPr>
        <w:t>«Дворы»</w:t>
      </w:r>
      <w:r w:rsidRPr="00912782">
        <w:rPr>
          <w:rFonts w:ascii="Times New Roman" w:hAnsi="Times New Roman"/>
          <w:sz w:val="28"/>
          <w:szCs w:val="28"/>
        </w:rPr>
        <w:t xml:space="preserve"> - </w:t>
      </w:r>
      <w:r w:rsidRPr="00912782">
        <w:rPr>
          <w:rFonts w:ascii="Times New Roman" w:hAnsi="Times New Roman"/>
          <w:b/>
          <w:sz w:val="28"/>
          <w:szCs w:val="28"/>
        </w:rPr>
        <w:t>1059</w:t>
      </w:r>
      <w:r w:rsidRPr="00912782">
        <w:rPr>
          <w:rFonts w:ascii="Times New Roman" w:hAnsi="Times New Roman"/>
          <w:sz w:val="28"/>
          <w:szCs w:val="28"/>
        </w:rPr>
        <w:t xml:space="preserve"> обращений, в том числе по проблемам:</w:t>
      </w:r>
    </w:p>
    <w:p w:rsidR="00C53D2B" w:rsidRPr="00912782" w:rsidRDefault="00C53D2B" w:rsidP="00C53D2B">
      <w:pPr>
        <w:pStyle w:val="a3"/>
        <w:numPr>
          <w:ilvl w:val="0"/>
          <w:numId w:val="26"/>
        </w:numPr>
        <w:spacing w:before="120"/>
        <w:ind w:left="714" w:hanging="357"/>
        <w:rPr>
          <w:i/>
          <w:sz w:val="24"/>
          <w:szCs w:val="24"/>
        </w:rPr>
      </w:pPr>
      <w:r w:rsidRPr="00912782">
        <w:rPr>
          <w:i/>
          <w:sz w:val="24"/>
          <w:szCs w:val="24"/>
        </w:rPr>
        <w:t>«Ненадлежащий уход за зелеными насаждениями» -  229 обращений;</w:t>
      </w:r>
    </w:p>
    <w:p w:rsidR="00C53D2B" w:rsidRPr="00912782" w:rsidRDefault="00C53D2B" w:rsidP="00C53D2B">
      <w:pPr>
        <w:pStyle w:val="a3"/>
        <w:numPr>
          <w:ilvl w:val="0"/>
          <w:numId w:val="26"/>
        </w:numPr>
        <w:rPr>
          <w:i/>
          <w:sz w:val="24"/>
          <w:szCs w:val="24"/>
        </w:rPr>
      </w:pPr>
      <w:r w:rsidRPr="00912782">
        <w:rPr>
          <w:i/>
          <w:sz w:val="24"/>
          <w:szCs w:val="24"/>
        </w:rPr>
        <w:lastRenderedPageBreak/>
        <w:t>«Неубранная дворовая территория» -  145;</w:t>
      </w:r>
    </w:p>
    <w:p w:rsidR="00C53D2B" w:rsidRPr="00912782" w:rsidRDefault="00C53D2B" w:rsidP="00C53D2B">
      <w:pPr>
        <w:pStyle w:val="a3"/>
        <w:numPr>
          <w:ilvl w:val="0"/>
          <w:numId w:val="26"/>
        </w:numPr>
        <w:rPr>
          <w:i/>
          <w:sz w:val="24"/>
          <w:szCs w:val="24"/>
        </w:rPr>
      </w:pPr>
      <w:r w:rsidRPr="00912782">
        <w:rPr>
          <w:i/>
          <w:sz w:val="24"/>
          <w:szCs w:val="24"/>
        </w:rPr>
        <w:t>«Некачественное содержание детской площадки» - 105;</w:t>
      </w:r>
    </w:p>
    <w:p w:rsidR="00C53D2B" w:rsidRPr="00912782" w:rsidRDefault="00C53D2B" w:rsidP="00C53D2B">
      <w:pPr>
        <w:pStyle w:val="a3"/>
        <w:numPr>
          <w:ilvl w:val="0"/>
          <w:numId w:val="26"/>
        </w:numPr>
        <w:rPr>
          <w:i/>
          <w:sz w:val="24"/>
          <w:szCs w:val="24"/>
        </w:rPr>
      </w:pPr>
      <w:r w:rsidRPr="00912782">
        <w:rPr>
          <w:i/>
          <w:sz w:val="24"/>
          <w:szCs w:val="24"/>
        </w:rPr>
        <w:t>«Наличие ям и выбоин на внутридворовых проездах и тротуарах» -  112;</w:t>
      </w:r>
    </w:p>
    <w:p w:rsidR="00C53D2B" w:rsidRPr="00912782" w:rsidRDefault="00C53D2B" w:rsidP="00C53D2B">
      <w:pPr>
        <w:pStyle w:val="a3"/>
        <w:numPr>
          <w:ilvl w:val="0"/>
          <w:numId w:val="26"/>
        </w:numPr>
        <w:rPr>
          <w:i/>
          <w:sz w:val="24"/>
          <w:szCs w:val="24"/>
        </w:rPr>
      </w:pPr>
      <w:r w:rsidRPr="00912782">
        <w:rPr>
          <w:i/>
          <w:sz w:val="24"/>
          <w:szCs w:val="24"/>
        </w:rPr>
        <w:t>«Снег и гололед во дворе» - 66;</w:t>
      </w:r>
    </w:p>
    <w:p w:rsidR="00C53D2B" w:rsidRPr="00912782" w:rsidRDefault="00C53D2B" w:rsidP="00C53D2B">
      <w:pPr>
        <w:pStyle w:val="a3"/>
        <w:numPr>
          <w:ilvl w:val="0"/>
          <w:numId w:val="26"/>
        </w:numPr>
        <w:rPr>
          <w:i/>
          <w:sz w:val="24"/>
          <w:szCs w:val="24"/>
        </w:rPr>
      </w:pPr>
      <w:r w:rsidRPr="00912782">
        <w:rPr>
          <w:i/>
          <w:sz w:val="24"/>
          <w:szCs w:val="24"/>
        </w:rPr>
        <w:t>«Подтопление придомовой территории» - 79;</w:t>
      </w:r>
    </w:p>
    <w:p w:rsidR="00C53D2B" w:rsidRPr="00912782" w:rsidRDefault="00C53D2B" w:rsidP="00C53D2B">
      <w:pPr>
        <w:pStyle w:val="a3"/>
        <w:numPr>
          <w:ilvl w:val="0"/>
          <w:numId w:val="26"/>
        </w:numPr>
        <w:rPr>
          <w:i/>
          <w:sz w:val="24"/>
          <w:szCs w:val="24"/>
        </w:rPr>
      </w:pPr>
      <w:r w:rsidRPr="00912782">
        <w:rPr>
          <w:i/>
          <w:sz w:val="24"/>
          <w:szCs w:val="24"/>
        </w:rPr>
        <w:t xml:space="preserve">«Некачественное содержание спортивной площадки» -  78 </w:t>
      </w:r>
    </w:p>
    <w:p w:rsidR="00C53D2B" w:rsidRPr="00912782" w:rsidRDefault="00C53D2B" w:rsidP="00C53D2B">
      <w:pPr>
        <w:pStyle w:val="a3"/>
        <w:numPr>
          <w:ilvl w:val="0"/>
          <w:numId w:val="26"/>
        </w:numPr>
        <w:rPr>
          <w:i/>
          <w:sz w:val="24"/>
          <w:szCs w:val="24"/>
        </w:rPr>
      </w:pPr>
      <w:r w:rsidRPr="00912782">
        <w:rPr>
          <w:i/>
          <w:sz w:val="24"/>
          <w:szCs w:val="24"/>
        </w:rPr>
        <w:t>«Неисправность элементов освещения» - 72;</w:t>
      </w:r>
    </w:p>
    <w:p w:rsidR="00C53D2B" w:rsidRPr="00912782" w:rsidRDefault="00C53D2B" w:rsidP="00C53D2B">
      <w:pPr>
        <w:pStyle w:val="a3"/>
        <w:numPr>
          <w:ilvl w:val="0"/>
          <w:numId w:val="26"/>
        </w:numPr>
        <w:rPr>
          <w:i/>
          <w:sz w:val="24"/>
          <w:szCs w:val="24"/>
        </w:rPr>
      </w:pPr>
      <w:r w:rsidRPr="00912782">
        <w:rPr>
          <w:i/>
          <w:sz w:val="24"/>
          <w:szCs w:val="24"/>
        </w:rPr>
        <w:t>«Некачественное содержание малых архитектурных форм» - 70;</w:t>
      </w:r>
    </w:p>
    <w:p w:rsidR="00C53D2B" w:rsidRPr="00912782" w:rsidRDefault="00C53D2B" w:rsidP="00C53D2B">
      <w:pPr>
        <w:spacing w:after="0"/>
        <w:rPr>
          <w:rFonts w:ascii="Times New Roman" w:hAnsi="Times New Roman"/>
          <w:sz w:val="28"/>
          <w:szCs w:val="28"/>
        </w:rPr>
      </w:pPr>
    </w:p>
    <w:p w:rsidR="00C53D2B" w:rsidRPr="00912782" w:rsidRDefault="00C53D2B" w:rsidP="00C53D2B">
      <w:pPr>
        <w:spacing w:after="0"/>
        <w:rPr>
          <w:rFonts w:ascii="Times New Roman" w:hAnsi="Times New Roman"/>
          <w:sz w:val="28"/>
          <w:szCs w:val="28"/>
        </w:rPr>
      </w:pPr>
      <w:r w:rsidRPr="00912782">
        <w:rPr>
          <w:rFonts w:ascii="Times New Roman" w:hAnsi="Times New Roman"/>
          <w:sz w:val="28"/>
          <w:szCs w:val="28"/>
        </w:rPr>
        <w:t xml:space="preserve">Категория </w:t>
      </w:r>
      <w:r w:rsidRPr="00912782">
        <w:rPr>
          <w:rFonts w:ascii="Times New Roman" w:hAnsi="Times New Roman"/>
          <w:b/>
          <w:sz w:val="28"/>
          <w:szCs w:val="28"/>
        </w:rPr>
        <w:t>«Дома» - 1451</w:t>
      </w:r>
      <w:r w:rsidRPr="00912782">
        <w:rPr>
          <w:rFonts w:ascii="Times New Roman" w:hAnsi="Times New Roman"/>
          <w:sz w:val="28"/>
          <w:szCs w:val="28"/>
        </w:rPr>
        <w:t xml:space="preserve"> обращение, </w:t>
      </w:r>
      <w:r w:rsidR="00C7351B" w:rsidRPr="00912782">
        <w:rPr>
          <w:rFonts w:ascii="Times New Roman" w:hAnsi="Times New Roman"/>
          <w:sz w:val="28"/>
          <w:szCs w:val="28"/>
        </w:rPr>
        <w:t>в том числе по проблемам</w:t>
      </w:r>
      <w:r w:rsidRPr="00912782">
        <w:rPr>
          <w:rFonts w:ascii="Times New Roman" w:hAnsi="Times New Roman"/>
          <w:sz w:val="28"/>
          <w:szCs w:val="28"/>
        </w:rPr>
        <w:t>:</w:t>
      </w:r>
    </w:p>
    <w:p w:rsidR="00C53D2B" w:rsidRPr="00912782" w:rsidRDefault="00C53D2B" w:rsidP="003676A8">
      <w:pPr>
        <w:pStyle w:val="a3"/>
        <w:numPr>
          <w:ilvl w:val="0"/>
          <w:numId w:val="28"/>
        </w:numPr>
        <w:spacing w:before="120"/>
        <w:ind w:left="714" w:hanging="357"/>
        <w:rPr>
          <w:i/>
          <w:sz w:val="24"/>
          <w:szCs w:val="24"/>
        </w:rPr>
      </w:pPr>
      <w:r w:rsidRPr="00912782">
        <w:rPr>
          <w:i/>
          <w:sz w:val="24"/>
          <w:szCs w:val="24"/>
        </w:rPr>
        <w:t>«Неисправное освещение в подъезде» - 245 обращений;</w:t>
      </w:r>
    </w:p>
    <w:p w:rsidR="00C53D2B" w:rsidRPr="00912782" w:rsidRDefault="00C53D2B" w:rsidP="003676A8">
      <w:pPr>
        <w:pStyle w:val="a3"/>
        <w:numPr>
          <w:ilvl w:val="0"/>
          <w:numId w:val="28"/>
        </w:numPr>
        <w:rPr>
          <w:i/>
          <w:sz w:val="24"/>
          <w:szCs w:val="24"/>
        </w:rPr>
      </w:pPr>
      <w:r w:rsidRPr="00912782">
        <w:rPr>
          <w:i/>
          <w:sz w:val="24"/>
          <w:szCs w:val="24"/>
        </w:rPr>
        <w:t>«Неубранный подъезд» - 220;</w:t>
      </w:r>
    </w:p>
    <w:p w:rsidR="00C53D2B" w:rsidRPr="00912782" w:rsidRDefault="00C53D2B" w:rsidP="003676A8">
      <w:pPr>
        <w:pStyle w:val="a3"/>
        <w:numPr>
          <w:ilvl w:val="0"/>
          <w:numId w:val="28"/>
        </w:numPr>
        <w:rPr>
          <w:i/>
          <w:sz w:val="24"/>
          <w:szCs w:val="24"/>
        </w:rPr>
      </w:pPr>
      <w:r w:rsidRPr="00912782">
        <w:rPr>
          <w:i/>
          <w:sz w:val="24"/>
          <w:szCs w:val="24"/>
        </w:rPr>
        <w:t>«Некачественное содержание/неисправность лифта» - 159;</w:t>
      </w:r>
    </w:p>
    <w:p w:rsidR="00C53D2B" w:rsidRPr="00912782" w:rsidRDefault="00C53D2B" w:rsidP="003676A8">
      <w:pPr>
        <w:pStyle w:val="a3"/>
        <w:numPr>
          <w:ilvl w:val="0"/>
          <w:numId w:val="28"/>
        </w:numPr>
        <w:rPr>
          <w:i/>
          <w:sz w:val="24"/>
          <w:szCs w:val="24"/>
        </w:rPr>
      </w:pPr>
      <w:r w:rsidRPr="00912782">
        <w:rPr>
          <w:i/>
          <w:sz w:val="24"/>
          <w:szCs w:val="24"/>
        </w:rPr>
        <w:t>«Несанкционированные объявления, надписи» - 111;</w:t>
      </w:r>
    </w:p>
    <w:p w:rsidR="00C53D2B" w:rsidRPr="00912782" w:rsidRDefault="00C53D2B" w:rsidP="003676A8">
      <w:pPr>
        <w:pStyle w:val="a3"/>
        <w:numPr>
          <w:ilvl w:val="0"/>
          <w:numId w:val="28"/>
        </w:numPr>
        <w:rPr>
          <w:i/>
          <w:sz w:val="24"/>
          <w:szCs w:val="24"/>
        </w:rPr>
      </w:pPr>
      <w:r w:rsidRPr="00912782">
        <w:rPr>
          <w:i/>
          <w:sz w:val="24"/>
          <w:szCs w:val="24"/>
        </w:rPr>
        <w:t>«Повреждение продухи, отмостки, фундамента, стены, водостока» - 85;</w:t>
      </w:r>
    </w:p>
    <w:p w:rsidR="00C53D2B" w:rsidRPr="00912782" w:rsidRDefault="00C53D2B" w:rsidP="003676A8">
      <w:pPr>
        <w:pStyle w:val="a3"/>
        <w:numPr>
          <w:ilvl w:val="0"/>
          <w:numId w:val="28"/>
        </w:numPr>
        <w:rPr>
          <w:i/>
          <w:sz w:val="24"/>
          <w:szCs w:val="24"/>
        </w:rPr>
      </w:pPr>
      <w:r w:rsidRPr="00912782">
        <w:rPr>
          <w:i/>
          <w:sz w:val="24"/>
          <w:szCs w:val="24"/>
        </w:rPr>
        <w:t>«Неисправная входная дверь» - 90;</w:t>
      </w:r>
    </w:p>
    <w:p w:rsidR="00C53D2B" w:rsidRPr="00912782" w:rsidRDefault="00C53D2B" w:rsidP="003676A8">
      <w:pPr>
        <w:pStyle w:val="a3"/>
        <w:numPr>
          <w:ilvl w:val="0"/>
          <w:numId w:val="28"/>
        </w:numPr>
        <w:rPr>
          <w:i/>
          <w:sz w:val="24"/>
          <w:szCs w:val="24"/>
        </w:rPr>
      </w:pPr>
      <w:r w:rsidRPr="00912782">
        <w:rPr>
          <w:i/>
          <w:sz w:val="24"/>
          <w:szCs w:val="24"/>
        </w:rPr>
        <w:t>«Некачественное содержание мусоропровода» - 82;</w:t>
      </w:r>
    </w:p>
    <w:p w:rsidR="00C53D2B" w:rsidRPr="00912782" w:rsidRDefault="00C53D2B" w:rsidP="003676A8">
      <w:pPr>
        <w:pStyle w:val="a3"/>
        <w:numPr>
          <w:ilvl w:val="0"/>
          <w:numId w:val="28"/>
        </w:numPr>
        <w:rPr>
          <w:i/>
          <w:sz w:val="24"/>
          <w:szCs w:val="24"/>
        </w:rPr>
      </w:pPr>
      <w:r w:rsidRPr="00912782">
        <w:rPr>
          <w:i/>
          <w:sz w:val="24"/>
          <w:szCs w:val="24"/>
        </w:rPr>
        <w:t>«Некачественный текущий ремонт» - 78;</w:t>
      </w:r>
    </w:p>
    <w:p w:rsidR="00C53D2B" w:rsidRPr="00912782" w:rsidRDefault="00C53D2B" w:rsidP="003676A8">
      <w:pPr>
        <w:pStyle w:val="a3"/>
        <w:numPr>
          <w:ilvl w:val="0"/>
          <w:numId w:val="28"/>
        </w:numPr>
        <w:rPr>
          <w:i/>
          <w:sz w:val="24"/>
          <w:szCs w:val="24"/>
        </w:rPr>
      </w:pPr>
      <w:r w:rsidRPr="00912782">
        <w:rPr>
          <w:i/>
          <w:sz w:val="24"/>
          <w:szCs w:val="24"/>
        </w:rPr>
        <w:t>«Протечка в подъезде» - 59;</w:t>
      </w:r>
    </w:p>
    <w:p w:rsidR="00C53D2B" w:rsidRPr="00912782" w:rsidRDefault="00C53D2B" w:rsidP="00C53D2B">
      <w:pPr>
        <w:spacing w:after="0"/>
        <w:rPr>
          <w:rFonts w:ascii="Times New Roman" w:hAnsi="Times New Roman"/>
          <w:sz w:val="28"/>
          <w:szCs w:val="28"/>
        </w:rPr>
      </w:pPr>
    </w:p>
    <w:p w:rsidR="00C53D2B" w:rsidRPr="00912782" w:rsidRDefault="00C53D2B" w:rsidP="00C53D2B">
      <w:pPr>
        <w:spacing w:after="0"/>
        <w:rPr>
          <w:rFonts w:ascii="Times New Roman" w:hAnsi="Times New Roman"/>
          <w:sz w:val="28"/>
          <w:szCs w:val="28"/>
        </w:rPr>
      </w:pPr>
      <w:r w:rsidRPr="00912782">
        <w:rPr>
          <w:rFonts w:ascii="Times New Roman" w:hAnsi="Times New Roman"/>
          <w:sz w:val="28"/>
          <w:szCs w:val="28"/>
        </w:rPr>
        <w:t xml:space="preserve">Категории </w:t>
      </w:r>
      <w:r w:rsidRPr="00912782">
        <w:rPr>
          <w:rFonts w:ascii="Times New Roman" w:hAnsi="Times New Roman"/>
          <w:b/>
          <w:sz w:val="28"/>
          <w:szCs w:val="28"/>
        </w:rPr>
        <w:t>«Дороги» и «Городские объекты» - 777</w:t>
      </w:r>
      <w:r w:rsidRPr="00912782">
        <w:rPr>
          <w:rFonts w:ascii="Times New Roman" w:hAnsi="Times New Roman"/>
          <w:sz w:val="28"/>
          <w:szCs w:val="28"/>
        </w:rPr>
        <w:t xml:space="preserve"> обращений, </w:t>
      </w:r>
      <w:r w:rsidR="00C7351B" w:rsidRPr="00912782">
        <w:rPr>
          <w:rFonts w:ascii="Times New Roman" w:hAnsi="Times New Roman"/>
          <w:sz w:val="28"/>
          <w:szCs w:val="28"/>
        </w:rPr>
        <w:t>в том числе по проблемам</w:t>
      </w:r>
      <w:r w:rsidRPr="00912782">
        <w:rPr>
          <w:rFonts w:ascii="Times New Roman" w:hAnsi="Times New Roman"/>
          <w:sz w:val="28"/>
          <w:szCs w:val="28"/>
        </w:rPr>
        <w:t>:</w:t>
      </w:r>
    </w:p>
    <w:p w:rsidR="00C53D2B" w:rsidRPr="00912782" w:rsidRDefault="00C53D2B" w:rsidP="00C7351B">
      <w:pPr>
        <w:pStyle w:val="a3"/>
        <w:numPr>
          <w:ilvl w:val="0"/>
          <w:numId w:val="29"/>
        </w:numPr>
        <w:spacing w:before="120"/>
        <w:ind w:left="714" w:hanging="357"/>
        <w:rPr>
          <w:i/>
          <w:sz w:val="24"/>
          <w:szCs w:val="24"/>
        </w:rPr>
      </w:pPr>
      <w:r w:rsidRPr="00912782">
        <w:rPr>
          <w:i/>
          <w:sz w:val="24"/>
          <w:szCs w:val="24"/>
        </w:rPr>
        <w:t>«Неубранная городская территория» - 185 обращений;</w:t>
      </w:r>
    </w:p>
    <w:p w:rsidR="00C53D2B" w:rsidRPr="00912782" w:rsidRDefault="00C53D2B" w:rsidP="00C7351B">
      <w:pPr>
        <w:pStyle w:val="a3"/>
        <w:numPr>
          <w:ilvl w:val="0"/>
          <w:numId w:val="29"/>
        </w:numPr>
        <w:rPr>
          <w:i/>
          <w:sz w:val="24"/>
          <w:szCs w:val="24"/>
        </w:rPr>
      </w:pPr>
      <w:r w:rsidRPr="00912782">
        <w:rPr>
          <w:i/>
          <w:sz w:val="24"/>
          <w:szCs w:val="24"/>
        </w:rPr>
        <w:t>«Наличие ям и выбоин» - 98;</w:t>
      </w:r>
    </w:p>
    <w:p w:rsidR="00C53D2B" w:rsidRPr="00912782" w:rsidRDefault="00C53D2B" w:rsidP="00C7351B">
      <w:pPr>
        <w:pStyle w:val="a3"/>
        <w:numPr>
          <w:ilvl w:val="0"/>
          <w:numId w:val="29"/>
        </w:numPr>
        <w:rPr>
          <w:i/>
          <w:sz w:val="24"/>
          <w:szCs w:val="24"/>
        </w:rPr>
      </w:pPr>
      <w:r w:rsidRPr="00912782">
        <w:rPr>
          <w:i/>
          <w:sz w:val="24"/>
          <w:szCs w:val="24"/>
        </w:rPr>
        <w:t>«Брошенный разукомплектованный автомобиль» - 60;</w:t>
      </w:r>
    </w:p>
    <w:p w:rsidR="00C53D2B" w:rsidRPr="00912782" w:rsidRDefault="00C53D2B" w:rsidP="00C7351B">
      <w:pPr>
        <w:pStyle w:val="a3"/>
        <w:numPr>
          <w:ilvl w:val="0"/>
          <w:numId w:val="29"/>
        </w:numPr>
        <w:rPr>
          <w:i/>
          <w:sz w:val="24"/>
          <w:szCs w:val="24"/>
        </w:rPr>
      </w:pPr>
      <w:r w:rsidRPr="00912782">
        <w:rPr>
          <w:i/>
          <w:sz w:val="24"/>
          <w:szCs w:val="24"/>
        </w:rPr>
        <w:t>«Захламление территории» – 33;</w:t>
      </w:r>
    </w:p>
    <w:p w:rsidR="00C53D2B" w:rsidRPr="00912782" w:rsidRDefault="00C53D2B" w:rsidP="00C53D2B">
      <w:pPr>
        <w:pStyle w:val="a3"/>
        <w:numPr>
          <w:ilvl w:val="0"/>
          <w:numId w:val="29"/>
        </w:numPr>
        <w:rPr>
          <w:i/>
          <w:sz w:val="24"/>
          <w:szCs w:val="24"/>
        </w:rPr>
      </w:pPr>
      <w:r w:rsidRPr="00912782">
        <w:rPr>
          <w:i/>
          <w:sz w:val="24"/>
          <w:szCs w:val="24"/>
        </w:rPr>
        <w:t>«Снег и гололед» - 30</w:t>
      </w:r>
      <w:r w:rsidR="00C7351B" w:rsidRPr="00912782">
        <w:rPr>
          <w:i/>
          <w:sz w:val="24"/>
          <w:szCs w:val="24"/>
        </w:rPr>
        <w:t>.</w:t>
      </w:r>
    </w:p>
    <w:p w:rsidR="00C53D2B" w:rsidRPr="00912782" w:rsidRDefault="00C53D2B" w:rsidP="000F49A5">
      <w:pPr>
        <w:spacing w:before="120" w:after="0"/>
        <w:rPr>
          <w:rFonts w:ascii="Times New Roman" w:hAnsi="Times New Roman"/>
          <w:sz w:val="28"/>
          <w:szCs w:val="28"/>
        </w:rPr>
      </w:pPr>
      <w:r w:rsidRPr="00912782">
        <w:rPr>
          <w:rFonts w:ascii="Times New Roman" w:hAnsi="Times New Roman"/>
          <w:sz w:val="28"/>
          <w:szCs w:val="28"/>
        </w:rPr>
        <w:t xml:space="preserve">Категории </w:t>
      </w:r>
      <w:r w:rsidRPr="00912782">
        <w:rPr>
          <w:rFonts w:ascii="Times New Roman" w:hAnsi="Times New Roman"/>
          <w:b/>
          <w:sz w:val="28"/>
          <w:szCs w:val="28"/>
        </w:rPr>
        <w:t>«Парки», «Транспорт», «Стройка», «Торговля»</w:t>
      </w:r>
      <w:r w:rsidRPr="00912782">
        <w:rPr>
          <w:rFonts w:ascii="Times New Roman" w:hAnsi="Times New Roman"/>
          <w:sz w:val="28"/>
          <w:szCs w:val="28"/>
        </w:rPr>
        <w:t xml:space="preserve"> - 14 обращений</w:t>
      </w:r>
      <w:r w:rsidR="000F49A5" w:rsidRPr="00912782">
        <w:rPr>
          <w:rFonts w:ascii="Times New Roman" w:hAnsi="Times New Roman"/>
          <w:sz w:val="28"/>
          <w:szCs w:val="28"/>
        </w:rPr>
        <w:t>.</w:t>
      </w:r>
    </w:p>
    <w:p w:rsidR="00C53D2B" w:rsidRPr="00912782" w:rsidRDefault="00C53D2B" w:rsidP="000F49A5">
      <w:pPr>
        <w:spacing w:after="0"/>
        <w:jc w:val="both"/>
        <w:rPr>
          <w:rFonts w:ascii="Times New Roman" w:hAnsi="Times New Roman"/>
          <w:sz w:val="28"/>
          <w:szCs w:val="28"/>
        </w:rPr>
      </w:pPr>
      <w:r w:rsidRPr="00912782">
        <w:rPr>
          <w:rFonts w:ascii="Times New Roman" w:hAnsi="Times New Roman"/>
          <w:sz w:val="28"/>
          <w:szCs w:val="28"/>
        </w:rPr>
        <w:t>Общее</w:t>
      </w:r>
      <w:r w:rsidR="000F49A5" w:rsidRPr="00912782">
        <w:rPr>
          <w:rFonts w:ascii="Times New Roman" w:hAnsi="Times New Roman"/>
          <w:sz w:val="28"/>
          <w:szCs w:val="28"/>
        </w:rPr>
        <w:t xml:space="preserve"> количество обращений на портал</w:t>
      </w:r>
      <w:r w:rsidRPr="00912782">
        <w:rPr>
          <w:rFonts w:ascii="Times New Roman" w:hAnsi="Times New Roman"/>
          <w:sz w:val="28"/>
          <w:szCs w:val="28"/>
        </w:rPr>
        <w:t xml:space="preserve"> </w:t>
      </w:r>
      <w:r w:rsidR="000F49A5" w:rsidRPr="00912782">
        <w:rPr>
          <w:rFonts w:ascii="Times New Roman" w:hAnsi="Times New Roman"/>
          <w:sz w:val="28"/>
          <w:szCs w:val="28"/>
          <w:u w:val="single"/>
        </w:rPr>
        <w:t>уменьшилось</w:t>
      </w:r>
      <w:r w:rsidR="000F49A5" w:rsidRPr="00912782">
        <w:rPr>
          <w:rFonts w:ascii="Times New Roman" w:hAnsi="Times New Roman"/>
          <w:sz w:val="28"/>
          <w:szCs w:val="28"/>
        </w:rPr>
        <w:t xml:space="preserve"> по сравнению с 2019 годом на</w:t>
      </w:r>
      <w:r w:rsidRPr="00912782">
        <w:rPr>
          <w:rFonts w:ascii="Times New Roman" w:hAnsi="Times New Roman"/>
          <w:sz w:val="28"/>
          <w:szCs w:val="28"/>
        </w:rPr>
        <w:t xml:space="preserve"> 1740 обращений (34.4%)</w:t>
      </w:r>
      <w:r w:rsidR="001A49C6" w:rsidRPr="00912782">
        <w:rPr>
          <w:rFonts w:ascii="Times New Roman" w:hAnsi="Times New Roman"/>
          <w:sz w:val="28"/>
          <w:szCs w:val="28"/>
        </w:rPr>
        <w:t xml:space="preserve"> (на портал в 2019 году поступило </w:t>
      </w:r>
      <w:r w:rsidR="001A49C6" w:rsidRPr="00912782">
        <w:rPr>
          <w:rFonts w:ascii="Times New Roman" w:hAnsi="Times New Roman"/>
          <w:b/>
          <w:sz w:val="28"/>
          <w:szCs w:val="28"/>
        </w:rPr>
        <w:t>5054</w:t>
      </w:r>
      <w:r w:rsidR="001A49C6" w:rsidRPr="00912782">
        <w:rPr>
          <w:rFonts w:ascii="Times New Roman" w:hAnsi="Times New Roman"/>
          <w:sz w:val="28"/>
          <w:szCs w:val="28"/>
        </w:rPr>
        <w:t xml:space="preserve"> обращения).</w:t>
      </w:r>
    </w:p>
    <w:p w:rsidR="00C53D2B" w:rsidRPr="00912782" w:rsidRDefault="00C53D2B" w:rsidP="000F49A5">
      <w:pPr>
        <w:spacing w:after="0"/>
        <w:ind w:right="-54" w:firstLine="708"/>
        <w:contextualSpacing/>
        <w:jc w:val="both"/>
        <w:rPr>
          <w:rFonts w:ascii="Times New Roman" w:hAnsi="Times New Roman"/>
          <w:sz w:val="28"/>
          <w:szCs w:val="28"/>
        </w:rPr>
      </w:pPr>
    </w:p>
    <w:p w:rsidR="00BF079A" w:rsidRPr="00BF079A" w:rsidRDefault="00BF079A" w:rsidP="00BF079A">
      <w:pPr>
        <w:pStyle w:val="a4"/>
        <w:spacing w:line="276" w:lineRule="auto"/>
        <w:ind w:firstLine="708"/>
        <w:jc w:val="both"/>
        <w:rPr>
          <w:rFonts w:ascii="Times New Roman" w:hAnsi="Times New Roman"/>
          <w:b/>
          <w:sz w:val="28"/>
          <w:szCs w:val="28"/>
        </w:rPr>
      </w:pPr>
      <w:r w:rsidRPr="00BF079A">
        <w:rPr>
          <w:rFonts w:ascii="Times New Roman" w:hAnsi="Times New Roman"/>
          <w:b/>
          <w:sz w:val="28"/>
          <w:szCs w:val="28"/>
        </w:rPr>
        <w:t xml:space="preserve">Подводя итоги 2020 года, хочу поблагодарить всех руководителей </w:t>
      </w:r>
      <w:r w:rsidRPr="00BF079A">
        <w:rPr>
          <w:rFonts w:ascii="Times New Roman" w:eastAsia="Lucida Sans Unicode" w:hAnsi="Times New Roman"/>
          <w:b/>
          <w:kern w:val="1"/>
          <w:sz w:val="28"/>
          <w:szCs w:val="28"/>
          <w:lang w:eastAsia="hi-IN" w:bidi="hi-IN"/>
        </w:rPr>
        <w:t xml:space="preserve">районных и общественных организаций, учреждений </w:t>
      </w:r>
      <w:r w:rsidRPr="00BF079A">
        <w:rPr>
          <w:rFonts w:ascii="Times New Roman" w:hAnsi="Times New Roman"/>
          <w:b/>
          <w:sz w:val="28"/>
          <w:szCs w:val="28"/>
        </w:rPr>
        <w:t xml:space="preserve">и весь депутатский корпус за эффективную и слаженную совместную работу. </w:t>
      </w:r>
    </w:p>
    <w:p w:rsidR="004E0E3A" w:rsidRPr="00912782" w:rsidRDefault="004E0E3A" w:rsidP="00DF6497">
      <w:pPr>
        <w:spacing w:after="0"/>
        <w:ind w:firstLine="709"/>
        <w:jc w:val="both"/>
        <w:rPr>
          <w:rFonts w:ascii="Times New Roman" w:hAnsi="Times New Roman"/>
          <w:sz w:val="28"/>
          <w:szCs w:val="28"/>
        </w:rPr>
      </w:pPr>
    </w:p>
    <w:p w:rsidR="004E0E3A" w:rsidRPr="00912782" w:rsidRDefault="004E0E3A" w:rsidP="00DF6497">
      <w:pPr>
        <w:spacing w:after="0"/>
        <w:ind w:firstLine="709"/>
        <w:jc w:val="center"/>
      </w:pPr>
      <w:r w:rsidRPr="00912782">
        <w:rPr>
          <w:rFonts w:ascii="Times New Roman" w:hAnsi="Times New Roman"/>
          <w:b/>
          <w:sz w:val="28"/>
          <w:szCs w:val="28"/>
        </w:rPr>
        <w:t>СПАСИБО за внимание.</w:t>
      </w:r>
    </w:p>
    <w:p w:rsidR="004E0E3A" w:rsidRPr="00912782" w:rsidRDefault="004E0E3A" w:rsidP="00DF6497">
      <w:pPr>
        <w:spacing w:after="0"/>
        <w:ind w:right="-54" w:firstLine="708"/>
        <w:contextualSpacing/>
        <w:jc w:val="both"/>
        <w:rPr>
          <w:rFonts w:ascii="Times New Roman" w:hAnsi="Times New Roman"/>
          <w:sz w:val="28"/>
          <w:szCs w:val="28"/>
        </w:rPr>
      </w:pPr>
    </w:p>
    <w:sectPr w:rsidR="004E0E3A" w:rsidRPr="00912782" w:rsidSect="008738EC">
      <w:pgSz w:w="11906" w:h="16838"/>
      <w:pgMar w:top="709" w:right="850" w:bottom="993"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B5F" w:rsidRDefault="00CA2B5F" w:rsidP="00C156D3">
      <w:pPr>
        <w:spacing w:after="0" w:line="240" w:lineRule="auto"/>
      </w:pPr>
      <w:r>
        <w:separator/>
      </w:r>
    </w:p>
  </w:endnote>
  <w:endnote w:type="continuationSeparator" w:id="0">
    <w:p w:rsidR="00CA2B5F" w:rsidRDefault="00CA2B5F" w:rsidP="00C15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B5F" w:rsidRDefault="00CA2B5F" w:rsidP="00C156D3">
      <w:pPr>
        <w:spacing w:after="0" w:line="240" w:lineRule="auto"/>
      </w:pPr>
      <w:r>
        <w:separator/>
      </w:r>
    </w:p>
  </w:footnote>
  <w:footnote w:type="continuationSeparator" w:id="0">
    <w:p w:rsidR="00CA2B5F" w:rsidRDefault="00CA2B5F" w:rsidP="00C15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ECAFB7A"/>
    <w:lvl w:ilvl="0">
      <w:numFmt w:val="bullet"/>
      <w:lvlText w:val="*"/>
      <w:lvlJc w:val="left"/>
    </w:lvl>
  </w:abstractNum>
  <w:abstractNum w:abstractNumId="1" w15:restartNumberingAfterBreak="0">
    <w:nsid w:val="02CB5C27"/>
    <w:multiLevelType w:val="hybridMultilevel"/>
    <w:tmpl w:val="3704E7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A354CBC"/>
    <w:multiLevelType w:val="hybridMultilevel"/>
    <w:tmpl w:val="26C22C82"/>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 w15:restartNumberingAfterBreak="0">
    <w:nsid w:val="158F45EC"/>
    <w:multiLevelType w:val="hybridMultilevel"/>
    <w:tmpl w:val="C4F69C28"/>
    <w:lvl w:ilvl="0" w:tplc="4CF0E6FE">
      <w:start w:val="1"/>
      <w:numFmt w:val="bullet"/>
      <w:lvlText w:val=""/>
      <w:lvlJc w:val="left"/>
      <w:pPr>
        <w:ind w:left="72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A750830"/>
    <w:multiLevelType w:val="hybridMultilevel"/>
    <w:tmpl w:val="9A0401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ADA2474"/>
    <w:multiLevelType w:val="hybridMultilevel"/>
    <w:tmpl w:val="80DE5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C14C45"/>
    <w:multiLevelType w:val="hybridMultilevel"/>
    <w:tmpl w:val="1D3E57F0"/>
    <w:lvl w:ilvl="0" w:tplc="1D64F0D8">
      <w:start w:val="1"/>
      <w:numFmt w:val="bullet"/>
      <w:lvlText w:val="o"/>
      <w:lvlJc w:val="left"/>
      <w:pPr>
        <w:ind w:left="502" w:hanging="360"/>
      </w:pPr>
      <w:rPr>
        <w:rFonts w:ascii="Courier New" w:hAnsi="Courier New" w:hint="default"/>
        <w:sz w:val="22"/>
        <w:szCs w:val="22"/>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775282"/>
    <w:multiLevelType w:val="hybridMultilevel"/>
    <w:tmpl w:val="4F968904"/>
    <w:lvl w:ilvl="0" w:tplc="49B06CB4">
      <w:start w:val="1"/>
      <w:numFmt w:val="bullet"/>
      <w:lvlText w:val=""/>
      <w:lvlJc w:val="left"/>
      <w:pPr>
        <w:ind w:left="1788" w:hanging="360"/>
      </w:pPr>
      <w:rPr>
        <w:rFonts w:ascii="Symbol" w:hAnsi="Symbol" w:hint="default"/>
        <w:sz w:val="24"/>
        <w:szCs w:val="24"/>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8" w15:restartNumberingAfterBreak="0">
    <w:nsid w:val="3C0A19A0"/>
    <w:multiLevelType w:val="hybridMultilevel"/>
    <w:tmpl w:val="27A8DED2"/>
    <w:lvl w:ilvl="0" w:tplc="D7E407F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206CB8"/>
    <w:multiLevelType w:val="hybridMultilevel"/>
    <w:tmpl w:val="4734F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3B2656"/>
    <w:multiLevelType w:val="hybridMultilevel"/>
    <w:tmpl w:val="C9C896F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15:restartNumberingAfterBreak="0">
    <w:nsid w:val="4A927DBD"/>
    <w:multiLevelType w:val="hybridMultilevel"/>
    <w:tmpl w:val="1D6C378A"/>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2" w15:restartNumberingAfterBreak="0">
    <w:nsid w:val="4BA12152"/>
    <w:multiLevelType w:val="hybridMultilevel"/>
    <w:tmpl w:val="EEDC30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CA05F41"/>
    <w:multiLevelType w:val="hybridMultilevel"/>
    <w:tmpl w:val="F84E7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A87F8C"/>
    <w:multiLevelType w:val="hybridMultilevel"/>
    <w:tmpl w:val="5F744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BD3BCB"/>
    <w:multiLevelType w:val="hybridMultilevel"/>
    <w:tmpl w:val="9B92A2C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51643F29"/>
    <w:multiLevelType w:val="hybridMultilevel"/>
    <w:tmpl w:val="7262AC7A"/>
    <w:lvl w:ilvl="0" w:tplc="6C266F7A">
      <w:start w:val="1"/>
      <w:numFmt w:val="bullet"/>
      <w:lvlText w:val="•"/>
      <w:lvlJc w:val="left"/>
      <w:pPr>
        <w:tabs>
          <w:tab w:val="num" w:pos="720"/>
        </w:tabs>
        <w:ind w:left="720" w:hanging="360"/>
      </w:pPr>
      <w:rPr>
        <w:rFonts w:ascii="Arial" w:hAnsi="Arial" w:hint="default"/>
      </w:rPr>
    </w:lvl>
    <w:lvl w:ilvl="1" w:tplc="128E2BBE" w:tentative="1">
      <w:start w:val="1"/>
      <w:numFmt w:val="bullet"/>
      <w:lvlText w:val="•"/>
      <w:lvlJc w:val="left"/>
      <w:pPr>
        <w:tabs>
          <w:tab w:val="num" w:pos="1440"/>
        </w:tabs>
        <w:ind w:left="1440" w:hanging="360"/>
      </w:pPr>
      <w:rPr>
        <w:rFonts w:ascii="Arial" w:hAnsi="Arial" w:hint="default"/>
      </w:rPr>
    </w:lvl>
    <w:lvl w:ilvl="2" w:tplc="5BD8C6EA" w:tentative="1">
      <w:start w:val="1"/>
      <w:numFmt w:val="bullet"/>
      <w:lvlText w:val="•"/>
      <w:lvlJc w:val="left"/>
      <w:pPr>
        <w:tabs>
          <w:tab w:val="num" w:pos="2160"/>
        </w:tabs>
        <w:ind w:left="2160" w:hanging="360"/>
      </w:pPr>
      <w:rPr>
        <w:rFonts w:ascii="Arial" w:hAnsi="Arial" w:hint="default"/>
      </w:rPr>
    </w:lvl>
    <w:lvl w:ilvl="3" w:tplc="B90CB382" w:tentative="1">
      <w:start w:val="1"/>
      <w:numFmt w:val="bullet"/>
      <w:lvlText w:val="•"/>
      <w:lvlJc w:val="left"/>
      <w:pPr>
        <w:tabs>
          <w:tab w:val="num" w:pos="2880"/>
        </w:tabs>
        <w:ind w:left="2880" w:hanging="360"/>
      </w:pPr>
      <w:rPr>
        <w:rFonts w:ascii="Arial" w:hAnsi="Arial" w:hint="default"/>
      </w:rPr>
    </w:lvl>
    <w:lvl w:ilvl="4" w:tplc="EF0E7AA4" w:tentative="1">
      <w:start w:val="1"/>
      <w:numFmt w:val="bullet"/>
      <w:lvlText w:val="•"/>
      <w:lvlJc w:val="left"/>
      <w:pPr>
        <w:tabs>
          <w:tab w:val="num" w:pos="3600"/>
        </w:tabs>
        <w:ind w:left="3600" w:hanging="360"/>
      </w:pPr>
      <w:rPr>
        <w:rFonts w:ascii="Arial" w:hAnsi="Arial" w:hint="default"/>
      </w:rPr>
    </w:lvl>
    <w:lvl w:ilvl="5" w:tplc="7D8E1232" w:tentative="1">
      <w:start w:val="1"/>
      <w:numFmt w:val="bullet"/>
      <w:lvlText w:val="•"/>
      <w:lvlJc w:val="left"/>
      <w:pPr>
        <w:tabs>
          <w:tab w:val="num" w:pos="4320"/>
        </w:tabs>
        <w:ind w:left="4320" w:hanging="360"/>
      </w:pPr>
      <w:rPr>
        <w:rFonts w:ascii="Arial" w:hAnsi="Arial" w:hint="default"/>
      </w:rPr>
    </w:lvl>
    <w:lvl w:ilvl="6" w:tplc="5A40A8CE" w:tentative="1">
      <w:start w:val="1"/>
      <w:numFmt w:val="bullet"/>
      <w:lvlText w:val="•"/>
      <w:lvlJc w:val="left"/>
      <w:pPr>
        <w:tabs>
          <w:tab w:val="num" w:pos="5040"/>
        </w:tabs>
        <w:ind w:left="5040" w:hanging="360"/>
      </w:pPr>
      <w:rPr>
        <w:rFonts w:ascii="Arial" w:hAnsi="Arial" w:hint="default"/>
      </w:rPr>
    </w:lvl>
    <w:lvl w:ilvl="7" w:tplc="6322A776" w:tentative="1">
      <w:start w:val="1"/>
      <w:numFmt w:val="bullet"/>
      <w:lvlText w:val="•"/>
      <w:lvlJc w:val="left"/>
      <w:pPr>
        <w:tabs>
          <w:tab w:val="num" w:pos="5760"/>
        </w:tabs>
        <w:ind w:left="5760" w:hanging="360"/>
      </w:pPr>
      <w:rPr>
        <w:rFonts w:ascii="Arial" w:hAnsi="Arial" w:hint="default"/>
      </w:rPr>
    </w:lvl>
    <w:lvl w:ilvl="8" w:tplc="D06A294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30121B6"/>
    <w:multiLevelType w:val="hybridMultilevel"/>
    <w:tmpl w:val="D5A22292"/>
    <w:lvl w:ilvl="0" w:tplc="4CF0E6FE">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090FCF"/>
    <w:multiLevelType w:val="hybridMultilevel"/>
    <w:tmpl w:val="26666298"/>
    <w:lvl w:ilvl="0" w:tplc="5ECAFB7A">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569D1769"/>
    <w:multiLevelType w:val="hybridMultilevel"/>
    <w:tmpl w:val="EEFE43D2"/>
    <w:lvl w:ilvl="0" w:tplc="59BC07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38D5187"/>
    <w:multiLevelType w:val="hybridMultilevel"/>
    <w:tmpl w:val="F210D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B365FA"/>
    <w:multiLevelType w:val="hybridMultilevel"/>
    <w:tmpl w:val="F3A6BCB0"/>
    <w:lvl w:ilvl="0" w:tplc="3C702806">
      <w:start w:val="1"/>
      <w:numFmt w:val="decimal"/>
      <w:lvlText w:val="%1."/>
      <w:lvlJc w:val="left"/>
      <w:pPr>
        <w:ind w:left="928" w:hanging="360"/>
      </w:pPr>
      <w:rPr>
        <w:rFonts w:hint="default"/>
        <w:i w:val="0"/>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2" w15:restartNumberingAfterBreak="0">
    <w:nsid w:val="659D16A6"/>
    <w:multiLevelType w:val="hybridMultilevel"/>
    <w:tmpl w:val="1C1840C2"/>
    <w:lvl w:ilvl="0" w:tplc="FC3A02B6">
      <w:start w:val="1"/>
      <w:numFmt w:val="decimal"/>
      <w:lvlText w:val="%1."/>
      <w:lvlJc w:val="left"/>
      <w:pPr>
        <w:ind w:left="1777"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68C475E8"/>
    <w:multiLevelType w:val="hybridMultilevel"/>
    <w:tmpl w:val="62885604"/>
    <w:lvl w:ilvl="0" w:tplc="72F2312E">
      <w:start w:val="1"/>
      <w:numFmt w:val="bullet"/>
      <w:lvlText w:val=""/>
      <w:lvlJc w:val="left"/>
      <w:pPr>
        <w:ind w:left="1146" w:hanging="360"/>
      </w:pPr>
      <w:rPr>
        <w:rFonts w:ascii="Symbol" w:hAnsi="Symbol" w:hint="default"/>
        <w:sz w:val="24"/>
        <w:szCs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69B3376C"/>
    <w:multiLevelType w:val="hybridMultilevel"/>
    <w:tmpl w:val="ED7665BE"/>
    <w:lvl w:ilvl="0" w:tplc="BE844EF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69D27BC2"/>
    <w:multiLevelType w:val="hybridMultilevel"/>
    <w:tmpl w:val="3C7A63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9FF1933"/>
    <w:multiLevelType w:val="hybridMultilevel"/>
    <w:tmpl w:val="9C4CA708"/>
    <w:lvl w:ilvl="0" w:tplc="A6302E0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7" w15:restartNumberingAfterBreak="0">
    <w:nsid w:val="6EC83492"/>
    <w:multiLevelType w:val="hybridMultilevel"/>
    <w:tmpl w:val="05A29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A43470"/>
    <w:multiLevelType w:val="hybridMultilevel"/>
    <w:tmpl w:val="E7A2E6C2"/>
    <w:lvl w:ilvl="0" w:tplc="29BEB97C">
      <w:start w:val="1"/>
      <w:numFmt w:val="bullet"/>
      <w:lvlText w:val="o"/>
      <w:lvlJc w:val="left"/>
      <w:pPr>
        <w:ind w:left="720" w:hanging="360"/>
      </w:pPr>
      <w:rPr>
        <w:rFonts w:ascii="Courier New" w:hAnsi="Courier New" w:hint="default"/>
        <w:sz w:val="24"/>
        <w:szCs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042C0F"/>
    <w:multiLevelType w:val="hybridMultilevel"/>
    <w:tmpl w:val="99A028D2"/>
    <w:lvl w:ilvl="0" w:tplc="8D8833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722160C"/>
    <w:multiLevelType w:val="hybridMultilevel"/>
    <w:tmpl w:val="D910E720"/>
    <w:lvl w:ilvl="0" w:tplc="57FE1D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157AC6"/>
    <w:multiLevelType w:val="hybridMultilevel"/>
    <w:tmpl w:val="84589206"/>
    <w:lvl w:ilvl="0" w:tplc="4CF0E6FE">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CEE014E"/>
    <w:multiLevelType w:val="hybridMultilevel"/>
    <w:tmpl w:val="4072CFB6"/>
    <w:lvl w:ilvl="0" w:tplc="1CA693F4">
      <w:start w:val="1"/>
      <w:numFmt w:val="decimal"/>
      <w:lvlText w:val="%1."/>
      <w:lvlJc w:val="left"/>
      <w:pPr>
        <w:ind w:left="1069"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D40694"/>
    <w:multiLevelType w:val="hybridMultilevel"/>
    <w:tmpl w:val="0EDEA35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4" w15:restartNumberingAfterBreak="0">
    <w:nsid w:val="7EE324BA"/>
    <w:multiLevelType w:val="hybridMultilevel"/>
    <w:tmpl w:val="6F6861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lvl w:ilvl="0">
        <w:numFmt w:val="bullet"/>
        <w:lvlText w:val="-"/>
        <w:legacy w:legacy="1" w:legacySpace="0" w:legacyIndent="164"/>
        <w:lvlJc w:val="left"/>
        <w:rPr>
          <w:rFonts w:ascii="Times New Roman" w:hAnsi="Times New Roman" w:hint="default"/>
        </w:rPr>
      </w:lvl>
    </w:lvlOverride>
  </w:num>
  <w:num w:numId="2">
    <w:abstractNumId w:val="16"/>
  </w:num>
  <w:num w:numId="3">
    <w:abstractNumId w:val="10"/>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3"/>
  </w:num>
  <w:num w:numId="8">
    <w:abstractNumId w:val="13"/>
  </w:num>
  <w:num w:numId="9">
    <w:abstractNumId w:val="27"/>
  </w:num>
  <w:num w:numId="10">
    <w:abstractNumId w:val="6"/>
  </w:num>
  <w:num w:numId="11">
    <w:abstractNumId w:val="28"/>
  </w:num>
  <w:num w:numId="12">
    <w:abstractNumId w:val="19"/>
  </w:num>
  <w:num w:numId="13">
    <w:abstractNumId w:val="7"/>
  </w:num>
  <w:num w:numId="14">
    <w:abstractNumId w:val="26"/>
  </w:num>
  <w:num w:numId="15">
    <w:abstractNumId w:val="29"/>
  </w:num>
  <w:num w:numId="16">
    <w:abstractNumId w:val="11"/>
  </w:num>
  <w:num w:numId="17">
    <w:abstractNumId w:val="9"/>
  </w:num>
  <w:num w:numId="18">
    <w:abstractNumId w:val="20"/>
  </w:num>
  <w:num w:numId="19">
    <w:abstractNumId w:val="15"/>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4"/>
  </w:num>
  <w:num w:numId="23">
    <w:abstractNumId w:val="18"/>
  </w:num>
  <w:num w:numId="24">
    <w:abstractNumId w:val="1"/>
  </w:num>
  <w:num w:numId="25">
    <w:abstractNumId w:val="25"/>
  </w:num>
  <w:num w:numId="26">
    <w:abstractNumId w:val="3"/>
  </w:num>
  <w:num w:numId="27">
    <w:abstractNumId w:val="12"/>
  </w:num>
  <w:num w:numId="28">
    <w:abstractNumId w:val="17"/>
  </w:num>
  <w:num w:numId="29">
    <w:abstractNumId w:val="31"/>
  </w:num>
  <w:num w:numId="30">
    <w:abstractNumId w:val="23"/>
  </w:num>
  <w:num w:numId="31">
    <w:abstractNumId w:val="22"/>
  </w:num>
  <w:num w:numId="32">
    <w:abstractNumId w:val="21"/>
  </w:num>
  <w:num w:numId="33">
    <w:abstractNumId w:val="32"/>
  </w:num>
  <w:num w:numId="34">
    <w:abstractNumId w:val="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07E"/>
    <w:rsid w:val="0000170D"/>
    <w:rsid w:val="000207F4"/>
    <w:rsid w:val="0002117A"/>
    <w:rsid w:val="00031A0F"/>
    <w:rsid w:val="000374E1"/>
    <w:rsid w:val="00051E0A"/>
    <w:rsid w:val="00052B12"/>
    <w:rsid w:val="00056E57"/>
    <w:rsid w:val="00057E0A"/>
    <w:rsid w:val="00065983"/>
    <w:rsid w:val="000734D5"/>
    <w:rsid w:val="000804A5"/>
    <w:rsid w:val="000833D2"/>
    <w:rsid w:val="0008558C"/>
    <w:rsid w:val="000908D7"/>
    <w:rsid w:val="000918B7"/>
    <w:rsid w:val="00097388"/>
    <w:rsid w:val="000A05CB"/>
    <w:rsid w:val="000A28FB"/>
    <w:rsid w:val="000A7280"/>
    <w:rsid w:val="000B0E45"/>
    <w:rsid w:val="000C29E3"/>
    <w:rsid w:val="000D2E1F"/>
    <w:rsid w:val="000D44F0"/>
    <w:rsid w:val="000E3965"/>
    <w:rsid w:val="000E3CEF"/>
    <w:rsid w:val="000F49A5"/>
    <w:rsid w:val="001033A3"/>
    <w:rsid w:val="00105C58"/>
    <w:rsid w:val="00110E2B"/>
    <w:rsid w:val="0011614A"/>
    <w:rsid w:val="0012112B"/>
    <w:rsid w:val="001256A6"/>
    <w:rsid w:val="0012578F"/>
    <w:rsid w:val="00125E9D"/>
    <w:rsid w:val="0012703C"/>
    <w:rsid w:val="00127B63"/>
    <w:rsid w:val="00131D23"/>
    <w:rsid w:val="00135228"/>
    <w:rsid w:val="001352A8"/>
    <w:rsid w:val="00136DF2"/>
    <w:rsid w:val="001556DF"/>
    <w:rsid w:val="001573E6"/>
    <w:rsid w:val="0017168E"/>
    <w:rsid w:val="00171BB9"/>
    <w:rsid w:val="001851CC"/>
    <w:rsid w:val="001874D2"/>
    <w:rsid w:val="00187D90"/>
    <w:rsid w:val="00187E54"/>
    <w:rsid w:val="0019105D"/>
    <w:rsid w:val="00191498"/>
    <w:rsid w:val="001967A3"/>
    <w:rsid w:val="001A43EA"/>
    <w:rsid w:val="001A49C6"/>
    <w:rsid w:val="001A4EBA"/>
    <w:rsid w:val="001A5AF7"/>
    <w:rsid w:val="001A6AD4"/>
    <w:rsid w:val="001A6E30"/>
    <w:rsid w:val="001A743E"/>
    <w:rsid w:val="001C2264"/>
    <w:rsid w:val="001D2554"/>
    <w:rsid w:val="001D461B"/>
    <w:rsid w:val="001E067C"/>
    <w:rsid w:val="001E33AD"/>
    <w:rsid w:val="001E62C0"/>
    <w:rsid w:val="001F1DE2"/>
    <w:rsid w:val="002017D3"/>
    <w:rsid w:val="00205180"/>
    <w:rsid w:val="00211B8F"/>
    <w:rsid w:val="00227781"/>
    <w:rsid w:val="00227AD0"/>
    <w:rsid w:val="00227B04"/>
    <w:rsid w:val="002366C1"/>
    <w:rsid w:val="00245B6D"/>
    <w:rsid w:val="002476E9"/>
    <w:rsid w:val="00250A3C"/>
    <w:rsid w:val="00251ABF"/>
    <w:rsid w:val="00257E25"/>
    <w:rsid w:val="0027195C"/>
    <w:rsid w:val="00274906"/>
    <w:rsid w:val="002966B4"/>
    <w:rsid w:val="002B079F"/>
    <w:rsid w:val="002B1EF6"/>
    <w:rsid w:val="002B2F03"/>
    <w:rsid w:val="002C0F71"/>
    <w:rsid w:val="002C6F3E"/>
    <w:rsid w:val="002D68D3"/>
    <w:rsid w:val="002E1C8B"/>
    <w:rsid w:val="002F374D"/>
    <w:rsid w:val="002F48F6"/>
    <w:rsid w:val="0031224B"/>
    <w:rsid w:val="00316775"/>
    <w:rsid w:val="00316FF4"/>
    <w:rsid w:val="003179A5"/>
    <w:rsid w:val="00332D45"/>
    <w:rsid w:val="00334304"/>
    <w:rsid w:val="003479E8"/>
    <w:rsid w:val="00351F3A"/>
    <w:rsid w:val="00352F46"/>
    <w:rsid w:val="0035377D"/>
    <w:rsid w:val="00357F0C"/>
    <w:rsid w:val="003601EF"/>
    <w:rsid w:val="00364DCB"/>
    <w:rsid w:val="003676A8"/>
    <w:rsid w:val="00372F64"/>
    <w:rsid w:val="003759A1"/>
    <w:rsid w:val="003761CC"/>
    <w:rsid w:val="003771A1"/>
    <w:rsid w:val="00384C44"/>
    <w:rsid w:val="003875CC"/>
    <w:rsid w:val="003915BE"/>
    <w:rsid w:val="003958E6"/>
    <w:rsid w:val="00395CFC"/>
    <w:rsid w:val="003A0491"/>
    <w:rsid w:val="003A21C0"/>
    <w:rsid w:val="003A3992"/>
    <w:rsid w:val="003B23E1"/>
    <w:rsid w:val="003C01CD"/>
    <w:rsid w:val="003C2B02"/>
    <w:rsid w:val="003D2892"/>
    <w:rsid w:val="003D45C3"/>
    <w:rsid w:val="003E6CE0"/>
    <w:rsid w:val="003E7BB3"/>
    <w:rsid w:val="003F124B"/>
    <w:rsid w:val="003F39A8"/>
    <w:rsid w:val="0040598B"/>
    <w:rsid w:val="00406DFF"/>
    <w:rsid w:val="00411481"/>
    <w:rsid w:val="0041179C"/>
    <w:rsid w:val="0042562A"/>
    <w:rsid w:val="00432877"/>
    <w:rsid w:val="0045502B"/>
    <w:rsid w:val="00455303"/>
    <w:rsid w:val="00460EEF"/>
    <w:rsid w:val="00461976"/>
    <w:rsid w:val="00472402"/>
    <w:rsid w:val="00473306"/>
    <w:rsid w:val="004744E5"/>
    <w:rsid w:val="004769A6"/>
    <w:rsid w:val="00477617"/>
    <w:rsid w:val="00483259"/>
    <w:rsid w:val="00485CF4"/>
    <w:rsid w:val="004A0543"/>
    <w:rsid w:val="004A1082"/>
    <w:rsid w:val="004A63C8"/>
    <w:rsid w:val="004B1642"/>
    <w:rsid w:val="004B3A37"/>
    <w:rsid w:val="004C09B8"/>
    <w:rsid w:val="004C4A86"/>
    <w:rsid w:val="004D037E"/>
    <w:rsid w:val="004D4C4B"/>
    <w:rsid w:val="004E0E3A"/>
    <w:rsid w:val="004E0FE3"/>
    <w:rsid w:val="004E556A"/>
    <w:rsid w:val="004F207E"/>
    <w:rsid w:val="004F4EC2"/>
    <w:rsid w:val="004F7F7E"/>
    <w:rsid w:val="005014F6"/>
    <w:rsid w:val="00503AB6"/>
    <w:rsid w:val="00507A72"/>
    <w:rsid w:val="0051488D"/>
    <w:rsid w:val="00520C21"/>
    <w:rsid w:val="00524FEF"/>
    <w:rsid w:val="00526803"/>
    <w:rsid w:val="00541B2C"/>
    <w:rsid w:val="0054479D"/>
    <w:rsid w:val="00546A24"/>
    <w:rsid w:val="00553A00"/>
    <w:rsid w:val="00565DE2"/>
    <w:rsid w:val="00573C87"/>
    <w:rsid w:val="005764C0"/>
    <w:rsid w:val="00580101"/>
    <w:rsid w:val="0058043A"/>
    <w:rsid w:val="00587F0E"/>
    <w:rsid w:val="00590A89"/>
    <w:rsid w:val="00592344"/>
    <w:rsid w:val="005A030C"/>
    <w:rsid w:val="005A1021"/>
    <w:rsid w:val="005A2E14"/>
    <w:rsid w:val="005A3B71"/>
    <w:rsid w:val="005A59BF"/>
    <w:rsid w:val="005A798B"/>
    <w:rsid w:val="005B2B97"/>
    <w:rsid w:val="005B3778"/>
    <w:rsid w:val="005B4359"/>
    <w:rsid w:val="005B4579"/>
    <w:rsid w:val="005B61C6"/>
    <w:rsid w:val="005C12D7"/>
    <w:rsid w:val="005C480B"/>
    <w:rsid w:val="005C78A8"/>
    <w:rsid w:val="005D3AD4"/>
    <w:rsid w:val="005F007E"/>
    <w:rsid w:val="005F3751"/>
    <w:rsid w:val="005F3B17"/>
    <w:rsid w:val="00601EB3"/>
    <w:rsid w:val="00611192"/>
    <w:rsid w:val="00611746"/>
    <w:rsid w:val="00611E0E"/>
    <w:rsid w:val="00613372"/>
    <w:rsid w:val="006214C2"/>
    <w:rsid w:val="00621530"/>
    <w:rsid w:val="006227EA"/>
    <w:rsid w:val="006231F1"/>
    <w:rsid w:val="00623DE6"/>
    <w:rsid w:val="006402FF"/>
    <w:rsid w:val="00642428"/>
    <w:rsid w:val="00647AFA"/>
    <w:rsid w:val="00647F17"/>
    <w:rsid w:val="0065096A"/>
    <w:rsid w:val="00660575"/>
    <w:rsid w:val="0067550F"/>
    <w:rsid w:val="00675B12"/>
    <w:rsid w:val="006867CB"/>
    <w:rsid w:val="006975BA"/>
    <w:rsid w:val="006A010F"/>
    <w:rsid w:val="006B14DA"/>
    <w:rsid w:val="006B54F7"/>
    <w:rsid w:val="006B5DF7"/>
    <w:rsid w:val="006C0464"/>
    <w:rsid w:val="006D461E"/>
    <w:rsid w:val="006E150C"/>
    <w:rsid w:val="006F3B91"/>
    <w:rsid w:val="006F5B6B"/>
    <w:rsid w:val="00700A51"/>
    <w:rsid w:val="00703BD6"/>
    <w:rsid w:val="00705093"/>
    <w:rsid w:val="007138C1"/>
    <w:rsid w:val="00720A85"/>
    <w:rsid w:val="00725190"/>
    <w:rsid w:val="00726227"/>
    <w:rsid w:val="00726C48"/>
    <w:rsid w:val="007277B7"/>
    <w:rsid w:val="00731F6C"/>
    <w:rsid w:val="00733396"/>
    <w:rsid w:val="00742D2E"/>
    <w:rsid w:val="00744C72"/>
    <w:rsid w:val="00746502"/>
    <w:rsid w:val="00750528"/>
    <w:rsid w:val="0075167F"/>
    <w:rsid w:val="007706B6"/>
    <w:rsid w:val="0077495B"/>
    <w:rsid w:val="0077555A"/>
    <w:rsid w:val="00782CD7"/>
    <w:rsid w:val="0078531E"/>
    <w:rsid w:val="007A74D3"/>
    <w:rsid w:val="007B616C"/>
    <w:rsid w:val="007C7766"/>
    <w:rsid w:val="007E2D6F"/>
    <w:rsid w:val="007E399B"/>
    <w:rsid w:val="007E6719"/>
    <w:rsid w:val="007E71F4"/>
    <w:rsid w:val="007F44E7"/>
    <w:rsid w:val="007F61C7"/>
    <w:rsid w:val="007F7698"/>
    <w:rsid w:val="00806832"/>
    <w:rsid w:val="00810E03"/>
    <w:rsid w:val="008116F3"/>
    <w:rsid w:val="00814934"/>
    <w:rsid w:val="0082150E"/>
    <w:rsid w:val="0082217A"/>
    <w:rsid w:val="00822858"/>
    <w:rsid w:val="0082670C"/>
    <w:rsid w:val="008276BD"/>
    <w:rsid w:val="00827BFB"/>
    <w:rsid w:val="00832110"/>
    <w:rsid w:val="00833A15"/>
    <w:rsid w:val="00834976"/>
    <w:rsid w:val="00840397"/>
    <w:rsid w:val="00844A4F"/>
    <w:rsid w:val="008457E9"/>
    <w:rsid w:val="00853C03"/>
    <w:rsid w:val="00854D6E"/>
    <w:rsid w:val="00863519"/>
    <w:rsid w:val="00873282"/>
    <w:rsid w:val="008738EC"/>
    <w:rsid w:val="00875CF4"/>
    <w:rsid w:val="00882DE1"/>
    <w:rsid w:val="0088327A"/>
    <w:rsid w:val="00892210"/>
    <w:rsid w:val="008942D9"/>
    <w:rsid w:val="008958B4"/>
    <w:rsid w:val="008A01D3"/>
    <w:rsid w:val="008A093B"/>
    <w:rsid w:val="008B5F9A"/>
    <w:rsid w:val="008C0CD9"/>
    <w:rsid w:val="008C1631"/>
    <w:rsid w:val="008D07C0"/>
    <w:rsid w:val="008D134E"/>
    <w:rsid w:val="008D2FEA"/>
    <w:rsid w:val="008D4231"/>
    <w:rsid w:val="008D4726"/>
    <w:rsid w:val="008D7904"/>
    <w:rsid w:val="008F0043"/>
    <w:rsid w:val="00905D36"/>
    <w:rsid w:val="00912782"/>
    <w:rsid w:val="009129DB"/>
    <w:rsid w:val="0091317E"/>
    <w:rsid w:val="00913B3A"/>
    <w:rsid w:val="00920244"/>
    <w:rsid w:val="00924E58"/>
    <w:rsid w:val="0093058F"/>
    <w:rsid w:val="0093157A"/>
    <w:rsid w:val="0093776E"/>
    <w:rsid w:val="00951CBD"/>
    <w:rsid w:val="00964E92"/>
    <w:rsid w:val="009A05B0"/>
    <w:rsid w:val="009A4D47"/>
    <w:rsid w:val="009B06B6"/>
    <w:rsid w:val="009B39DA"/>
    <w:rsid w:val="009C085E"/>
    <w:rsid w:val="009C0DAA"/>
    <w:rsid w:val="009C3FCB"/>
    <w:rsid w:val="009C493F"/>
    <w:rsid w:val="009D4156"/>
    <w:rsid w:val="009D662B"/>
    <w:rsid w:val="009E6953"/>
    <w:rsid w:val="009F2418"/>
    <w:rsid w:val="009F32B5"/>
    <w:rsid w:val="009F6BDE"/>
    <w:rsid w:val="00A142C2"/>
    <w:rsid w:val="00A22632"/>
    <w:rsid w:val="00A37C8C"/>
    <w:rsid w:val="00A46EF2"/>
    <w:rsid w:val="00A4795E"/>
    <w:rsid w:val="00A509FA"/>
    <w:rsid w:val="00A50AE1"/>
    <w:rsid w:val="00A5144F"/>
    <w:rsid w:val="00A5255B"/>
    <w:rsid w:val="00A55455"/>
    <w:rsid w:val="00A57B31"/>
    <w:rsid w:val="00A64255"/>
    <w:rsid w:val="00A65FE4"/>
    <w:rsid w:val="00A77B00"/>
    <w:rsid w:val="00A8712B"/>
    <w:rsid w:val="00A97A78"/>
    <w:rsid w:val="00AA098D"/>
    <w:rsid w:val="00AA6818"/>
    <w:rsid w:val="00AB680F"/>
    <w:rsid w:val="00AC289B"/>
    <w:rsid w:val="00AE5652"/>
    <w:rsid w:val="00AF1AFB"/>
    <w:rsid w:val="00AF474B"/>
    <w:rsid w:val="00B014CE"/>
    <w:rsid w:val="00B115FC"/>
    <w:rsid w:val="00B11B81"/>
    <w:rsid w:val="00B1433B"/>
    <w:rsid w:val="00B17E95"/>
    <w:rsid w:val="00B240EC"/>
    <w:rsid w:val="00B25A0A"/>
    <w:rsid w:val="00B37C84"/>
    <w:rsid w:val="00B43362"/>
    <w:rsid w:val="00B4521F"/>
    <w:rsid w:val="00B545B7"/>
    <w:rsid w:val="00B55799"/>
    <w:rsid w:val="00B5614C"/>
    <w:rsid w:val="00B63AFD"/>
    <w:rsid w:val="00B640B3"/>
    <w:rsid w:val="00B65F19"/>
    <w:rsid w:val="00B714E1"/>
    <w:rsid w:val="00B732D2"/>
    <w:rsid w:val="00B7361B"/>
    <w:rsid w:val="00B74E74"/>
    <w:rsid w:val="00B75F4E"/>
    <w:rsid w:val="00B8608C"/>
    <w:rsid w:val="00B9064E"/>
    <w:rsid w:val="00B94060"/>
    <w:rsid w:val="00B96784"/>
    <w:rsid w:val="00BA2180"/>
    <w:rsid w:val="00BA46C7"/>
    <w:rsid w:val="00BA52DE"/>
    <w:rsid w:val="00BC36C0"/>
    <w:rsid w:val="00BD00D8"/>
    <w:rsid w:val="00BD65D3"/>
    <w:rsid w:val="00BE41D3"/>
    <w:rsid w:val="00BF079A"/>
    <w:rsid w:val="00BF0D1C"/>
    <w:rsid w:val="00BF110D"/>
    <w:rsid w:val="00BF2D16"/>
    <w:rsid w:val="00BF549A"/>
    <w:rsid w:val="00BF7C9B"/>
    <w:rsid w:val="00C004A6"/>
    <w:rsid w:val="00C01A74"/>
    <w:rsid w:val="00C0552B"/>
    <w:rsid w:val="00C156D3"/>
    <w:rsid w:val="00C17AF7"/>
    <w:rsid w:val="00C20EC0"/>
    <w:rsid w:val="00C21EFD"/>
    <w:rsid w:val="00C25366"/>
    <w:rsid w:val="00C32A73"/>
    <w:rsid w:val="00C357A3"/>
    <w:rsid w:val="00C3689B"/>
    <w:rsid w:val="00C41811"/>
    <w:rsid w:val="00C42A59"/>
    <w:rsid w:val="00C44A6F"/>
    <w:rsid w:val="00C4550A"/>
    <w:rsid w:val="00C46ED2"/>
    <w:rsid w:val="00C53D2B"/>
    <w:rsid w:val="00C5747E"/>
    <w:rsid w:val="00C6276D"/>
    <w:rsid w:val="00C63580"/>
    <w:rsid w:val="00C7351B"/>
    <w:rsid w:val="00C80B07"/>
    <w:rsid w:val="00C9592E"/>
    <w:rsid w:val="00C974CD"/>
    <w:rsid w:val="00CA0554"/>
    <w:rsid w:val="00CA0D88"/>
    <w:rsid w:val="00CA252B"/>
    <w:rsid w:val="00CA2B5F"/>
    <w:rsid w:val="00CA3E5C"/>
    <w:rsid w:val="00CA444A"/>
    <w:rsid w:val="00CA6EA1"/>
    <w:rsid w:val="00CB0EB2"/>
    <w:rsid w:val="00CB22AA"/>
    <w:rsid w:val="00CB2C21"/>
    <w:rsid w:val="00CB2C37"/>
    <w:rsid w:val="00CB55BB"/>
    <w:rsid w:val="00CB5E64"/>
    <w:rsid w:val="00CC0314"/>
    <w:rsid w:val="00CC06E1"/>
    <w:rsid w:val="00CC33DC"/>
    <w:rsid w:val="00CC525B"/>
    <w:rsid w:val="00CD1219"/>
    <w:rsid w:val="00CD7237"/>
    <w:rsid w:val="00CE16F6"/>
    <w:rsid w:val="00CE7861"/>
    <w:rsid w:val="00CF6FEB"/>
    <w:rsid w:val="00D03C61"/>
    <w:rsid w:val="00D042E7"/>
    <w:rsid w:val="00D0693E"/>
    <w:rsid w:val="00D106C0"/>
    <w:rsid w:val="00D16A36"/>
    <w:rsid w:val="00D23FFE"/>
    <w:rsid w:val="00D24D6F"/>
    <w:rsid w:val="00D24DFA"/>
    <w:rsid w:val="00D3123F"/>
    <w:rsid w:val="00D504AE"/>
    <w:rsid w:val="00D51174"/>
    <w:rsid w:val="00D5354E"/>
    <w:rsid w:val="00D570B9"/>
    <w:rsid w:val="00D65388"/>
    <w:rsid w:val="00D72194"/>
    <w:rsid w:val="00D809CC"/>
    <w:rsid w:val="00D82128"/>
    <w:rsid w:val="00D8404F"/>
    <w:rsid w:val="00D85861"/>
    <w:rsid w:val="00D8778A"/>
    <w:rsid w:val="00D87DA1"/>
    <w:rsid w:val="00DA0087"/>
    <w:rsid w:val="00DA00EE"/>
    <w:rsid w:val="00DA6C30"/>
    <w:rsid w:val="00DA7965"/>
    <w:rsid w:val="00DB53CD"/>
    <w:rsid w:val="00DC46AE"/>
    <w:rsid w:val="00DC54F3"/>
    <w:rsid w:val="00DC67F3"/>
    <w:rsid w:val="00DD2F17"/>
    <w:rsid w:val="00DE055C"/>
    <w:rsid w:val="00DE20AA"/>
    <w:rsid w:val="00DF1882"/>
    <w:rsid w:val="00DF3098"/>
    <w:rsid w:val="00DF6497"/>
    <w:rsid w:val="00DF6D61"/>
    <w:rsid w:val="00DF779C"/>
    <w:rsid w:val="00E013C5"/>
    <w:rsid w:val="00E02776"/>
    <w:rsid w:val="00E05C42"/>
    <w:rsid w:val="00E132A9"/>
    <w:rsid w:val="00E25496"/>
    <w:rsid w:val="00E31FAC"/>
    <w:rsid w:val="00E34F77"/>
    <w:rsid w:val="00E3685D"/>
    <w:rsid w:val="00E36FEF"/>
    <w:rsid w:val="00E373A1"/>
    <w:rsid w:val="00E439A3"/>
    <w:rsid w:val="00E45E42"/>
    <w:rsid w:val="00E47BD6"/>
    <w:rsid w:val="00E50132"/>
    <w:rsid w:val="00E54C28"/>
    <w:rsid w:val="00E5650D"/>
    <w:rsid w:val="00E61295"/>
    <w:rsid w:val="00E63D09"/>
    <w:rsid w:val="00E7045D"/>
    <w:rsid w:val="00E71000"/>
    <w:rsid w:val="00E71E74"/>
    <w:rsid w:val="00E7203B"/>
    <w:rsid w:val="00E76339"/>
    <w:rsid w:val="00E774AD"/>
    <w:rsid w:val="00E80DF2"/>
    <w:rsid w:val="00E814AA"/>
    <w:rsid w:val="00E85557"/>
    <w:rsid w:val="00E95F6C"/>
    <w:rsid w:val="00EA6218"/>
    <w:rsid w:val="00EA7954"/>
    <w:rsid w:val="00EB11FC"/>
    <w:rsid w:val="00EB22BD"/>
    <w:rsid w:val="00EB2B82"/>
    <w:rsid w:val="00EB321D"/>
    <w:rsid w:val="00ED6E8B"/>
    <w:rsid w:val="00EE2071"/>
    <w:rsid w:val="00EE3703"/>
    <w:rsid w:val="00EE75B2"/>
    <w:rsid w:val="00EF1E9F"/>
    <w:rsid w:val="00EF31F8"/>
    <w:rsid w:val="00EF4BE2"/>
    <w:rsid w:val="00EF7E7C"/>
    <w:rsid w:val="00F00F3A"/>
    <w:rsid w:val="00F15D2C"/>
    <w:rsid w:val="00F248FF"/>
    <w:rsid w:val="00F24D8F"/>
    <w:rsid w:val="00F32C14"/>
    <w:rsid w:val="00F33DEC"/>
    <w:rsid w:val="00F357B4"/>
    <w:rsid w:val="00F36603"/>
    <w:rsid w:val="00F500A8"/>
    <w:rsid w:val="00F52299"/>
    <w:rsid w:val="00F55D99"/>
    <w:rsid w:val="00F67B91"/>
    <w:rsid w:val="00F73EFB"/>
    <w:rsid w:val="00F77695"/>
    <w:rsid w:val="00F80776"/>
    <w:rsid w:val="00F813BE"/>
    <w:rsid w:val="00F822F8"/>
    <w:rsid w:val="00F91562"/>
    <w:rsid w:val="00F974DB"/>
    <w:rsid w:val="00FB4900"/>
    <w:rsid w:val="00FB5507"/>
    <w:rsid w:val="00FB6A71"/>
    <w:rsid w:val="00FB7370"/>
    <w:rsid w:val="00FC1238"/>
    <w:rsid w:val="00FC2850"/>
    <w:rsid w:val="00FC5C61"/>
    <w:rsid w:val="00FC751F"/>
    <w:rsid w:val="00FD2B12"/>
    <w:rsid w:val="00FD4B98"/>
    <w:rsid w:val="00FE11FC"/>
    <w:rsid w:val="00FE3091"/>
    <w:rsid w:val="00FF182D"/>
    <w:rsid w:val="00FF3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761570"/>
  <w15:docId w15:val="{FAD5725A-9094-4A09-B44D-2D1412B4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AFD"/>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3AFD"/>
    <w:pPr>
      <w:spacing w:after="0" w:line="240" w:lineRule="auto"/>
      <w:ind w:left="720"/>
      <w:contextualSpacing/>
      <w:jc w:val="both"/>
    </w:pPr>
    <w:rPr>
      <w:rFonts w:ascii="Times New Roman" w:eastAsia="Calibri" w:hAnsi="Times New Roman"/>
      <w:sz w:val="28"/>
    </w:rPr>
  </w:style>
  <w:style w:type="paragraph" w:styleId="a4">
    <w:name w:val="No Spacing"/>
    <w:link w:val="a5"/>
    <w:uiPriority w:val="1"/>
    <w:qFormat/>
    <w:rsid w:val="00B63AFD"/>
    <w:rPr>
      <w:sz w:val="22"/>
      <w:szCs w:val="22"/>
    </w:rPr>
  </w:style>
  <w:style w:type="paragraph" w:styleId="a6">
    <w:name w:val="Normal (Web)"/>
    <w:basedOn w:val="a"/>
    <w:uiPriority w:val="99"/>
    <w:rsid w:val="00B63AFD"/>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B63AFD"/>
    <w:pPr>
      <w:spacing w:before="100" w:beforeAutospacing="1" w:after="100" w:afterAutospacing="1" w:line="240" w:lineRule="auto"/>
    </w:pPr>
    <w:rPr>
      <w:rFonts w:ascii="Times New Roman" w:hAnsi="Times New Roman"/>
      <w:sz w:val="24"/>
      <w:szCs w:val="24"/>
    </w:rPr>
  </w:style>
  <w:style w:type="character" w:customStyle="1" w:styleId="a5">
    <w:name w:val="Без интервала Знак"/>
    <w:link w:val="a4"/>
    <w:uiPriority w:val="1"/>
    <w:locked/>
    <w:rsid w:val="00B63AFD"/>
    <w:rPr>
      <w:rFonts w:ascii="Calibri" w:eastAsia="Times New Roman" w:hAnsi="Calibri"/>
      <w:sz w:val="22"/>
      <w:lang w:eastAsia="ru-RU"/>
    </w:rPr>
  </w:style>
  <w:style w:type="paragraph" w:styleId="a7">
    <w:name w:val="Balloon Text"/>
    <w:basedOn w:val="a"/>
    <w:link w:val="a8"/>
    <w:uiPriority w:val="99"/>
    <w:semiHidden/>
    <w:rsid w:val="00C3689B"/>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C3689B"/>
    <w:rPr>
      <w:rFonts w:ascii="Tahoma" w:hAnsi="Tahoma" w:cs="Tahoma"/>
      <w:sz w:val="16"/>
      <w:szCs w:val="16"/>
      <w:lang w:eastAsia="ru-RU"/>
    </w:rPr>
  </w:style>
  <w:style w:type="paragraph" w:styleId="a9">
    <w:name w:val="header"/>
    <w:basedOn w:val="a"/>
    <w:link w:val="aa"/>
    <w:uiPriority w:val="99"/>
    <w:rsid w:val="005764C0"/>
    <w:pPr>
      <w:tabs>
        <w:tab w:val="center" w:pos="4677"/>
        <w:tab w:val="right" w:pos="9355"/>
      </w:tabs>
      <w:spacing w:after="0" w:line="240" w:lineRule="auto"/>
    </w:pPr>
  </w:style>
  <w:style w:type="character" w:customStyle="1" w:styleId="aa">
    <w:name w:val="Верхний колонтитул Знак"/>
    <w:link w:val="a9"/>
    <w:uiPriority w:val="99"/>
    <w:locked/>
    <w:rsid w:val="005764C0"/>
    <w:rPr>
      <w:rFonts w:eastAsia="Times New Roman" w:cs="Times New Roman"/>
      <w:lang w:eastAsia="ru-RU"/>
    </w:rPr>
  </w:style>
  <w:style w:type="paragraph" w:styleId="ab">
    <w:name w:val="Body Text"/>
    <w:basedOn w:val="a"/>
    <w:link w:val="ac"/>
    <w:uiPriority w:val="99"/>
    <w:unhideWhenUsed/>
    <w:rsid w:val="007E6719"/>
    <w:pPr>
      <w:spacing w:after="120"/>
    </w:pPr>
    <w:rPr>
      <w:rFonts w:eastAsia="Calibri"/>
      <w:lang w:eastAsia="en-US"/>
    </w:rPr>
  </w:style>
  <w:style w:type="character" w:customStyle="1" w:styleId="ac">
    <w:name w:val="Основной текст Знак"/>
    <w:link w:val="ab"/>
    <w:uiPriority w:val="99"/>
    <w:rsid w:val="007E6719"/>
    <w:rPr>
      <w:sz w:val="22"/>
      <w:szCs w:val="22"/>
      <w:lang w:eastAsia="en-US"/>
    </w:rPr>
  </w:style>
  <w:style w:type="table" w:styleId="ad">
    <w:name w:val="Table Grid"/>
    <w:basedOn w:val="a1"/>
    <w:locked/>
    <w:rsid w:val="008D4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C156D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156D3"/>
    <w:rPr>
      <w:rFonts w:eastAsia="Times New Roman"/>
      <w:sz w:val="22"/>
      <w:szCs w:val="22"/>
    </w:rPr>
  </w:style>
  <w:style w:type="paragraph" w:customStyle="1" w:styleId="23">
    <w:name w:val="Абзац списка23"/>
    <w:basedOn w:val="a"/>
    <w:rsid w:val="00FF3039"/>
    <w:pPr>
      <w:spacing w:after="0" w:line="240" w:lineRule="auto"/>
      <w:ind w:left="720"/>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4812">
      <w:bodyDiv w:val="1"/>
      <w:marLeft w:val="0"/>
      <w:marRight w:val="0"/>
      <w:marTop w:val="0"/>
      <w:marBottom w:val="0"/>
      <w:divBdr>
        <w:top w:val="none" w:sz="0" w:space="0" w:color="auto"/>
        <w:left w:val="none" w:sz="0" w:space="0" w:color="auto"/>
        <w:bottom w:val="none" w:sz="0" w:space="0" w:color="auto"/>
        <w:right w:val="none" w:sz="0" w:space="0" w:color="auto"/>
      </w:divBdr>
    </w:div>
    <w:div w:id="1411391519">
      <w:bodyDiv w:val="1"/>
      <w:marLeft w:val="0"/>
      <w:marRight w:val="0"/>
      <w:marTop w:val="0"/>
      <w:marBottom w:val="0"/>
      <w:divBdr>
        <w:top w:val="none" w:sz="0" w:space="0" w:color="auto"/>
        <w:left w:val="none" w:sz="0" w:space="0" w:color="auto"/>
        <w:bottom w:val="none" w:sz="0" w:space="0" w:color="auto"/>
        <w:right w:val="none" w:sz="0" w:space="0" w:color="auto"/>
      </w:divBdr>
    </w:div>
    <w:div w:id="144738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0D0E1-76A7-48AA-B0E5-5AF4D79F5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4498</Words>
  <Characters>25641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Отчет главы управы Бутырского района</vt:lpstr>
    </vt:vector>
  </TitlesOfParts>
  <Company/>
  <LinksUpToDate>false</LinksUpToDate>
  <CharactersWithSpaces>30079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главы управы Бутырского района</dc:title>
  <dc:creator>Фролова Лидия Андреевна</dc:creator>
  <cp:lastModifiedBy>Старкова Ольга Францевна</cp:lastModifiedBy>
  <cp:revision>13</cp:revision>
  <cp:lastPrinted>2020-02-20T11:00:00Z</cp:lastPrinted>
  <dcterms:created xsi:type="dcterms:W3CDTF">2021-02-15T11:45:00Z</dcterms:created>
  <dcterms:modified xsi:type="dcterms:W3CDTF">2021-02-15T13:43:00Z</dcterms:modified>
</cp:coreProperties>
</file>