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F8AF" w14:textId="77777777" w:rsidR="008C5B73" w:rsidRPr="00A361CC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ОТЧЁТНЫЙ ДОКЛАД </w:t>
      </w:r>
    </w:p>
    <w:p w14:paraId="2B4E263F" w14:textId="77777777" w:rsidR="008C5B73" w:rsidRPr="00A361CC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ГБУ ТЦСО «Алексеевский» </w:t>
      </w:r>
      <w:proofErr w:type="spellStart"/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Будаковой</w:t>
      </w:r>
      <w:proofErr w:type="spellEnd"/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П.</w:t>
      </w:r>
    </w:p>
    <w:p w14:paraId="701DFC1A" w14:textId="6CAC09DF" w:rsidR="008C5B73" w:rsidRPr="00A361CC" w:rsidRDefault="00E330A1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5B73"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еред</w:t>
      </w: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B73"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депутатами Совета депутатов </w:t>
      </w:r>
    </w:p>
    <w:p w14:paraId="495D5AA5" w14:textId="77777777" w:rsidR="008C5B73" w:rsidRPr="00A361CC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Бутырский</w:t>
      </w:r>
    </w:p>
    <w:p w14:paraId="1D6B46AF" w14:textId="0F42E094" w:rsidR="008C5B73" w:rsidRPr="00A361CC" w:rsidRDefault="008C5B73" w:rsidP="008C5B73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о работе филиала «Бутырский</w:t>
      </w:r>
      <w:r w:rsidR="005412E5"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>» 2020</w:t>
      </w:r>
      <w:r w:rsidRPr="00A3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78359C7" w14:textId="77777777" w:rsidR="00A63E18" w:rsidRPr="00A361CC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59AF1" w14:textId="77777777" w:rsidR="006C485F" w:rsidRDefault="00A63E18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Филиал «</w:t>
      </w:r>
      <w:r w:rsidR="00527662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ГБУ ТЦСО «Алексеевский» осуществляет свою деятельность под руководством Департамента труда и социальной защиты в тесном контакте с 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Управой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района, </w:t>
      </w:r>
      <w:r w:rsidR="008A3552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поликлиникой,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отделом социальной защиты 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района 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10274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="00166EF5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и благотворительными организациями. В пределах своей компетенции обеспечивает проведение единой политики в области социальной защиты пожилых людей и инвалидов, а также иных нетрудоспособных групп населения, нуждающихся в социальной поддержке проживающих на территории района.</w:t>
      </w:r>
    </w:p>
    <w:p w14:paraId="7A85D767" w14:textId="77777777" w:rsidR="00527662" w:rsidRPr="00646AB1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В филиале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Бутырский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» меры социальной поддержки жителям города Москвы оказываются по следующим направлениям социального обслуживания:</w:t>
      </w:r>
    </w:p>
    <w:p w14:paraId="7BA59209" w14:textId="77777777" w:rsidR="00527662" w:rsidRPr="00646AB1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циальное обслуживание на дому (3</w:t>
      </w: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социального обслуживания);</w:t>
      </w:r>
    </w:p>
    <w:p w14:paraId="19E05AC8" w14:textId="77777777" w:rsidR="00527662" w:rsidRPr="00646AB1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ОСКАД (отделение социальных коммуникаций и активного долголетия);</w:t>
      </w:r>
    </w:p>
    <w:p w14:paraId="4F0779B4" w14:textId="77777777" w:rsidR="00527662" w:rsidRPr="00646AB1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отделение срочного социального обслуживания;</w:t>
      </w:r>
    </w:p>
    <w:p w14:paraId="6CD4E06E" w14:textId="77777777" w:rsidR="00527662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>- услуги по 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плексной реабилитации инвалидов (обслуживает два района Марьина роща и Бутырский)</w:t>
      </w:r>
    </w:p>
    <w:p w14:paraId="3DB2C755" w14:textId="77777777" w:rsidR="00527662" w:rsidRPr="00646AB1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проката и выдачи технических средств реабилитации (обслуживает два района Марьина роща и Бутырский)</w:t>
      </w:r>
    </w:p>
    <w:p w14:paraId="0E95ECF6" w14:textId="6195CD19" w:rsidR="00527662" w:rsidRPr="005F4C4F" w:rsidRDefault="00527662" w:rsidP="000E3374">
      <w:pPr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646A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4C4F">
        <w:rPr>
          <w:rFonts w:ascii="Times New Roman" w:hAnsi="Times New Roman" w:cs="Times New Roman"/>
          <w:sz w:val="28"/>
          <w:szCs w:val="28"/>
        </w:rPr>
        <w:t xml:space="preserve">В филиале «Бутырский» состоит на учёте </w:t>
      </w:r>
      <w:r w:rsidR="00BC016F">
        <w:rPr>
          <w:rFonts w:ascii="Times New Roman" w:hAnsi="Times New Roman" w:cs="Times New Roman"/>
          <w:b/>
          <w:sz w:val="28"/>
          <w:szCs w:val="28"/>
        </w:rPr>
        <w:t>9</w:t>
      </w:r>
      <w:r w:rsidRPr="005F4C4F">
        <w:rPr>
          <w:rFonts w:ascii="Times New Roman" w:hAnsi="Times New Roman" w:cs="Times New Roman"/>
          <w:b/>
          <w:sz w:val="28"/>
          <w:szCs w:val="28"/>
        </w:rPr>
        <w:t>382</w:t>
      </w:r>
      <w:r w:rsidRPr="005F4C4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28B04E1E" w14:textId="77777777" w:rsidR="00527662" w:rsidRPr="00527662" w:rsidRDefault="00527662" w:rsidP="000E33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1A9F2" w14:textId="77777777" w:rsidR="007F15FC" w:rsidRPr="00527662" w:rsidRDefault="006D2324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01CE0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Отделение социального обслуживания на дому организовано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надомного обслуживания лиц, нуждающихся в посторонней помощи.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созда</w:t>
      </w:r>
      <w:r w:rsidR="00A219D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временного (до 6 месяцев) или постоянного оказания социально-бытовой помощи в надомных условиях инвалидам и гражданам пожилого возраста, частично утратившим способность к самообслуживанию и нуждающимся в посторонней поддержке. </w:t>
      </w:r>
      <w:r w:rsidR="007F15F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обслуживание принимаются пожилые граждане (женщины старше 55 лет, мужчины старше 60 лет) и инвалиды старше 18 лет.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отделения социального обслуживания на дому направлена на максимально возможное продление пребывания граждан в привычной среде и поддержания их социального, психологического и физического статуса.</w:t>
      </w:r>
    </w:p>
    <w:p w14:paraId="0BC0CF45" w14:textId="77777777" w:rsidR="00101CE0" w:rsidRPr="00527662" w:rsidRDefault="006D2324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 осуществляется социальными работниками, которые оказывают услуги согласно стандартам социальных услуг.</w:t>
      </w:r>
    </w:p>
    <w:p w14:paraId="7EDC4050" w14:textId="77777777" w:rsidR="00101CE0" w:rsidRPr="00527662" w:rsidRDefault="006D2324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1CE0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работник оказывает следующие услуги:</w:t>
      </w:r>
    </w:p>
    <w:p w14:paraId="629C2A62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покупает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получателя социальных услуг и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на дом продукты питания, промышленные товары первой необходимости;</w:t>
      </w:r>
    </w:p>
    <w:p w14:paraId="1C12CC0B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содействие в уборке жилых помещений;</w:t>
      </w:r>
    </w:p>
    <w:p w14:paraId="182A7EB1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оплачивает коммунальные услуги;</w:t>
      </w:r>
    </w:p>
    <w:p w14:paraId="314B04B9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сдаёт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и предметы домашнего обихода в прачечную, химчистку, ремонт;</w:t>
      </w:r>
    </w:p>
    <w:p w14:paraId="2600FE6E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помогает  в написании писем, заявлений, оформлении документов;</w:t>
      </w:r>
    </w:p>
    <w:p w14:paraId="0F2D97E8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приобретает </w:t>
      </w:r>
      <w:r w:rsidR="00DD0B2F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лекарственные препараты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, вызывает на дом врача, сопровождает в поликлинику;</w:t>
      </w:r>
    </w:p>
    <w:p w14:paraId="63295FDE" w14:textId="77777777" w:rsidR="00101CE0" w:rsidRPr="00527662" w:rsidRDefault="00101CE0" w:rsidP="000E33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помощь в решении вопросов пенсионного обеспечения, социальных выплат, предоставлении льгот.</w:t>
      </w:r>
    </w:p>
    <w:p w14:paraId="454FB784" w14:textId="6B8A9DD1" w:rsidR="00DB5253" w:rsidRPr="00527662" w:rsidRDefault="00BC016F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33522694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задание в 2020</w:t>
      </w:r>
      <w:r w:rsidR="00DB525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780</w:t>
      </w:r>
      <w:r w:rsidR="00DB525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которое выполнено в полном объёме. Услуги в форме социального обслуживания на дому получили следующие категории граждан: ИВОВ 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– </w:t>
      </w:r>
      <w:r w:rsidR="008C5B73" w:rsidRPr="00527662">
        <w:rPr>
          <w:rFonts w:ascii="Times New Roman" w:hAnsi="Times New Roman" w:cs="Times New Roman"/>
          <w:b/>
          <w:sz w:val="28"/>
          <w:szCs w:val="28"/>
        </w:rPr>
        <w:t>2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человека, УВОВ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C5B73" w:rsidRPr="0052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человек, Труженики тыла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человек, инвалиды 1 группы </w:t>
      </w:r>
      <w:r w:rsidR="008C5B73" w:rsidRPr="00527662">
        <w:rPr>
          <w:rFonts w:ascii="Times New Roman" w:hAnsi="Times New Roman" w:cs="Times New Roman"/>
          <w:sz w:val="28"/>
          <w:szCs w:val="28"/>
        </w:rPr>
        <w:t>–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69 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человек, инвалиды 2 группы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468</w:t>
      </w:r>
      <w:r w:rsidR="00DB5253" w:rsidRPr="0052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человек, инвалиды 3 группы – </w:t>
      </w:r>
      <w:r w:rsidR="008C5B73" w:rsidRPr="0052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8C5B73" w:rsidRPr="00BC01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158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пенсионеров, у которых отсутст</w:t>
      </w:r>
      <w:r>
        <w:rPr>
          <w:rFonts w:ascii="Times New Roman" w:hAnsi="Times New Roman" w:cs="Times New Roman"/>
          <w:sz w:val="28"/>
          <w:szCs w:val="28"/>
        </w:rPr>
        <w:t>вует инвалидность. Всего за 2020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год было принято в отделения социального обслуживания на дому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DB525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граждан нуждающимися в предоставлении социальных услугах в форме социального обслуживания на дому, а также о получении услуг на платной или бесплатной основе принимается комиссией по приему на социальное обслуживание. С 1 января 2015 года   на платной основе принимаются граждане, у которых доход  превышает 1,5 прожиточного минимума. Прожиточный минимум устанавливается Правительством Москвы ежеквартально. На сегодняшний день размер 1,5 прожиточного минимума </w:t>
      </w:r>
      <w:proofErr w:type="gramStart"/>
      <w:r w:rsidR="00DB5253" w:rsidRPr="0052766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b/>
          <w:sz w:val="28"/>
          <w:szCs w:val="28"/>
        </w:rPr>
        <w:t>27043</w:t>
      </w:r>
      <w:proofErr w:type="gramEnd"/>
      <w:r w:rsidR="00DB5253" w:rsidRPr="00527662">
        <w:rPr>
          <w:rFonts w:ascii="Times New Roman" w:hAnsi="Times New Roman" w:cs="Times New Roman"/>
          <w:b/>
          <w:sz w:val="28"/>
          <w:szCs w:val="28"/>
        </w:rPr>
        <w:t>,5</w:t>
      </w:r>
      <w:r w:rsidR="00DB5253" w:rsidRPr="00527662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1E402410" w14:textId="77777777" w:rsidR="00DB5253" w:rsidRPr="00527662" w:rsidRDefault="00DB5253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Москвы № 827 - ПП независимо от размера пенсии бесплатно услуги социального обслуживания на дому и полу стационарной форме социального обслуживания  оказываются следующим категориям граждан: инвалиды и участники Великой Отечественной войны; супруг (супруга) умершего инвалида или участника Великой Отечественной войны, не вступивший в повторный брак; супруг (супруга) военнослужащего, погибшего на войне с Финляндией, Великой Отечественной войне, войне с Японией, не вступивший в повторный брак, труженики тыла, бывшие несовершеннолетние узники концлагерей, участники обороны Москвы, Жители блокадного Ленинграда.</w:t>
      </w:r>
    </w:p>
    <w:p w14:paraId="1DB43CE0" w14:textId="4DB0989C" w:rsidR="00332F7D" w:rsidRPr="00527662" w:rsidRDefault="00BC016F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октября 2020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гражданина нуждающимся в социальном обслуживании, определение необходимых форм социального обслуживания и 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состава социальных услуг осуществляется на основе проведения оценки возможности осуществления самообслуживания, самостоятельного передвижения, обеспечения основных жизненных потребностей в силу заболевания, их совокупности и особенности течения, травмы, возраста или наличия инвалидности - функциональная диагностика.</w:t>
      </w:r>
    </w:p>
    <w:p w14:paraId="269026A8" w14:textId="77777777" w:rsidR="00FC1A5C" w:rsidRPr="00527662" w:rsidRDefault="00332F7D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Функциональная диагностика заменяет собой обследование материально - бытовых и социальных условий проживания гражданина, по результатам которого составлялся акт обследования материально-бытовых и социальных условий проживания. Осуществляет функциональную диагностику социальный инспектор.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собранной информации принимается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нуждающимся в надомном обслуживании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отказе в признании обратившегося лица нуждающимся</w:t>
      </w:r>
      <w:r w:rsidR="008C5B73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социальном обслуживании</w:t>
      </w:r>
      <w:r w:rsidR="001B0D3E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C1A5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гражданина, претендующего на предоставление социального обслуживания, нуждающимся в социальном обслуживании в форме социального обслуживания на дому осуществляется Управлением социальной защиты населения административного округа города Москвы, в стационарной форме социального обслуживания - Управлением организации стационарного социального обслуживания Департамента труда и социальной защиты населения города Москвы.</w:t>
      </w:r>
    </w:p>
    <w:p w14:paraId="0327C73D" w14:textId="77777777" w:rsidR="00FC1A5C" w:rsidRPr="00527662" w:rsidRDefault="00FC1A5C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2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01.01.2020 подать заявление на социальное обслуживание на дому можно в центрах госуслуг «Мои документы»</w:t>
      </w:r>
      <w:r w:rsidR="00332F7D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(МФЦ)</w:t>
      </w: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131839" w14:textId="77777777" w:rsidR="00A832DC" w:rsidRPr="00527662" w:rsidRDefault="0038681B" w:rsidP="000E33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увеличения спектра оказываемых услуг учреждение оказывает платные услуги для льготных категорий граждан по льготным расценкам. Все тарифы на услуги расположены на стендах филиала. </w:t>
      </w:r>
      <w:r w:rsidR="00A832DC" w:rsidRPr="0052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предоставляются социальными работниками. </w:t>
      </w:r>
    </w:p>
    <w:p w14:paraId="7F950ADD" w14:textId="0880F880" w:rsidR="00140326" w:rsidRPr="00527662" w:rsidRDefault="00140326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662">
        <w:rPr>
          <w:rFonts w:ascii="Times New Roman" w:eastAsia="Times New Roman" w:hAnsi="Times New Roman" w:cs="Times New Roman"/>
          <w:sz w:val="28"/>
          <w:szCs w:val="28"/>
        </w:rPr>
        <w:tab/>
        <w:t>Одиноким, одиноко проживающим гражданам пожилого возраста, инвалидам 1-й и 2-й группы, частично или полностью утратившим способность к самообслуживанию предоставляются от Пансионата для ветеранов труда №1 персональное устройство быстрого реагирования «Тревожная кнопка» - см</w:t>
      </w:r>
      <w:r w:rsidR="00BC016F">
        <w:rPr>
          <w:rFonts w:ascii="Times New Roman" w:eastAsia="Times New Roman" w:hAnsi="Times New Roman" w:cs="Times New Roman"/>
          <w:sz w:val="28"/>
          <w:szCs w:val="28"/>
        </w:rPr>
        <w:t>артфоны. В 2020</w:t>
      </w:r>
      <w:r w:rsidRPr="00527662">
        <w:rPr>
          <w:rFonts w:ascii="Times New Roman" w:eastAsia="Times New Roman" w:hAnsi="Times New Roman" w:cs="Times New Roman"/>
          <w:sz w:val="28"/>
          <w:szCs w:val="28"/>
        </w:rPr>
        <w:t xml:space="preserve"> году данной услугой </w:t>
      </w:r>
      <w:r w:rsidRPr="0044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воспользовалось </w:t>
      </w:r>
      <w:r w:rsidR="00441779" w:rsidRPr="0044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8C5B73" w:rsidRPr="00441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1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14:paraId="2548DFC4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3523264"/>
      <w:r w:rsidRPr="00CF2C1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         </w:t>
      </w:r>
      <w:bookmarkStart w:id="2" w:name="_Hlk33522245"/>
      <w:r w:rsidRPr="00CF2C1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Отделением Срочного социального обслуживания</w:t>
      </w:r>
      <w:bookmarkEnd w:id="2"/>
      <w:r w:rsidRPr="00CF2C1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CF2C1B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оказывается адресная социальная помощь с использованием электронных социальных сертификатов на продукты, товары длительного пользования, вещевая помощь. Адресная социальная помощь оказывается гражданам, </w:t>
      </w:r>
      <w:r w:rsidRPr="00CF2C1B">
        <w:rPr>
          <w:rFonts w:ascii="Times New Roman" w:hAnsi="Times New Roman" w:cs="Times New Roman"/>
          <w:sz w:val="28"/>
          <w:szCs w:val="28"/>
        </w:rPr>
        <w:t>оказавшимся в трудной жизненной ситуации. В отделении можно получить консультацию юриста, горячее питание. В 2020 году социальная помощь с использованием Электронного социального сертификата оказывалась в виде зачисления 2000 условных баллов на Социальную карту Москвича</w:t>
      </w:r>
      <w:bookmarkStart w:id="3" w:name="_Hlk33522292"/>
      <w:r w:rsidRPr="00CF2C1B">
        <w:rPr>
          <w:rFonts w:ascii="Times New Roman" w:hAnsi="Times New Roman" w:cs="Times New Roman"/>
          <w:sz w:val="28"/>
          <w:szCs w:val="28"/>
        </w:rPr>
        <w:t xml:space="preserve">. 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В 2020 году помощь в виде электронного социального сертификата на продукты питания получили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2326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жителя района: из них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 ВВОВ;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 НУФ; инвалиды –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1201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человека, пенсионеры –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1052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2C3D62A7" w14:textId="77777777" w:rsidR="001A42D0" w:rsidRPr="00CF2C1B" w:rsidRDefault="001A42D0" w:rsidP="000E33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Праздничные продуктовые наборы к годовщине битвы под Москвой получили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жителей района (УВОВ, ИВОВ, ВВОВ).</w:t>
      </w:r>
    </w:p>
    <w:p w14:paraId="49FE5FD5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  Вещевую помощь в натуральном виде получили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человек: из них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инвалида; 20 пенсионеров. Горячие обеды на базе филиала «Бутырский» получили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83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человека, из них: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 - инвалиды,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 – пенсионеры.</w:t>
      </w:r>
    </w:p>
    <w:p w14:paraId="3EAF4CF0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     В течение 2020 г проводилась работа по удовлетворению нуждаемости льготных категорий граждан в различных видах социальной помощи, в том числе нуждаемости в Товарах длительного пользования. </w:t>
      </w:r>
    </w:p>
    <w:p w14:paraId="662775DE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    В 2020 году на Социальную карту Москвича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233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жителям района, из них: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 – инвалиды,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192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человека пенсионеры и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Ветеранам ВОВ, которым были зачислены денежные средства для покупки ТДП в виде телевизоров, холодильников, стиральных машин, пылесосов, газовых плит, электроплит, ноутбуков, печь СВЧ в количестве 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233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товаров.</w:t>
      </w:r>
    </w:p>
    <w:p w14:paraId="12E1A7F5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  Для тяжелобольных граждан-одиноких, одиноко проживающих, проживающих в семьях, состоящих из одних пенсионеров и инвалидов, через Отделение срочного социального обслуживания оказывались </w:t>
      </w:r>
      <w:proofErr w:type="spellStart"/>
      <w:r w:rsidRPr="00CF2C1B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- гигиенические услуги (</w:t>
      </w:r>
      <w:r w:rsidRPr="00CF2C1B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чел.), уборка квартиры (20 чел.), комплекс социально бытовых услуг получили – 9 человек, комплекс социально-медицинский услуг получили – 4 человека.</w:t>
      </w:r>
    </w:p>
    <w:bookmarkEnd w:id="3"/>
    <w:p w14:paraId="75F52177" w14:textId="77777777" w:rsidR="001A42D0" w:rsidRPr="00CF2C1B" w:rsidRDefault="001A42D0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       Услуги оказывались специализированной организацией, прошедшей конкурсный отбор, на основании договора, заключённого с </w:t>
      </w:r>
      <w:proofErr w:type="spellStart"/>
      <w:r w:rsidRPr="00CF2C1B">
        <w:rPr>
          <w:rFonts w:ascii="Times New Roman" w:eastAsia="Times New Roman" w:hAnsi="Times New Roman" w:cs="Times New Roman"/>
          <w:sz w:val="28"/>
          <w:szCs w:val="28"/>
        </w:rPr>
        <w:t>ДТиСЗН</w:t>
      </w:r>
      <w:proofErr w:type="spellEnd"/>
      <w:r w:rsidRPr="00CF2C1B">
        <w:rPr>
          <w:rFonts w:ascii="Times New Roman" w:eastAsia="Times New Roman" w:hAnsi="Times New Roman" w:cs="Times New Roman"/>
          <w:sz w:val="28"/>
          <w:szCs w:val="28"/>
        </w:rPr>
        <w:t xml:space="preserve"> г. Москвы.</w:t>
      </w:r>
    </w:p>
    <w:p w14:paraId="37A1F28F" w14:textId="0526460B" w:rsidR="006639BE" w:rsidRPr="00913867" w:rsidRDefault="00424145" w:rsidP="000E337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Отделение социальной реабилитации инвалидов,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bookmarkEnd w:id="1"/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не смотря на сложную эпидемиологическую обстановку,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предоставило услуги по комплексной реабилитации </w:t>
      </w:r>
      <w:r w:rsidR="00A9293D"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168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гражданам. Отделение обслуживает население районов «Бутырский» и  «Марьина роща».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</w:t>
      </w:r>
    </w:p>
    <w:p w14:paraId="5AE32A12" w14:textId="5113086D" w:rsidR="006639BE" w:rsidRPr="00913867" w:rsidRDefault="00A33877" w:rsidP="000E3374">
      <w:pPr>
        <w:widowControl w:val="0"/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Положительным моментом </w:t>
      </w:r>
      <w:r w:rsidR="0044177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 реабилитации является работа на базе отделения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школ и клубов, направленных на всестороннюю помощь в восстановлении физического и психологического здоровья. На базе отделения функционируют следующие клубы и школы:</w:t>
      </w:r>
    </w:p>
    <w:p w14:paraId="57D1D160" w14:textId="77777777" w:rsidR="006639BE" w:rsidRPr="00913867" w:rsidRDefault="00A3387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1.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6639BE"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Школа «Спортивный досуг».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Работа его направлена на восстановление и укрепление физической и духовной активности. Самым интересным направлением деятельности клуба является  участие инвалидов и лиц с ограничением жизнедеятельности в проведении спортивных мероприятий. Клиенты участвуют в различных соревнованиях и спартакиадах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в которых, благодаря усилиям, желанию и физическим возможностям они занимают призовые места.</w:t>
      </w:r>
    </w:p>
    <w:p w14:paraId="275A2BBD" w14:textId="77777777" w:rsidR="006639BE" w:rsidRPr="00913867" w:rsidRDefault="006639BE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2.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Школа «Здоровый образ жизни»,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работа данной школы направлена на улучшение социальной адаптации посредством активации и развития навыков группового и межличностного взаимодействия, активации интеллектуального потенциала неформальных связей среди участников группы, что способствует преодолению проблемы одиночества и повышению качества жизни в целом. </w:t>
      </w:r>
    </w:p>
    <w:p w14:paraId="494CBFA9" w14:textId="77777777" w:rsidR="006639BE" w:rsidRPr="00913867" w:rsidRDefault="00A3387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3.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 </w:t>
      </w:r>
      <w:r w:rsidR="006639BE"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«Здоровье без лекарств»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направлена на поддержание состояния здоровья методами фитотерапии.</w:t>
      </w:r>
    </w:p>
    <w:p w14:paraId="2061939C" w14:textId="77777777" w:rsidR="006639BE" w:rsidRPr="00913867" w:rsidRDefault="006639BE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4.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 </w:t>
      </w:r>
      <w:r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«Помоги себе сам»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- направлена на формирование адекватного отношения к своему психическому и физическому здоровью и образу жизни, на медицинское просвещение инвалидов и лиц с ограничением жизнедеятельности, ориентацию на здоровый образ жизни, здоровое питание, приобретение практических навыков само и взаимопомощи при функциональных расстройствах, на физическое развитие и самоопределение в сфере свободного времени.</w:t>
      </w:r>
    </w:p>
    <w:p w14:paraId="5A6879A6" w14:textId="2823D1E3" w:rsidR="006639BE" w:rsidRPr="00913867" w:rsidRDefault="006639BE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5.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</w:t>
      </w:r>
      <w:r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«Гимнастика тела» 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направлена на укрепление связок и суставов, развитие гибкости и повышение мышечного тонуса, предупреждение остеохондроза позвоночника, и на его лечение, повышение выносливости, координации и равновесия, тренировку сердца, нормализацию артериального давления. Программа разработана для тех, кому не рекомендованы высокоинтенсивные и ударные нагрузки. В работе данной школы используются методики: суставной гимнастики по авторской оздоровительной методике М.С. Норбекова, Реабилитационная программа по авторской оздоровительной методике В.В. Касьянова, Лечебная гимнастика для позвоночника по авторской методике Е. А. Плужник, Кардио-степ». </w:t>
      </w:r>
    </w:p>
    <w:p w14:paraId="750FB50F" w14:textId="77777777" w:rsidR="006639BE" w:rsidRPr="00913867" w:rsidRDefault="006639BE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6.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Школа </w:t>
      </w:r>
      <w:r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«Физиологическое омоложение».  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Основные задачи школы - заложить основы для долгой, активной и здоровой молодости, эстетическая реабилитация лица и зоны декольте, устранение  факторов, препятствующих  полноценному кровообращению головы и лица, снятие мимических блоков и зажимов в области шеи, восстановление полноценного функционирования системы, обеспечивающей вывод продуктов метаболизма клетками кожи лица.</w:t>
      </w:r>
    </w:p>
    <w:p w14:paraId="76A205E5" w14:textId="77777777" w:rsidR="00527662" w:rsidRPr="00913867" w:rsidRDefault="00A3387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7.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 </w:t>
      </w:r>
      <w:r w:rsidR="006639BE"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«Надежда»,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работа направлена на социокультурную реабилитацию и интеграцию молодых инвалидов в возрасте от 18 до 45 лет в общество посредством организации игровых форм реабилитации,  </w:t>
      </w:r>
    </w:p>
    <w:p w14:paraId="40C90F5D" w14:textId="77777777" w:rsidR="006639BE" w:rsidRPr="00913867" w:rsidRDefault="00527662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культурно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досуговых мероприятий, экскурсионных маршрутов, дружеских чаепитий и т.д. Основной целью работы данного клуба является социализация и интеграция в современное общество молодых людей с 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ограниченными возможностями здоровья.</w:t>
      </w:r>
    </w:p>
    <w:p w14:paraId="7C5F2F49" w14:textId="7728B7A4" w:rsidR="006639BE" w:rsidRPr="00913867" w:rsidRDefault="00A3387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</w:t>
      </w:r>
      <w:r w:rsidR="00A9293D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2020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школы и клубы отделения социальной реабилита</w:t>
      </w:r>
      <w:r w:rsidR="001D548B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ции инвалидов посетило более 80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человек.</w:t>
      </w:r>
    </w:p>
    <w:p w14:paraId="6AA5EED1" w14:textId="77777777" w:rsidR="00A33877" w:rsidRPr="00913867" w:rsidRDefault="006639BE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 xml:space="preserve">В отделении функционирует общественный Совет по делам молодых инвалидов «18+». 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7AC7A5F5" w14:textId="31ACEAE3" w:rsidR="00D56211" w:rsidRPr="00913867" w:rsidRDefault="00A3387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  </w:t>
      </w:r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М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ежду отделением социальной реабилитации инвалидов филиала «Бутырский» и </w:t>
      </w:r>
      <w:proofErr w:type="spellStart"/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Иппоклубом</w:t>
      </w:r>
      <w:proofErr w:type="spellEnd"/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«Берегиня» заключено соглашение о социальном партнерстве, в рамках реализации данного соглашения ведется работа по реабилитации детей – инвалидов, проживающих на территории района «Бутырский», методами иппотерапии. Иппотерапия — физиотерапевтическое лечение посредством использования движений лошади при активном или пассивном содействии самого всадника. Занятия проходят под контролем </w:t>
      </w:r>
      <w:proofErr w:type="spellStart"/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иппотерапевта</w:t>
      </w:r>
      <w:proofErr w:type="spellEnd"/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специально обученного инструктора по лечебной верховой езде (данное направление работы не включено в государстве</w:t>
      </w:r>
      <w:r w:rsidR="0010621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нное задание отделения). За 2020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 д</w:t>
      </w:r>
      <w:r w:rsidR="0010621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анной услугой воспользовалось 12</w:t>
      </w:r>
      <w:r w:rsidR="006639BE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детей-инвалидов и 4 молодых инвалида.</w:t>
      </w:r>
      <w:r w:rsidR="00741862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5836A6A2" w14:textId="02542B26" w:rsidR="00D56211" w:rsidRPr="00913867" w:rsidRDefault="00D56211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>Для инвалидов молодого возраста и получателей социальных услуг отделения достигнута договоренность посещения на благотворительной основе Боулинга «Галактика» (ул. А</w:t>
      </w:r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кадемика Королева, д.8А). В 2020</w:t>
      </w: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данной </w:t>
      </w:r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услугой воспользовались 10 человек.</w:t>
      </w:r>
    </w:p>
    <w:p w14:paraId="6FB7CF86" w14:textId="2827273C" w:rsidR="005B31ED" w:rsidRPr="00913867" w:rsidRDefault="00D56211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  <w:r w:rsidR="00741862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 </w:t>
      </w:r>
      <w:r w:rsidR="00CC277A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 xml:space="preserve">На благотворительной основе получатели услуг отделения реабилитации посетили плавательный бассейн: ФОК «Полярная звезда», услуга оздоровительного плавания не входит в курс </w:t>
      </w:r>
      <w:r w:rsidR="00A33877" w:rsidRPr="00913867">
        <w:rPr>
          <w:rFonts w:ascii="Times New Roman" w:eastAsia="Times New Roman CYR" w:hAnsi="Times New Roman" w:cs="Times New Roman"/>
          <w:bCs/>
          <w:sz w:val="28"/>
          <w:szCs w:val="28"/>
          <w:lang w:eastAsia="en-US" w:bidi="en-US"/>
        </w:rPr>
        <w:t xml:space="preserve">Комплексной </w:t>
      </w:r>
      <w:r w:rsidR="0010621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реабилитации инвалидов. В 2020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данной услугой воспользовались более </w:t>
      </w:r>
      <w:r w:rsidR="00106216" w:rsidRPr="00913867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30</w:t>
      </w:r>
      <w:r w:rsidR="00A33877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человек, получателей услуг отделения реабилитации.</w:t>
      </w:r>
      <w:r w:rsidR="00741862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79A12C28" w14:textId="77BE8785" w:rsidR="00D56211" w:rsidRPr="00441779" w:rsidRDefault="00106216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  <w:t>В 2020</w:t>
      </w:r>
      <w:r w:rsidR="00D56211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услуги Комплексной реабилитации в Научно</w:t>
      </w:r>
      <w:r w:rsidR="003C0F65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</w:t>
      </w:r>
      <w:r w:rsidR="00D56211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практических реабилитац</w:t>
      </w:r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ионных цент</w:t>
      </w:r>
      <w:r w:rsidR="00441779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рах Москвы получил 21 инвалид и</w:t>
      </w:r>
      <w:r w:rsidR="00D56211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A56FC6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98</w:t>
      </w:r>
      <w:r w:rsidR="009F094F" w:rsidRPr="00913867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детей-инвалидов были направлены на прохождение курса выездной реабилитации на Черн</w:t>
      </w:r>
      <w:r w:rsidR="009F094F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оморское побережье.</w:t>
      </w:r>
    </w:p>
    <w:p w14:paraId="3727EAB3" w14:textId="2A83CDD7" w:rsidR="00527662" w:rsidRPr="00441779" w:rsidRDefault="00741862" w:rsidP="000E3374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</w:pPr>
      <w:r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Ч</w:t>
      </w:r>
      <w:r w:rsidR="005B31ED"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ерез П</w:t>
      </w:r>
      <w:r w:rsidR="00A33877"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ункта проката и выдачи технических средств реабилитации</w:t>
      </w:r>
      <w:r w:rsidR="00A33877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абсорбирующем бельём было обеспечено </w:t>
      </w:r>
      <w:r w:rsidR="00441779"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896</w:t>
      </w:r>
      <w:r w:rsidR="00A33877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граждан,</w:t>
      </w:r>
      <w:r w:rsidR="006E15DD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</w:t>
      </w:r>
      <w:r w:rsidR="00441779"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290</w:t>
      </w:r>
      <w:r w:rsidR="00A33877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 получили технические средства реабилитации, за оформлением компенсации за самостоятельно приобретённые технические средства реабилитации обратилось </w:t>
      </w:r>
      <w:r w:rsidR="00441779" w:rsidRPr="00441779">
        <w:rPr>
          <w:rFonts w:ascii="Times New Roman" w:eastAsia="Times New Roman CYR" w:hAnsi="Times New Roman" w:cs="Times New Roman"/>
          <w:b/>
          <w:color w:val="000000" w:themeColor="text1"/>
          <w:sz w:val="28"/>
          <w:szCs w:val="28"/>
          <w:lang w:eastAsia="en-US" w:bidi="en-US"/>
        </w:rPr>
        <w:t>234</w:t>
      </w:r>
      <w:r w:rsidR="00A33877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 xml:space="preserve"> человека</w:t>
      </w:r>
      <w:r w:rsidR="00441779" w:rsidRPr="00441779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eastAsia="en-US" w:bidi="en-US"/>
        </w:rPr>
        <w:t>, за получением направлений на изготовление протезно-ортопедических изделий обратилось 235 человек.</w:t>
      </w:r>
    </w:p>
    <w:p w14:paraId="1163ABB9" w14:textId="05630992" w:rsidR="00527662" w:rsidRPr="00892FB7" w:rsidRDefault="00527662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BC016F"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  <w:t xml:space="preserve">             </w:t>
      </w:r>
      <w:r w:rsidR="00A33877" w:rsidRPr="00BC016F"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  <w:t xml:space="preserve"> </w:t>
      </w:r>
      <w:r w:rsidR="00AF1501" w:rsidRPr="00892FB7">
        <w:rPr>
          <w:rFonts w:ascii="Times New Roman" w:hAnsi="Times New Roman" w:cs="Times New Roman"/>
          <w:b/>
          <w:sz w:val="28"/>
          <w:szCs w:val="28"/>
        </w:rPr>
        <w:t>Отдел социальных комм</w:t>
      </w:r>
      <w:r w:rsidR="00892FB7">
        <w:rPr>
          <w:rFonts w:ascii="Times New Roman" w:hAnsi="Times New Roman" w:cs="Times New Roman"/>
          <w:b/>
          <w:sz w:val="28"/>
          <w:szCs w:val="28"/>
        </w:rPr>
        <w:t>уникаций и активного долголетия</w:t>
      </w:r>
    </w:p>
    <w:p w14:paraId="632D543C" w14:textId="4372CDE7" w:rsidR="00892FB7" w:rsidRDefault="00892FB7" w:rsidP="000E3374">
      <w:pPr>
        <w:widowControl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1 марта 2018года Мэром Москвы утверждён первый в России пилотный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мероприятиях. За последние 7 лет средняя ожидаемая продолжительность жизни в Москве увеличилась на 3 года и превысила 77 лет. Рост продолжительности жизни, повышение качества медицинских услуг, улучшение состояния здоровья пожилых людей постепенно формируют новое отношение к старшему возрасту как к «лучшей половине жизни».           Пожилые люди стремятся получить больше возможностей для активной насыщенной жизни, чтобы сохранять хорошее здоровье и бодрость на максимально длительное время. Откликаясь на эти запросы, Правительство Москвы приняло решение о проведении масштабного пилотного проекта «Московское долголетие».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</w:p>
    <w:p w14:paraId="5D056D3E" w14:textId="77777777" w:rsidR="00892FB7" w:rsidRDefault="00892FB7" w:rsidP="000E3374">
      <w:pPr>
        <w:widowControl w:val="0"/>
        <w:spacing w:after="0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участников в проект ведётся с 1 марта 2018 года. Большинство направлений не имеют противопоказаний для занятий, не требует предварительной подготовки. Занятия рассчитаны на длительный срок и регулярное посещение (один или два раза в неделю). Занятия проводятся в группах от 15 человек. Это даёт участникам новые возможности для расширения круга знакомств и общения. Все занятия проводятся бесплатно.</w:t>
      </w:r>
    </w:p>
    <w:p w14:paraId="343CCF7F" w14:textId="77777777" w:rsidR="00892FB7" w:rsidRDefault="00892FB7" w:rsidP="000E33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Стать участником проекта могут москвичи старшего поколения, т. е. достигшие пенсионного возраста. Стремящиеся вести активный, здоровый образ жизни и получать от этого удовольствие.  Это должны быть пенсионеры, постоянно зарегистрированные в г. Москве, не имеющие противопоказаний для занятий физической культурой и спортом.</w:t>
      </w:r>
    </w:p>
    <w:p w14:paraId="1BF10B2A" w14:textId="77777777" w:rsid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того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Также ознакомиться с расписанием занятий 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и подать</w:t>
      </w:r>
      <w:r w:rsidRPr="00892FB7">
        <w:t xml:space="preserve"> 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анкету-заявку на участие в проекте возможно на портале Мэра Москв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945FD70" w14:textId="77777777" w:rsid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2018 году были заключены Соглашения с Государственным бюджетным общеобразовательным учреждением «Школа №1236», Государственным бюджетным учреждением здравоохранения Городская поликлиника №12 Департамента здравоохранения, Государственным бюджетным учреждением города Москвы «досугово – спортивным Центром  «Гармония»,  Государственным бюджетным учреждением города Москвы «Спортивная школа № 86» Департамента спорта города Москвы, Государственным бюджетным учреждением дополнительного образования города Москвы «Детская художественная школа № 6», Государственным бюджетным профессиональным образовательным учреждением города Москвы Колледж по подготовке социальных работников Департамента труда и социальной защиты населения города Москвы,  Автономной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некоммерческой организацией Молодёжный культурно-досуговый центр "Ключ", Местной общественной организацией «Подростковый клуб «Надежда – «Н», Автономной некоммерческой организацией образовательный Центр-школа «Садко», Государственным бюджетным учреждением культуры города Москвы «Централизованная библиотечная система Северо-Восточного административного округа», Государственным автономным учреждением культуры г. Москвы Парк культуры и отдыха «Лианозовский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», Обществом с ограниченной ответственностью «ПРОКСИМО» (Бильярдный клуб «Гладиатор»).</w:t>
      </w:r>
    </w:p>
    <w:p w14:paraId="5D18677C" w14:textId="77777777" w:rsidR="00892FB7" w:rsidRP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Хочется отметить, что если в 2018 году профессиональные педагоги проводили занятия по Общей физической подготовке; рисованию; художественно - прикладному творчеству; английскому языку; образовательной программе «Здорово жить»; фитнес - танцы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Зумба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фитнес - тренажёры; информационным технологиям, скандинавской ходьбе, то уже в 2019 году спектр направлений расширился и были запущены группы по волейболу, настольному теннису, стрельба из пневматической винтовки, фигурное катание, немецкий язык, история искусств, салон красоты, йога,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фламенко и восточные танцы и др. 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В начале 2020 года невероятной популярностью пользовались занятия в Бильярдном клубе «Гладиатор».</w:t>
      </w:r>
    </w:p>
    <w:p w14:paraId="0C46E9ED" w14:textId="77777777" w:rsidR="00892FB7" w:rsidRP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B7">
        <w:rPr>
          <w:rFonts w:ascii="Times New Roman" w:eastAsia="Times New Roman" w:hAnsi="Times New Roman" w:cs="Times New Roman"/>
          <w:sz w:val="28"/>
          <w:szCs w:val="28"/>
        </w:rPr>
        <w:tab/>
        <w:t xml:space="preserve">  В связи с введением режима повышенной готовности занятия «Московского долголетия» проходят в онлайн-формате. Автономная некоммерческая организация Молодёжный культурно-досуговый центр "Ключ", Местная общественная организация «Подростковый клуб «Надежда – «Н», Автономная некоммерческая организация образовательный Центр-школа «Садко» наряду с</w:t>
      </w:r>
      <w:r w:rsidRPr="00892FB7">
        <w:t xml:space="preserve"> 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Государственным бюджетным общеобразовательным учреждением «Школа №1236» проводят онлайн занятия по следующим направлениям: суставная гимнастика; здоровая спина; английский язык; художественно - прикладное творчество; история, искусство, краеведение. Всего онлайн занятия посещают более 550 человек.</w:t>
      </w:r>
    </w:p>
    <w:p w14:paraId="1788CF77" w14:textId="77777777" w:rsidR="00892FB7" w:rsidRP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B7">
        <w:rPr>
          <w:rFonts w:ascii="Times New Roman" w:eastAsia="Times New Roman" w:hAnsi="Times New Roman" w:cs="Times New Roman"/>
          <w:sz w:val="28"/>
          <w:szCs w:val="28"/>
        </w:rPr>
        <w:t xml:space="preserve">            В 2020 году в проекте приняли участие около 1426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уникальных жителей района. Наиболее востребованными были такие направления как изучение английского</w:t>
      </w:r>
      <w:r w:rsidRPr="00892FB7">
        <w:rPr>
          <w:rFonts w:ascii="Times New Roman" w:eastAsia="Times New Roman" w:hAnsi="Times New Roman" w:cs="Times New Roman"/>
          <w:sz w:val="28"/>
          <w:szCs w:val="28"/>
        </w:rPr>
        <w:t>, итальянского языка, информационные технологии, скандинавская ходьба, занятия различными видами гимнастики, бильярд.</w:t>
      </w:r>
    </w:p>
    <w:p w14:paraId="768BBBB4" w14:textId="77777777" w:rsidR="00892FB7" w:rsidRP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B7">
        <w:rPr>
          <w:rFonts w:ascii="Times New Roman" w:eastAsia="Times New Roman" w:hAnsi="Times New Roman" w:cs="Times New Roman"/>
          <w:sz w:val="28"/>
          <w:szCs w:val="28"/>
        </w:rPr>
        <w:t xml:space="preserve">             В 2021 году после снятия ограничительных мер планируется открыть новые направления в районе: киберспорт и литературные мастерские, и это не предел.</w:t>
      </w:r>
    </w:p>
    <w:p w14:paraId="432F7FBE" w14:textId="04C87330" w:rsidR="007E38CE" w:rsidRPr="00892FB7" w:rsidRDefault="00892FB7" w:rsidP="000E33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FB7">
        <w:rPr>
          <w:rFonts w:ascii="Times New Roman" w:eastAsia="Times New Roman" w:hAnsi="Times New Roman" w:cs="Times New Roman"/>
          <w:sz w:val="28"/>
          <w:szCs w:val="28"/>
        </w:rPr>
        <w:t xml:space="preserve">      Ко всем праздничным датам в филиале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праздничные концертные программы в формате онлайн.</w:t>
      </w:r>
    </w:p>
    <w:p w14:paraId="2D986EE4" w14:textId="5B25187D" w:rsidR="007E38CE" w:rsidRDefault="007E38CE" w:rsidP="000E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E38CE">
        <w:rPr>
          <w:rFonts w:ascii="Times New Roman" w:hAnsi="Times New Roman" w:cs="Times New Roman"/>
          <w:sz w:val="28"/>
          <w:szCs w:val="28"/>
        </w:rPr>
        <w:t xml:space="preserve">В соответствии с Указом Мэра Москвы от 23.03.2020г. №26-УМ в связи с введением в городе Москве режима повышенной готовности, установленные </w:t>
      </w:r>
      <w:r w:rsidRPr="007E38CE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ДТСЗН города Москвы от 23.03.2020г. №283 «Об организации дополнительной адресной социальной поддержки граждан с введением в городе Москве режима повышенной готовности </w:t>
      </w:r>
      <w:r w:rsidR="000B0D69" w:rsidRPr="000B0D69">
        <w:rPr>
          <w:rFonts w:ascii="Times New Roman" w:hAnsi="Times New Roman" w:cs="Times New Roman"/>
          <w:sz w:val="28"/>
          <w:szCs w:val="28"/>
        </w:rPr>
        <w:t>начала работу горячая линия Департамента труда и социальной защиты населения по вопросам коронавируса</w:t>
      </w:r>
      <w:r w:rsidR="00F27B73">
        <w:rPr>
          <w:rFonts w:ascii="Times New Roman" w:hAnsi="Times New Roman" w:cs="Times New Roman"/>
          <w:sz w:val="28"/>
          <w:szCs w:val="28"/>
        </w:rPr>
        <w:t xml:space="preserve"> (контакт-центра). Было организовано оказание следующих мер дополнительной адресной социальной поддержки:</w:t>
      </w:r>
    </w:p>
    <w:p w14:paraId="39295F9B" w14:textId="122FD275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доставка продуктов питания на дом</w:t>
      </w:r>
    </w:p>
    <w:p w14:paraId="4FA98169" w14:textId="2CB291A6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доставка товаров первой необходимости на дом</w:t>
      </w:r>
    </w:p>
    <w:p w14:paraId="598A66B1" w14:textId="5521575E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доставка на дом лекарственных препаратов и медицинских изделий</w:t>
      </w:r>
    </w:p>
    <w:p w14:paraId="7B21A25D" w14:textId="12EE33B2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</w:t>
      </w:r>
    </w:p>
    <w:p w14:paraId="5741DF59" w14:textId="517A4E4D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Покупка и доставка корма для домашних животных</w:t>
      </w:r>
    </w:p>
    <w:p w14:paraId="5C1ABC0F" w14:textId="1CF23A96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домашних животных при госпитализации владельца</w:t>
      </w:r>
    </w:p>
    <w:p w14:paraId="13BE5D0B" w14:textId="269CC89D" w:rsidR="00F27B73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Абсорбирующего белья</w:t>
      </w:r>
    </w:p>
    <w:p w14:paraId="4990CDAA" w14:textId="52982F34" w:rsidR="003C236B" w:rsidRPr="00892FB7" w:rsidRDefault="00F27B73" w:rsidP="000E3374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технических средств реабилитации</w:t>
      </w:r>
    </w:p>
    <w:p w14:paraId="5BCBDA24" w14:textId="53218FA7" w:rsidR="00BF6FD7" w:rsidRDefault="00DE5BED" w:rsidP="000E3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Правительства Москвы от 26 марта 2020 г № 357/304 «Об организации обеспечения на дому лекарственными препаратами и изделиями медицинского назначения отдельных категорий жителей города Москвы, имеющих право на меры социальной поддержки, из групп риска в связи с угрозой распространения в городе Москве новой коронавирусной инфекции», в рамках межведомственного взаимодействия с</w:t>
      </w:r>
      <w:r w:rsidR="00624D0A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D0A">
        <w:rPr>
          <w:rFonts w:ascii="Times New Roman" w:hAnsi="Times New Roman" w:cs="Times New Roman"/>
          <w:sz w:val="28"/>
          <w:szCs w:val="28"/>
        </w:rPr>
        <w:t xml:space="preserve"> Городской поликлиникой </w:t>
      </w:r>
      <w:r w:rsidR="003C236B">
        <w:rPr>
          <w:rFonts w:ascii="Times New Roman" w:hAnsi="Times New Roman" w:cs="Times New Roman"/>
          <w:sz w:val="28"/>
          <w:szCs w:val="28"/>
        </w:rPr>
        <w:t xml:space="preserve">№ </w:t>
      </w:r>
      <w:r w:rsidR="00624D0A">
        <w:rPr>
          <w:rFonts w:ascii="Times New Roman" w:hAnsi="Times New Roman" w:cs="Times New Roman"/>
          <w:sz w:val="28"/>
          <w:szCs w:val="28"/>
        </w:rPr>
        <w:t xml:space="preserve">12 </w:t>
      </w:r>
      <w:r w:rsidR="003C236B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была организована работа по обеспечению лекарственными </w:t>
      </w:r>
      <w:r w:rsidR="00624D0A">
        <w:rPr>
          <w:rFonts w:ascii="Times New Roman" w:hAnsi="Times New Roman" w:cs="Times New Roman"/>
          <w:sz w:val="28"/>
          <w:szCs w:val="28"/>
        </w:rPr>
        <w:t>препаратами с  доставкой на дом отдельных категорий жителей района «Бутырский».</w:t>
      </w:r>
    </w:p>
    <w:p w14:paraId="2BD513EE" w14:textId="1ABFE0CC" w:rsidR="00BF6FD7" w:rsidRDefault="00F27B73" w:rsidP="000E3374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2020</w:t>
      </w:r>
      <w:r w:rsidR="00892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поступило </w:t>
      </w:r>
      <w:r w:rsidR="00BF6FD7">
        <w:rPr>
          <w:rFonts w:ascii="Times New Roman" w:hAnsi="Times New Roman" w:cs="Times New Roman"/>
          <w:sz w:val="28"/>
          <w:szCs w:val="28"/>
        </w:rPr>
        <w:t xml:space="preserve">и было выполнено </w:t>
      </w:r>
      <w:r>
        <w:rPr>
          <w:rFonts w:ascii="Times New Roman" w:hAnsi="Times New Roman" w:cs="Times New Roman"/>
          <w:sz w:val="28"/>
          <w:szCs w:val="28"/>
        </w:rPr>
        <w:t xml:space="preserve">3552 заявки. </w:t>
      </w:r>
      <w:r w:rsidR="00BF6FD7">
        <w:rPr>
          <w:rFonts w:ascii="Times New Roman" w:hAnsi="Times New Roman" w:cs="Times New Roman"/>
          <w:sz w:val="28"/>
          <w:szCs w:val="28"/>
        </w:rPr>
        <w:t>Покупка и доставка продуктов питания на дом – 861 услуга, Покупка и доставка на дом товаров первой необходимости 767 услуг, Покупка и доставка на дом лекарственных препаратов и медицинских изделий – 513 услуг, о</w:t>
      </w:r>
      <w:r w:rsidR="00BF6FD7" w:rsidRPr="00BF6FD7">
        <w:rPr>
          <w:rFonts w:ascii="Times New Roman" w:hAnsi="Times New Roman" w:cs="Times New Roman"/>
          <w:sz w:val="28"/>
          <w:szCs w:val="28"/>
        </w:rPr>
        <w:t>казание разовых услуг гражданам, нуждающимся в единовременном оказании социальных услуг</w:t>
      </w:r>
      <w:r w:rsidR="003C236B">
        <w:rPr>
          <w:rFonts w:ascii="Times New Roman" w:hAnsi="Times New Roman" w:cs="Times New Roman"/>
          <w:sz w:val="28"/>
          <w:szCs w:val="28"/>
        </w:rPr>
        <w:t xml:space="preserve"> (в том числе обеспечение лекарственными льготными препаратами)</w:t>
      </w:r>
      <w:r w:rsidR="00BF6FD7">
        <w:rPr>
          <w:rFonts w:ascii="Times New Roman" w:hAnsi="Times New Roman" w:cs="Times New Roman"/>
          <w:sz w:val="28"/>
          <w:szCs w:val="28"/>
        </w:rPr>
        <w:t xml:space="preserve"> – 1403 услуги, Выгул домашних животных – 3 услуги, покупка и доставка корма для домашних животных – 5 услуг.</w:t>
      </w:r>
    </w:p>
    <w:p w14:paraId="281D2B2D" w14:textId="685D7F35" w:rsidR="00F27B73" w:rsidRPr="00F27B73" w:rsidRDefault="00F27B73" w:rsidP="000E337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1E7648" w14:textId="77777777" w:rsidR="00F27B73" w:rsidRDefault="00F27B73" w:rsidP="000E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97949" w14:textId="77777777" w:rsidR="000B0D69" w:rsidRPr="007E38CE" w:rsidRDefault="000B0D69" w:rsidP="000E3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587D6E" w14:textId="77777777" w:rsidR="003C0F65" w:rsidRPr="00BC016F" w:rsidRDefault="003C0F65" w:rsidP="000E33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56D65E" w14:textId="5E49126C" w:rsidR="00B16563" w:rsidRPr="00A361CC" w:rsidRDefault="00A63E18" w:rsidP="00A361C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bookmarkStart w:id="4" w:name="_Hlk33522192"/>
      <w:bookmarkEnd w:id="4"/>
      <w:r w:rsidRPr="001B0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внимание!</w:t>
      </w:r>
    </w:p>
    <w:sectPr w:rsidR="00B16563" w:rsidRPr="00A361CC" w:rsidSect="00CF532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5010" w14:textId="77777777" w:rsidR="00C5040E" w:rsidRDefault="00C5040E" w:rsidP="00892FB7">
      <w:pPr>
        <w:spacing w:after="0" w:line="240" w:lineRule="auto"/>
      </w:pPr>
      <w:r>
        <w:separator/>
      </w:r>
    </w:p>
  </w:endnote>
  <w:endnote w:type="continuationSeparator" w:id="0">
    <w:p w14:paraId="48BD7CDB" w14:textId="77777777" w:rsidR="00C5040E" w:rsidRDefault="00C5040E" w:rsidP="008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325783"/>
      <w:docPartObj>
        <w:docPartGallery w:val="Page Numbers (Bottom of Page)"/>
        <w:docPartUnique/>
      </w:docPartObj>
    </w:sdtPr>
    <w:sdtEndPr/>
    <w:sdtContent>
      <w:p w14:paraId="626EB122" w14:textId="7599B96D" w:rsidR="00892FB7" w:rsidRDefault="00892FB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1CC">
          <w:rPr>
            <w:noProof/>
          </w:rPr>
          <w:t>9</w:t>
        </w:r>
        <w:r>
          <w:fldChar w:fldCharType="end"/>
        </w:r>
      </w:p>
    </w:sdtContent>
  </w:sdt>
  <w:p w14:paraId="573AF96A" w14:textId="77777777" w:rsidR="00892FB7" w:rsidRDefault="00892FB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31C66" w14:textId="77777777" w:rsidR="00C5040E" w:rsidRDefault="00C5040E" w:rsidP="00892FB7">
      <w:pPr>
        <w:spacing w:after="0" w:line="240" w:lineRule="auto"/>
      </w:pPr>
      <w:r>
        <w:separator/>
      </w:r>
    </w:p>
  </w:footnote>
  <w:footnote w:type="continuationSeparator" w:id="0">
    <w:p w14:paraId="4C070C01" w14:textId="77777777" w:rsidR="00C5040E" w:rsidRDefault="00C5040E" w:rsidP="0089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7B2B"/>
    <w:multiLevelType w:val="hybridMultilevel"/>
    <w:tmpl w:val="85C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06E9"/>
    <w:multiLevelType w:val="multilevel"/>
    <w:tmpl w:val="95FEA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18"/>
    <w:rsid w:val="00005ED0"/>
    <w:rsid w:val="00010795"/>
    <w:rsid w:val="00013EA4"/>
    <w:rsid w:val="00022781"/>
    <w:rsid w:val="00030B86"/>
    <w:rsid w:val="00052E22"/>
    <w:rsid w:val="00054F4E"/>
    <w:rsid w:val="00055E39"/>
    <w:rsid w:val="000650E4"/>
    <w:rsid w:val="0006590C"/>
    <w:rsid w:val="00074A6A"/>
    <w:rsid w:val="000B0D69"/>
    <w:rsid w:val="000C1CEA"/>
    <w:rsid w:val="000D02AF"/>
    <w:rsid w:val="000D054D"/>
    <w:rsid w:val="000E3374"/>
    <w:rsid w:val="000E64A8"/>
    <w:rsid w:val="00101CE0"/>
    <w:rsid w:val="001060AF"/>
    <w:rsid w:val="00106216"/>
    <w:rsid w:val="00110274"/>
    <w:rsid w:val="0012294D"/>
    <w:rsid w:val="0013666F"/>
    <w:rsid w:val="0013775B"/>
    <w:rsid w:val="00140326"/>
    <w:rsid w:val="00150259"/>
    <w:rsid w:val="001569EC"/>
    <w:rsid w:val="00166EF5"/>
    <w:rsid w:val="001A0344"/>
    <w:rsid w:val="001A42D0"/>
    <w:rsid w:val="001B0D3E"/>
    <w:rsid w:val="001B4063"/>
    <w:rsid w:val="001C17F9"/>
    <w:rsid w:val="001D548B"/>
    <w:rsid w:val="002327ED"/>
    <w:rsid w:val="00253F96"/>
    <w:rsid w:val="002A2F22"/>
    <w:rsid w:val="002B3A7C"/>
    <w:rsid w:val="002B769D"/>
    <w:rsid w:val="002E15CE"/>
    <w:rsid w:val="002F6AE2"/>
    <w:rsid w:val="003046C6"/>
    <w:rsid w:val="003267B1"/>
    <w:rsid w:val="00332F7D"/>
    <w:rsid w:val="00355065"/>
    <w:rsid w:val="00357D10"/>
    <w:rsid w:val="00371626"/>
    <w:rsid w:val="0038681B"/>
    <w:rsid w:val="00393212"/>
    <w:rsid w:val="00394455"/>
    <w:rsid w:val="003A6AB6"/>
    <w:rsid w:val="003B0643"/>
    <w:rsid w:val="003B6916"/>
    <w:rsid w:val="003C0F65"/>
    <w:rsid w:val="003C2157"/>
    <w:rsid w:val="003C236B"/>
    <w:rsid w:val="003D007D"/>
    <w:rsid w:val="003D1D11"/>
    <w:rsid w:val="003D1E34"/>
    <w:rsid w:val="004130A1"/>
    <w:rsid w:val="00416390"/>
    <w:rsid w:val="00424145"/>
    <w:rsid w:val="00441779"/>
    <w:rsid w:val="00477293"/>
    <w:rsid w:val="00490DAD"/>
    <w:rsid w:val="004A2566"/>
    <w:rsid w:val="004A33B0"/>
    <w:rsid w:val="004B2382"/>
    <w:rsid w:val="004C4DE4"/>
    <w:rsid w:val="004F2737"/>
    <w:rsid w:val="005051E2"/>
    <w:rsid w:val="00512E62"/>
    <w:rsid w:val="00522AEC"/>
    <w:rsid w:val="00524587"/>
    <w:rsid w:val="00524E59"/>
    <w:rsid w:val="00527662"/>
    <w:rsid w:val="005308F2"/>
    <w:rsid w:val="005412E5"/>
    <w:rsid w:val="00543AC5"/>
    <w:rsid w:val="00584705"/>
    <w:rsid w:val="005B31ED"/>
    <w:rsid w:val="005C6383"/>
    <w:rsid w:val="00602CD1"/>
    <w:rsid w:val="00604583"/>
    <w:rsid w:val="00624D0A"/>
    <w:rsid w:val="00637A45"/>
    <w:rsid w:val="00646AB1"/>
    <w:rsid w:val="006639BE"/>
    <w:rsid w:val="00693D32"/>
    <w:rsid w:val="006C485F"/>
    <w:rsid w:val="006D2324"/>
    <w:rsid w:val="006E0842"/>
    <w:rsid w:val="006E15DD"/>
    <w:rsid w:val="006F54D4"/>
    <w:rsid w:val="006F6AE2"/>
    <w:rsid w:val="007113D7"/>
    <w:rsid w:val="00721E7B"/>
    <w:rsid w:val="00727030"/>
    <w:rsid w:val="0074011F"/>
    <w:rsid w:val="00740A08"/>
    <w:rsid w:val="00741862"/>
    <w:rsid w:val="00755417"/>
    <w:rsid w:val="00756535"/>
    <w:rsid w:val="00766686"/>
    <w:rsid w:val="00792D79"/>
    <w:rsid w:val="007A71CD"/>
    <w:rsid w:val="007B04CA"/>
    <w:rsid w:val="007C7ECF"/>
    <w:rsid w:val="007D0000"/>
    <w:rsid w:val="007E38CE"/>
    <w:rsid w:val="007F15FC"/>
    <w:rsid w:val="00815C18"/>
    <w:rsid w:val="00891919"/>
    <w:rsid w:val="00892FB7"/>
    <w:rsid w:val="008A3552"/>
    <w:rsid w:val="008B0C25"/>
    <w:rsid w:val="008C5B73"/>
    <w:rsid w:val="008F37B7"/>
    <w:rsid w:val="00906350"/>
    <w:rsid w:val="00913867"/>
    <w:rsid w:val="00930347"/>
    <w:rsid w:val="00931CF9"/>
    <w:rsid w:val="009511DF"/>
    <w:rsid w:val="00981F2C"/>
    <w:rsid w:val="00997942"/>
    <w:rsid w:val="009A1B96"/>
    <w:rsid w:val="009B312E"/>
    <w:rsid w:val="009C00A7"/>
    <w:rsid w:val="009E6574"/>
    <w:rsid w:val="009F094F"/>
    <w:rsid w:val="00A219DF"/>
    <w:rsid w:val="00A33877"/>
    <w:rsid w:val="00A361CC"/>
    <w:rsid w:val="00A40205"/>
    <w:rsid w:val="00A56FC6"/>
    <w:rsid w:val="00A60A26"/>
    <w:rsid w:val="00A63E18"/>
    <w:rsid w:val="00A832DC"/>
    <w:rsid w:val="00A8507D"/>
    <w:rsid w:val="00A9293D"/>
    <w:rsid w:val="00AB2892"/>
    <w:rsid w:val="00AC231C"/>
    <w:rsid w:val="00AD1E98"/>
    <w:rsid w:val="00AF1501"/>
    <w:rsid w:val="00B045E3"/>
    <w:rsid w:val="00B16563"/>
    <w:rsid w:val="00B26D78"/>
    <w:rsid w:val="00B31662"/>
    <w:rsid w:val="00B33A5D"/>
    <w:rsid w:val="00B34277"/>
    <w:rsid w:val="00B819BF"/>
    <w:rsid w:val="00B939FB"/>
    <w:rsid w:val="00BC016F"/>
    <w:rsid w:val="00BC1DCF"/>
    <w:rsid w:val="00BE0543"/>
    <w:rsid w:val="00BE1567"/>
    <w:rsid w:val="00BE72C3"/>
    <w:rsid w:val="00BF6FD7"/>
    <w:rsid w:val="00C0115F"/>
    <w:rsid w:val="00C44B03"/>
    <w:rsid w:val="00C5040E"/>
    <w:rsid w:val="00C8494F"/>
    <w:rsid w:val="00CA4C66"/>
    <w:rsid w:val="00CC277A"/>
    <w:rsid w:val="00CD4BC8"/>
    <w:rsid w:val="00CF093D"/>
    <w:rsid w:val="00CF2144"/>
    <w:rsid w:val="00CF532D"/>
    <w:rsid w:val="00D41935"/>
    <w:rsid w:val="00D45479"/>
    <w:rsid w:val="00D47B19"/>
    <w:rsid w:val="00D56211"/>
    <w:rsid w:val="00D6685C"/>
    <w:rsid w:val="00D76820"/>
    <w:rsid w:val="00D90B5B"/>
    <w:rsid w:val="00D92E08"/>
    <w:rsid w:val="00DB2908"/>
    <w:rsid w:val="00DB5253"/>
    <w:rsid w:val="00DC1327"/>
    <w:rsid w:val="00DD0B2F"/>
    <w:rsid w:val="00DE5BED"/>
    <w:rsid w:val="00E330A1"/>
    <w:rsid w:val="00E754C4"/>
    <w:rsid w:val="00EA1921"/>
    <w:rsid w:val="00ED1154"/>
    <w:rsid w:val="00ED4332"/>
    <w:rsid w:val="00EF5FC6"/>
    <w:rsid w:val="00EF7AE6"/>
    <w:rsid w:val="00F1371B"/>
    <w:rsid w:val="00F27B73"/>
    <w:rsid w:val="00F36DC5"/>
    <w:rsid w:val="00F44255"/>
    <w:rsid w:val="00F623B4"/>
    <w:rsid w:val="00F67077"/>
    <w:rsid w:val="00F82DF6"/>
    <w:rsid w:val="00FC1A5C"/>
    <w:rsid w:val="00FD01E1"/>
    <w:rsid w:val="00FD1964"/>
    <w:rsid w:val="00FD6C18"/>
    <w:rsid w:val="00FF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004B"/>
  <w15:docId w15:val="{1002CB9B-FDBA-4B35-97C1-AA6E3BC7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39B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9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2FB7"/>
  </w:style>
  <w:style w:type="paragraph" w:styleId="ae">
    <w:name w:val="footer"/>
    <w:basedOn w:val="a"/>
    <w:link w:val="af"/>
    <w:uiPriority w:val="99"/>
    <w:unhideWhenUsed/>
    <w:rsid w:val="00892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05E8-258F-4435-8757-1EDDF0B3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U_LUK</cp:lastModifiedBy>
  <cp:revision>2</cp:revision>
  <cp:lastPrinted>2020-03-04T12:36:00Z</cp:lastPrinted>
  <dcterms:created xsi:type="dcterms:W3CDTF">2021-02-05T09:06:00Z</dcterms:created>
  <dcterms:modified xsi:type="dcterms:W3CDTF">2021-02-05T09:06:00Z</dcterms:modified>
</cp:coreProperties>
</file>