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1F8AF" w14:textId="77777777" w:rsidR="008C5B73" w:rsidRPr="00646AB1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46AB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ОТЧЁТНЫЙ ДОКЛАД </w:t>
      </w:r>
    </w:p>
    <w:p w14:paraId="2B4E263F" w14:textId="77777777" w:rsidR="008C5B73" w:rsidRPr="00646AB1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46AB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Директора ГБУ ТЦСО «Алексеевский» </w:t>
      </w:r>
      <w:proofErr w:type="spellStart"/>
      <w:r w:rsidRPr="00646AB1">
        <w:rPr>
          <w:rFonts w:ascii="Times New Roman" w:hAnsi="Times New Roman" w:cs="Times New Roman"/>
          <w:color w:val="000000" w:themeColor="text1"/>
          <w:sz w:val="36"/>
          <w:szCs w:val="36"/>
        </w:rPr>
        <w:t>Будаковой</w:t>
      </w:r>
      <w:proofErr w:type="spellEnd"/>
      <w:r w:rsidRPr="00646AB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О. П.</w:t>
      </w:r>
    </w:p>
    <w:p w14:paraId="701DFC1A" w14:textId="77777777" w:rsidR="008C5B73" w:rsidRPr="00646AB1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646AB1">
        <w:rPr>
          <w:rFonts w:ascii="Times New Roman" w:hAnsi="Times New Roman" w:cs="Times New Roman"/>
          <w:color w:val="000000" w:themeColor="text1"/>
          <w:sz w:val="36"/>
          <w:szCs w:val="36"/>
        </w:rPr>
        <w:t>переддепутатами</w:t>
      </w:r>
      <w:proofErr w:type="spellEnd"/>
      <w:r w:rsidRPr="00646AB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Совета депутатов </w:t>
      </w:r>
    </w:p>
    <w:p w14:paraId="495D5AA5" w14:textId="77777777" w:rsidR="008C5B73" w:rsidRPr="00646AB1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46AB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муниципального округа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Бутырский</w:t>
      </w:r>
    </w:p>
    <w:p w14:paraId="1D6B46AF" w14:textId="77777777" w:rsidR="008C5B73" w:rsidRPr="00646AB1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о работе филиала «Бутырский</w:t>
      </w:r>
      <w:r w:rsidRPr="00646AB1">
        <w:rPr>
          <w:rFonts w:ascii="Times New Roman" w:hAnsi="Times New Roman" w:cs="Times New Roman"/>
          <w:color w:val="000000" w:themeColor="text1"/>
          <w:sz w:val="36"/>
          <w:szCs w:val="36"/>
        </w:rPr>
        <w:t>» 201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9</w:t>
      </w:r>
      <w:r w:rsidRPr="00646AB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</w:t>
      </w:r>
    </w:p>
    <w:p w14:paraId="378359C7" w14:textId="77777777" w:rsidR="00A63E18" w:rsidRPr="00646AB1" w:rsidRDefault="00A63E18" w:rsidP="000E64A8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517F598" w14:textId="77777777" w:rsidR="00C44B03" w:rsidRPr="0074011F" w:rsidRDefault="00C44B03" w:rsidP="000E64A8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3359AF1" w14:textId="77777777" w:rsidR="006C485F" w:rsidRDefault="00A63E18" w:rsidP="0052766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Филиал «</w:t>
      </w:r>
      <w:r w:rsidR="00527662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ГБУ ТЦСО «Алексеевский» осуществляет свою деятельность под руководством Департамента труда и социальной защиты в тесном контакте с </w:t>
      </w:r>
      <w:r w:rsidR="00110274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Управой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района, </w:t>
      </w:r>
      <w:r w:rsidR="008A3552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районной поликлиникой,</w:t>
      </w:r>
      <w:r w:rsidR="00166EF5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социальной защиты </w:t>
      </w:r>
      <w:r w:rsidR="00110274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района </w:t>
      </w:r>
      <w:r w:rsidR="00166EF5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0274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="00166EF5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общественными и благотворительными организациями. В пределах своей компетенции обеспечивает проведение единой политики в области социальной защиты пожилых людей и инвалидов, а также иных нетрудоспособных групп населения, нуждающихся в социальной поддержке проживающих на территории района.</w:t>
      </w:r>
    </w:p>
    <w:p w14:paraId="7A85D767" w14:textId="77777777" w:rsidR="00527662" w:rsidRPr="00646AB1" w:rsidRDefault="00527662" w:rsidP="005276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В филиале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» меры социальной поддержки жителям города Москвы оказываются по следующим направлениям социального обслуживания:</w:t>
      </w:r>
    </w:p>
    <w:p w14:paraId="7BA59209" w14:textId="77777777" w:rsidR="00527662" w:rsidRPr="00646AB1" w:rsidRDefault="00527662" w:rsidP="005276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циальное обслуживание на дому (3</w:t>
      </w: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социального обслуживания);</w:t>
      </w:r>
    </w:p>
    <w:p w14:paraId="19E05AC8" w14:textId="77777777" w:rsidR="00527662" w:rsidRPr="00646AB1" w:rsidRDefault="00527662" w:rsidP="005276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ОСКАД (отделение социальных коммуникаций и активного долголетия);</w:t>
      </w:r>
    </w:p>
    <w:p w14:paraId="4F0779B4" w14:textId="77777777" w:rsidR="00527662" w:rsidRPr="00646AB1" w:rsidRDefault="00527662" w:rsidP="005276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отделение срочного социального обслуживания;</w:t>
      </w:r>
    </w:p>
    <w:p w14:paraId="6CD4E06E" w14:textId="77777777" w:rsidR="00527662" w:rsidRDefault="00527662" w:rsidP="005276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услуги по 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плексной реабилитации инвалидов (обслуживает два района Марьина роща и Бутырский)</w:t>
      </w:r>
    </w:p>
    <w:p w14:paraId="3DB2C755" w14:textId="77777777" w:rsidR="00527662" w:rsidRPr="00646AB1" w:rsidRDefault="00527662" w:rsidP="005276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проката и выдачи технических средств реабилитации (обслуживает два района Марьина роща и Бутырский)</w:t>
      </w:r>
    </w:p>
    <w:p w14:paraId="0E95ECF6" w14:textId="77777777" w:rsidR="00527662" w:rsidRPr="005F4C4F" w:rsidRDefault="00527662" w:rsidP="00527662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F4C4F">
        <w:rPr>
          <w:rFonts w:ascii="Times New Roman" w:hAnsi="Times New Roman" w:cs="Times New Roman"/>
          <w:sz w:val="28"/>
          <w:szCs w:val="28"/>
        </w:rPr>
        <w:t xml:space="preserve">В филиале «Бутырский» состоит на учёте </w:t>
      </w:r>
      <w:r w:rsidRPr="005F4C4F">
        <w:rPr>
          <w:rFonts w:ascii="Times New Roman" w:hAnsi="Times New Roman" w:cs="Times New Roman"/>
          <w:b/>
          <w:sz w:val="28"/>
          <w:szCs w:val="28"/>
        </w:rPr>
        <w:t>8382</w:t>
      </w:r>
      <w:r w:rsidRPr="005F4C4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28B04E1E" w14:textId="77777777" w:rsidR="00527662" w:rsidRPr="00527662" w:rsidRDefault="00527662" w:rsidP="0052766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1A9F2" w14:textId="77777777" w:rsidR="007F15FC" w:rsidRPr="00527662" w:rsidRDefault="006D2324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101CE0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социального обслуживания на дому организовано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надомного обслуживания лиц, нуждающихся в посторонней помощи.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созда</w:t>
      </w:r>
      <w:r w:rsidR="00A219DF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временного (до 6 месяцев) или постоянного оказания социально-бытовой помощи в надомных условиях инвалидам и гражданам пожилого возраста, частично утратившим способность к самообслуживанию и нуждающимся в посторонней поддержке. </w:t>
      </w:r>
      <w:r w:rsidR="007F15F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обслуживание принимаются пожилые граждане (женщины старше 55 лет, мужчины старше 60 лет) и инвалиды старше 18 лет. 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отделения социального обслуживания на дому направлена на максимально возможное продление пребывания граждан в привычной среде и поддержания их социального, психологического и физического статуса.</w:t>
      </w:r>
    </w:p>
    <w:p w14:paraId="50D1629C" w14:textId="77777777" w:rsidR="006D2324" w:rsidRDefault="006D2324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CF45" w14:textId="77777777" w:rsidR="00101CE0" w:rsidRPr="00527662" w:rsidRDefault="006D2324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осуществляется социальными работниками, которые оказывают услуги согласно стандартам социальных услуг.</w:t>
      </w:r>
    </w:p>
    <w:p w14:paraId="7EDC4050" w14:textId="77777777" w:rsidR="00101CE0" w:rsidRPr="00527662" w:rsidRDefault="006D2324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работник оказывает следующие услуги:</w:t>
      </w:r>
    </w:p>
    <w:p w14:paraId="629C2A62" w14:textId="77777777" w:rsidR="00101CE0" w:rsidRPr="00527662" w:rsidRDefault="00101CE0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покупает </w:t>
      </w:r>
      <w:r w:rsidR="00DD0B2F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за счёт средств получателя социальных услуг и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доставляет на дом продукты питания, промышленные товары первой необходимости;</w:t>
      </w:r>
    </w:p>
    <w:p w14:paraId="1C12CC0B" w14:textId="77777777" w:rsidR="00101CE0" w:rsidRPr="00527662" w:rsidRDefault="00101CE0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- оказывает содействие в уборке жилых помещений;</w:t>
      </w:r>
    </w:p>
    <w:p w14:paraId="182A7EB1" w14:textId="77777777" w:rsidR="00101CE0" w:rsidRPr="00527662" w:rsidRDefault="00101CE0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- оплачивает коммунальные услуги;</w:t>
      </w:r>
    </w:p>
    <w:p w14:paraId="314B04B9" w14:textId="77777777" w:rsidR="00101CE0" w:rsidRPr="00527662" w:rsidRDefault="00101CE0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0B2F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сдаёт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вещи и предметы домашнего обихода в прачечную, химчистку, ремонт;</w:t>
      </w:r>
    </w:p>
    <w:p w14:paraId="2600FE6E" w14:textId="77777777" w:rsidR="00101CE0" w:rsidRPr="00527662" w:rsidRDefault="00101CE0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- помогает  в написании писем, заявлений, оформлении документов;</w:t>
      </w:r>
    </w:p>
    <w:p w14:paraId="0F2D97E8" w14:textId="77777777" w:rsidR="00101CE0" w:rsidRPr="00527662" w:rsidRDefault="00101CE0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приобретает </w:t>
      </w:r>
      <w:r w:rsidR="00DD0B2F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лекарственные препараты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, вызывает на дом врача, сопровождает в поликлинику;</w:t>
      </w:r>
    </w:p>
    <w:p w14:paraId="63295FDE" w14:textId="77777777" w:rsidR="00101CE0" w:rsidRPr="00527662" w:rsidRDefault="00101CE0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- оказывает помощь в решении вопросов пенсионного обеспечения, социальных выплат, предоставлении льгот.</w:t>
      </w:r>
    </w:p>
    <w:p w14:paraId="454FB784" w14:textId="77777777" w:rsidR="00DB5253" w:rsidRPr="00527662" w:rsidRDefault="00DB5253" w:rsidP="005276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33522694"/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задание в 2019 году составило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780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которое выполнено в полном объёме. Услуги в форме социального обслуживания на дому получили следующие категории граждан: ИВОВ </w:t>
      </w:r>
      <w:r w:rsidRPr="00527662">
        <w:rPr>
          <w:rFonts w:ascii="Times New Roman" w:hAnsi="Times New Roman" w:cs="Times New Roman"/>
          <w:sz w:val="28"/>
          <w:szCs w:val="28"/>
        </w:rPr>
        <w:t xml:space="preserve">– </w:t>
      </w:r>
      <w:r w:rsidR="008C5B73" w:rsidRPr="00527662">
        <w:rPr>
          <w:rFonts w:ascii="Times New Roman" w:hAnsi="Times New Roman" w:cs="Times New Roman"/>
          <w:b/>
          <w:sz w:val="28"/>
          <w:szCs w:val="28"/>
        </w:rPr>
        <w:t>2</w:t>
      </w:r>
      <w:r w:rsidRPr="00527662">
        <w:rPr>
          <w:rFonts w:ascii="Times New Roman" w:hAnsi="Times New Roman" w:cs="Times New Roman"/>
          <w:sz w:val="28"/>
          <w:szCs w:val="28"/>
        </w:rPr>
        <w:t xml:space="preserve"> человека, УВОВ – </w:t>
      </w:r>
      <w:r w:rsidR="008C5B73" w:rsidRPr="0052766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27662">
        <w:rPr>
          <w:rFonts w:ascii="Times New Roman" w:hAnsi="Times New Roman" w:cs="Times New Roman"/>
          <w:sz w:val="28"/>
          <w:szCs w:val="28"/>
        </w:rPr>
        <w:t xml:space="preserve">человек, Труженики тыла –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51</w:t>
      </w:r>
      <w:r w:rsidRPr="00527662">
        <w:rPr>
          <w:rFonts w:ascii="Times New Roman" w:hAnsi="Times New Roman" w:cs="Times New Roman"/>
          <w:sz w:val="28"/>
          <w:szCs w:val="28"/>
        </w:rPr>
        <w:t xml:space="preserve"> человек, инвалиды 1 группы </w:t>
      </w:r>
      <w:r w:rsidR="008C5B73" w:rsidRPr="00527662">
        <w:rPr>
          <w:rFonts w:ascii="Times New Roman" w:hAnsi="Times New Roman" w:cs="Times New Roman"/>
          <w:sz w:val="28"/>
          <w:szCs w:val="28"/>
        </w:rPr>
        <w:t>–</w:t>
      </w:r>
      <w:r w:rsidRPr="00527662">
        <w:rPr>
          <w:rFonts w:ascii="Times New Roman" w:hAnsi="Times New Roman" w:cs="Times New Roman"/>
          <w:sz w:val="28"/>
          <w:szCs w:val="28"/>
        </w:rPr>
        <w:t xml:space="preserve">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69 </w:t>
      </w:r>
      <w:r w:rsidRPr="00527662">
        <w:rPr>
          <w:rFonts w:ascii="Times New Roman" w:hAnsi="Times New Roman" w:cs="Times New Roman"/>
          <w:sz w:val="28"/>
          <w:szCs w:val="28"/>
        </w:rPr>
        <w:t xml:space="preserve">человек, инвалиды 2 группы –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468</w:t>
      </w:r>
      <w:r w:rsidRPr="0052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662">
        <w:rPr>
          <w:rFonts w:ascii="Times New Roman" w:hAnsi="Times New Roman" w:cs="Times New Roman"/>
          <w:sz w:val="28"/>
          <w:szCs w:val="28"/>
        </w:rPr>
        <w:t xml:space="preserve">человек, инвалиды 3 группы –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85</w:t>
      </w:r>
      <w:r w:rsidRPr="00527662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="008C5B73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527662">
        <w:rPr>
          <w:rFonts w:ascii="Times New Roman" w:hAnsi="Times New Roman" w:cs="Times New Roman"/>
          <w:sz w:val="28"/>
          <w:szCs w:val="28"/>
        </w:rPr>
        <w:t xml:space="preserve"> пенсионеров, у которых отсутствует инвалидность. Всего за 2019 год было принято в отделения социального обслуживания на дому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112</w:t>
      </w:r>
      <w:r w:rsidRPr="00527662">
        <w:rPr>
          <w:rFonts w:ascii="Times New Roman" w:hAnsi="Times New Roman" w:cs="Times New Roman"/>
          <w:sz w:val="28"/>
          <w:szCs w:val="28"/>
        </w:rPr>
        <w:t xml:space="preserve"> человек. </w:t>
      </w:r>
      <w:bookmarkEnd w:id="0"/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признании граждан нуждающимися в предоставлении социальных услугах в форме социального обслуживания на дому, а также о получении услуг на платной или бесплатной основе принимается комиссией по приему на социальное обслуживание. С 1 января 2015 года   на платной основе принимаются граждане, у которых доход  превышает 1,5 прожиточного минимума. Прожиточный минимум устанавливается Правительством Москвы ежеквартально. На сегодняшний день размер 1,5 прожиточного минимума </w:t>
      </w:r>
      <w:r w:rsidRPr="00527662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Pr="00527662">
        <w:rPr>
          <w:rFonts w:ascii="Times New Roman" w:hAnsi="Times New Roman" w:cs="Times New Roman"/>
          <w:b/>
          <w:sz w:val="28"/>
          <w:szCs w:val="28"/>
        </w:rPr>
        <w:t>26518,5</w:t>
      </w:r>
      <w:r w:rsidRPr="00527662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1E402410" w14:textId="77777777" w:rsidR="00DB5253" w:rsidRPr="00527662" w:rsidRDefault="00DB5253" w:rsidP="005276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Постановлению Правительства Москвы № 827 - ПП независимо от размера пенсии бесплатно услуги социального обслуживания на дому и полу стационарной форме социального обслуживания  оказываются следующим категориям граждан: инвалиды и участники Великой Отечественной войны; супруг (супруга) умершего инвалида или участника Великой Отечественной войны, не вступивший в повторный брак; супруг (супруга) военнослужащего, погибшего на войне с Финляндией, Великой Отечественной войне, войне с Японией, не вступивший в повторный брак, труженики тыла, бывшие несовершеннолетние узники концлагерей, участники обороны Москвы, Жители блокадного Ленинграда.</w:t>
      </w:r>
    </w:p>
    <w:p w14:paraId="1DB43CE0" w14:textId="77777777" w:rsidR="00332F7D" w:rsidRPr="00527662" w:rsidRDefault="001B0D3E" w:rsidP="005276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октября 2019 года </w:t>
      </w:r>
      <w:r w:rsidR="00332F7D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гражданина нуждающимся в социальном обслуживании, определение необходимых форм социального обслуживания и состава социальных услуг осуществляется на основе проведения оценки возможности осуществления самообслуживания, самостоятельного передвижения, обеспечения основных жизненных потребностей в силу </w:t>
      </w:r>
      <w:r w:rsidR="00332F7D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заболевания, их совокупности и особенности течения, травмы, возраста или наличия инвалидности - функциональная диагностика.</w:t>
      </w:r>
    </w:p>
    <w:p w14:paraId="269026A8" w14:textId="77777777" w:rsidR="00FC1A5C" w:rsidRPr="00527662" w:rsidRDefault="00332F7D" w:rsidP="005276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диагностика заменяет собой обследование материально - бытовых и социальных условий проживания гражданина, по результатам которого составлялся акт обследования материально-бытовых и социальных условий проживания. Осуществляет функциональную диагностику социальный инспектор.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собранной информации принимается 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нуждающимся в надомном обслуживании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отказе в признании обратившегося лица нуждающимся</w:t>
      </w:r>
      <w:r w:rsidR="008C5B73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социальном обслуживании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гражданина, претендующего на предоставление социального обслуживания, нуждающимся в социальном обслуживании в форме социального обслуживания на дому осуществляется Управлением социальной защиты населения административного округа города Москвы, в стационарной форме социального обслуживания - Управлением организации стационарного социального обслуживания Департамента труда и социальной защиты населения города Москвы.</w:t>
      </w:r>
    </w:p>
    <w:p w14:paraId="0327C73D" w14:textId="77777777" w:rsidR="00FC1A5C" w:rsidRPr="00527662" w:rsidRDefault="00FC1A5C" w:rsidP="005276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01.01.2020 подать заявление на социальное обслуживание на дому можно в центрах госуслуг «Мои документы»</w:t>
      </w:r>
      <w:r w:rsidR="00332F7D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(МФЦ)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131839" w14:textId="77777777" w:rsidR="00A832DC" w:rsidRPr="00527662" w:rsidRDefault="0038681B" w:rsidP="005276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увеличения спектра оказываемых услуг учреждение оказывает платные услуги для льготных категорий граждан по льготным расценкам. Все тарифы на услуги расположены на стендах филиала. </w:t>
      </w:r>
      <w:r w:rsidR="00A832D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предоставляются социальными работниками. </w:t>
      </w:r>
    </w:p>
    <w:p w14:paraId="7F950ADD" w14:textId="77777777" w:rsidR="00140326" w:rsidRPr="00527662" w:rsidRDefault="00140326" w:rsidP="005276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sz w:val="28"/>
          <w:szCs w:val="28"/>
        </w:rPr>
        <w:tab/>
        <w:t xml:space="preserve">Одиноким, одиноко проживающим гражданам пожилого возраста, инвалидам 1-й и 2-й группы, частично или полностью утратившим способность к самообслуживанию предоставляются от Пансионата для ветеранов труда №1 персональное устройство быстрого реагирования «Тревожная кнопка» - смартфоны. В 2019 году данной услугой воспользовалось </w:t>
      </w:r>
      <w:r w:rsidR="008C5B73" w:rsidRPr="00527662"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r w:rsidRPr="00527662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13CEAE0F" w14:textId="77777777" w:rsidR="001B0D3E" w:rsidRPr="00527662" w:rsidRDefault="001B0D3E" w:rsidP="0052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82CF8" w14:textId="77777777" w:rsidR="00424145" w:rsidRPr="006D2324" w:rsidRDefault="006D2324" w:rsidP="005276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33522245"/>
      <w:r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          </w:t>
      </w:r>
      <w:r w:rsidR="00424145" w:rsidRPr="00527662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Отделением Срочного социального обслуживания</w:t>
      </w:r>
      <w:bookmarkEnd w:id="1"/>
      <w:r w:rsidR="008C5B73" w:rsidRPr="00527662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 </w:t>
      </w:r>
      <w:r w:rsidR="00424145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оказывается адресная социальная помощь с использованием электронных социальных сертификатов на продукты, товары длительного пользования, вещевая помощь. Адресная социальная помощь оказывается гражданам, </w:t>
      </w:r>
      <w:r w:rsidR="00424145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оказавшимся в трудной жизненной ситуации. В отделении можно получить консультацию юриста, горячее питание. В 2019 году социальная помощь с использованием Электронного социального сертификата оказывалась в виде зачисления 2000 условных баллов на Социальную карту Москвича</w:t>
      </w:r>
      <w:bookmarkStart w:id="2" w:name="_Hlk33522292"/>
      <w:r w:rsidR="00424145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4145"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помощь в виде электронного социального сертификата на продукты питания получили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2918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жителя района: из них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57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 ВВОВ;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 НУФ; инвалиды –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1677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человека, пенсионеры –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1178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="00B34277" w:rsidRPr="00527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E216CA" w14:textId="77777777" w:rsidR="006E15DD" w:rsidRDefault="006E15DD" w:rsidP="005276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90FE0E" w14:textId="77777777" w:rsidR="00424145" w:rsidRPr="00527662" w:rsidRDefault="00424145" w:rsidP="0052766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sz w:val="28"/>
          <w:szCs w:val="28"/>
        </w:rPr>
        <w:t xml:space="preserve">Праздничные продуктовые наборы ко Дню Победы и годовщине битвы под Москвой получили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527662">
        <w:rPr>
          <w:rFonts w:ascii="Times New Roman" w:eastAsia="Times New Roman" w:hAnsi="Times New Roman" w:cs="Times New Roman"/>
          <w:sz w:val="28"/>
          <w:szCs w:val="28"/>
        </w:rPr>
        <w:t xml:space="preserve"> жителей района (УВОВ, ИВОВ, ВВОВ), </w:t>
      </w:r>
      <w:r w:rsidRPr="005276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благотворительную помощь в виде продуктовых наборов от «МЕТРО КЕШ ЭНД КЕРРИ» - </w:t>
      </w:r>
      <w:r w:rsidRPr="00527662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чел., итого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266F1B2E" w14:textId="77777777" w:rsidR="00424145" w:rsidRPr="00527662" w:rsidRDefault="006E15DD" w:rsidP="0052766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Вещевую помощь в натуральном виде получили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человек: из них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57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инвалида;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пенсионеров</w:t>
      </w:r>
      <w:r w:rsidR="00B34277" w:rsidRPr="00527662"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>орячие обеды на базе фили</w:t>
      </w:r>
      <w:r w:rsidR="00DB2908">
        <w:rPr>
          <w:rFonts w:ascii="Times New Roman" w:eastAsia="Times New Roman" w:hAnsi="Times New Roman" w:cs="Times New Roman"/>
          <w:sz w:val="28"/>
          <w:szCs w:val="28"/>
        </w:rPr>
        <w:t>ала «Бутырский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» получили </w:t>
      </w:r>
      <w:r w:rsidR="00424145" w:rsidRPr="00527662">
        <w:rPr>
          <w:rFonts w:ascii="Times New Roman" w:eastAsia="Times New Roman" w:hAnsi="Times New Roman" w:cs="Times New Roman"/>
          <w:b/>
          <w:sz w:val="28"/>
          <w:szCs w:val="28"/>
        </w:rPr>
        <w:t>330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них: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 - инвалиды,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305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  <w:r w:rsidR="00B34277" w:rsidRPr="0052766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пенсионеры</w:t>
      </w:r>
      <w:r w:rsidR="00B34277" w:rsidRPr="00527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72811D" w14:textId="77777777" w:rsidR="00A33877" w:rsidRPr="00527662" w:rsidRDefault="00A33877" w:rsidP="005276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В течение 2019 г проводилась работа по удовлетворению нуждаемости льготных категорий граждан в различных видах социальной помощи, в том числе нуждаемости в Товарах длительного пользования. </w:t>
      </w:r>
    </w:p>
    <w:p w14:paraId="36D0015D" w14:textId="77777777" w:rsidR="00424145" w:rsidRPr="00527662" w:rsidRDefault="00A33877" w:rsidP="005276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В 2019 году на Социальную карту Москвича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579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жителям района, из них: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человека – инвалиды,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390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человек пенсионеры и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162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Ветеранам ВОВ, которым были зачислены денежные средства для покупки ТДП в виде телевизоров, холодильников, стиральных машин, пылесосов, газовых плит, электроплит, ноутбуков, печь СВЧ в количестве 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579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B34277" w:rsidRPr="00527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11FBB" w14:textId="5B56B327" w:rsidR="00424145" w:rsidRPr="00527662" w:rsidRDefault="00A33877" w:rsidP="00527662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>Для тяжелобольных граждан-одиноких, одиноко проживающих, проживающих в семьях, состоящих из одних пенсионеров и инвалидов, через Отделение срочного социального обслуживания оказывались санитарно - гигиенические услуги (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3C0F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>), уборка квартиры (</w:t>
      </w:r>
      <w:r w:rsidR="006639BE" w:rsidRPr="00527662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="00424145" w:rsidRPr="00527662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3C0F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4277" w:rsidRPr="00527662">
        <w:rPr>
          <w:rFonts w:ascii="Times New Roman" w:eastAsia="Times New Roman" w:hAnsi="Times New Roman" w:cs="Times New Roman"/>
          <w:sz w:val="28"/>
          <w:szCs w:val="28"/>
        </w:rPr>
        <w:t>).</w:t>
      </w:r>
    </w:p>
    <w:bookmarkEnd w:id="2"/>
    <w:p w14:paraId="45BB25B2" w14:textId="77777777" w:rsidR="00150259" w:rsidRPr="00527662" w:rsidRDefault="00A33877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24145"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оказывались специализированной организацией, прошедшей конкурсный отбор, на основании договора, заключённого с </w:t>
      </w:r>
      <w:proofErr w:type="spellStart"/>
      <w:r w:rsidR="00424145"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ДТиСЗН</w:t>
      </w:r>
      <w:proofErr w:type="spellEnd"/>
      <w:r w:rsidR="00424145"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Москвы.</w:t>
      </w:r>
    </w:p>
    <w:p w14:paraId="37A1F28F" w14:textId="77777777" w:rsidR="006639BE" w:rsidRPr="00527662" w:rsidRDefault="00424145" w:rsidP="0052766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bookmarkStart w:id="3" w:name="_Hlk33523264"/>
      <w:r w:rsidRPr="00527662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Отделение социальной реабилитации инвалидов,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bookmarkEnd w:id="3"/>
      <w:r w:rsidR="006639BE" w:rsidRPr="00527662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в соответствии с государственным заданием предоставило услуги по комплексной реабилитации </w:t>
      </w:r>
      <w:r w:rsidR="006639BE" w:rsidRPr="00527662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430</w:t>
      </w:r>
      <w:r w:rsidR="006639BE" w:rsidRPr="00527662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гражданам. Отделение обслуживает население районов «Бутырский» и  «Марьина роща». Зачисление 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граждан на курс «комплексная реабилитация лиц с ограничением жизнедеятельности в нестационарной форме» оформляется приказом на 1 календарный месяц. </w:t>
      </w:r>
    </w:p>
    <w:p w14:paraId="5AE32A12" w14:textId="77777777" w:rsidR="006639BE" w:rsidRPr="00527662" w:rsidRDefault="00A33877" w:rsidP="0052766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Положительным моментом в реабилитации является </w:t>
      </w:r>
      <w:proofErr w:type="gramStart"/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работа  на</w:t>
      </w:r>
      <w:proofErr w:type="gramEnd"/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базе отделения  школ и клубов, направленных на всестороннюю помощь в восстановлении физического и психологического здоровья. На базе отделения функционируют следующие клубы и школы:</w:t>
      </w:r>
    </w:p>
    <w:p w14:paraId="57D1D160" w14:textId="77777777" w:rsidR="006639BE" w:rsidRPr="00527662" w:rsidRDefault="00A33877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1.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6639BE"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Школа «Спортивный досуг».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Работа его направлена на восстановление и укрепление физической и духовной активности. Самым интересным направлением деятельности клуба является  участие инвалидов и лиц с ограничением жизнедеятельности в проведении спортивных мероприятий. Клиенты участвуют в различных соревнованиях и спартакиадах в которых, благодаря усилиям, желанию и физическим возможностям они занимают призовые места.</w:t>
      </w:r>
    </w:p>
    <w:p w14:paraId="275A2BBD" w14:textId="77777777" w:rsidR="006639BE" w:rsidRPr="00527662" w:rsidRDefault="006639BE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2.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Школа «Здоровый образ жизни»,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работа данной школы направлена на улучшение социальной адаптации посредством активации и развития навыков группового и межличностного взаимодействия, активации интеллектуального потенциала неформальных связей среди участников группы, что способствует преодолению проблемы одиночества и повышению качества жизни в целом. </w:t>
      </w:r>
    </w:p>
    <w:p w14:paraId="494CBFA9" w14:textId="77777777" w:rsidR="006639BE" w:rsidRPr="00527662" w:rsidRDefault="00A33877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3.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Школа </w:t>
      </w:r>
      <w:r w:rsidR="006639BE"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«Здоровье без лекарств» 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направлена на поддержание состояния здоровья методами фитотерапии.</w:t>
      </w:r>
    </w:p>
    <w:p w14:paraId="2061939C" w14:textId="77777777" w:rsidR="006639BE" w:rsidRPr="00527662" w:rsidRDefault="006639BE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 xml:space="preserve">          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4.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Школа </w:t>
      </w:r>
      <w:r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«Помоги себе сам»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- направлена на формирование адекватного отношения к своему психическому и физическому здоровью и образу жизни, на медицинское просвещение инвалидов и лиц с ограничением жизнедеятельности, ориентацию на здоровый образ жизни, здоровое питание, приобретение практических навыков само и взаимопомощи при функциональных расстройствах, на физическое развитие и самоопределение в сфере свободного времени.</w:t>
      </w:r>
    </w:p>
    <w:p w14:paraId="5A6879A6" w14:textId="2823D1E3" w:rsidR="006639BE" w:rsidRPr="00527662" w:rsidRDefault="006639BE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5.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Школа</w:t>
      </w:r>
      <w:r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 «Гимнастика тела» 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направлена на укрепление связок и суставов, развитие гибкости и повышение мышечного тонуса, предупреждение остеохондроза позвоночника, и на его лечение, повышение выносливости, координации и равновесия, тренировку сердца, нормализацию артериального давления. Программа разработана для тех, кому не рекомендованы высокоинтенсивные и ударные нагрузки. В работе данной школы используются методики: суставной гимнастики по авторской оздоровительной методике М.С. Норбекова, Реабилитационная программа по авторской оздоровительной методике В.В. Касьянова, Лечебная гимнастика для позвоночника по авторской методике Е. А. Плужник, Кардио-степ». </w:t>
      </w:r>
    </w:p>
    <w:p w14:paraId="750FB50F" w14:textId="77777777" w:rsidR="006639BE" w:rsidRPr="00527662" w:rsidRDefault="006639BE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6.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Школа </w:t>
      </w:r>
      <w:r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«Физиологическое омоложение».  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Основные задачи школы - заложить основы для долгой, активной и здоровой молодости, эстетическая реабилитация лица и зоны декольте, устранение  факторов, препятствующих  полноценному кровообращению головы и лица, снятие мимических блоков и зажимов в области шеи, восстановление полноценного функционирования системы, обеспечивающей вывод продуктов метаболизма клетками кожи лица.</w:t>
      </w:r>
    </w:p>
    <w:p w14:paraId="76A205E5" w14:textId="77777777" w:rsidR="00527662" w:rsidRPr="00527662" w:rsidRDefault="00A33877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7.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Клуб </w:t>
      </w:r>
      <w:r w:rsidR="006639BE"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«Надежда»,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работа направлена на социокультурную реабилитацию и интеграцию молодых инвалидов в возрасте от 18 до 45 лет в общество посредством организации игровых форм реабилитации,  </w:t>
      </w:r>
    </w:p>
    <w:p w14:paraId="40C90F5D" w14:textId="77777777" w:rsidR="006639BE" w:rsidRPr="00527662" w:rsidRDefault="00527662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культурно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-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досуговых мероприятий, экскурсионных маршрутов, дружеских чаепитий и т.д. Основной целью работы данного клуба является социализация и интеграция в современное общество молодых людей с ограниченными возможностями здоровья.</w:t>
      </w:r>
    </w:p>
    <w:p w14:paraId="7C5F2F49" w14:textId="77777777" w:rsidR="006639BE" w:rsidRPr="00527662" w:rsidRDefault="00A33877" w:rsidP="00527662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В 2019 году школы и клубы отделения социальной реабилитации инвалидов посетило более 300 человек.</w:t>
      </w:r>
    </w:p>
    <w:p w14:paraId="6AA5EED1" w14:textId="77777777" w:rsidR="00A33877" w:rsidRPr="00527662" w:rsidRDefault="006639BE" w:rsidP="00527662">
      <w:pPr>
        <w:widowControl w:val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ab/>
        <w:t xml:space="preserve">В отделении функционирует общественный Совет по делам молодых инвалидов «18+». 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</w:p>
    <w:p w14:paraId="7AC7A5F5" w14:textId="63076BF5" w:rsidR="00D56211" w:rsidRDefault="00A33877" w:rsidP="00527662">
      <w:pPr>
        <w:widowControl w:val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</w:t>
      </w:r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В марте 2014 года между отделением социальной реабилитации инвалидов филиала «Бутырский» и </w:t>
      </w:r>
      <w:proofErr w:type="spellStart"/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Иппоклубом</w:t>
      </w:r>
      <w:proofErr w:type="spellEnd"/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«Берегиня» заключено соглашение о социальном партнерстве, в рамках реализации данного соглашения ведется работа по реабилитации детей – инвалидов, проживающих на территории района «Бутырский», методами иппотерапии. Иппотерапия — физиотерапевтическое лечение посредством использования движений лошади при активном или пассивном содействии самого всадника. Занятия проходят под контролем </w:t>
      </w:r>
      <w:proofErr w:type="spellStart"/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иппотерапевта</w:t>
      </w:r>
      <w:proofErr w:type="spellEnd"/>
      <w:r w:rsidR="006639BE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и специально обученного инструктора по лечебной верховой езде (данное направление работы не включено в государственное задание отделения). За 2019 год данной услугой воспользовалось 25 детей-инвалидов и 4 молодых инвалида.</w:t>
      </w:r>
      <w:r w:rsidR="00741862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</w:p>
    <w:p w14:paraId="5836A6A2" w14:textId="77777777" w:rsidR="00D56211" w:rsidRDefault="00D56211" w:rsidP="00527662">
      <w:pPr>
        <w:widowControl w:val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ab/>
        <w:t>Для инвалидов молодого возраста и получателей социальных услуг отделения достигнута договоренность посещения на благотворительной основе Боулинга «Галактика» (ул. Академика Королева, д.8А). В 2019 году данной услугой воспользовались 22 человека.</w:t>
      </w:r>
    </w:p>
    <w:p w14:paraId="43A36DCB" w14:textId="77777777" w:rsidR="00D56211" w:rsidRDefault="00D56211" w:rsidP="00527662">
      <w:pPr>
        <w:widowControl w:val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ab/>
        <w:t xml:space="preserve">В марте и мае 2019г. дети-инвалиды и инвалиды молодого возраста участвовали в проекте Фонда «Приключение»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Д.Шпаро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«По пути с хаски» в парке Сокольники – услугу по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канистерапии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получили 18 человек.</w:t>
      </w:r>
    </w:p>
    <w:p w14:paraId="6FB7CF86" w14:textId="0137A877" w:rsidR="005B31ED" w:rsidRDefault="00741862" w:rsidP="00527662">
      <w:pPr>
        <w:widowControl w:val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</w:t>
      </w:r>
      <w:r w:rsidR="00CC277A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ab/>
        <w:t xml:space="preserve">На благотворительной основе получатели услуг отделения реабилитации посетили плавательный бассейн: ФОК «Полярная звезда», услуга оздоровительного плавания не входит в курс </w:t>
      </w:r>
      <w:r w:rsidR="00A33877" w:rsidRPr="00CC277A">
        <w:rPr>
          <w:rFonts w:ascii="Times New Roman" w:eastAsia="Times New Roman CYR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Комплексной </w:t>
      </w:r>
      <w:r w:rsidR="00A33877" w:rsidRPr="00CC277A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реабилитации инвалидов. В 2019 году данной услугой воспол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ьзовались более </w:t>
      </w:r>
      <w:r w:rsidR="00A33877" w:rsidRPr="00D56211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100</w:t>
      </w:r>
      <w:r w:rsidR="00A33877" w:rsidRPr="00D56211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человек,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получателей услуг отделения реабилитации.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</w:p>
    <w:p w14:paraId="79A12C28" w14:textId="72ED4513" w:rsidR="00D56211" w:rsidRDefault="00D56211" w:rsidP="00527662">
      <w:pPr>
        <w:widowControl w:val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ab/>
        <w:t>В 2019 услуги Комплексной реабилитации в Научно</w:t>
      </w:r>
      <w:r w:rsidR="003C0F65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-</w:t>
      </w: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практических реабилитац</w:t>
      </w:r>
      <w:r w:rsidR="00931CF9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ионных центрах Москвы получили 9</w:t>
      </w: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0 инвалидов и 73 </w:t>
      </w:r>
      <w:r w:rsidR="009F094F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человек детей-инвалидов были направлены на прохождение курса выездной реабилитации на Черноморское побережье.</w:t>
      </w:r>
    </w:p>
    <w:p w14:paraId="3727EAB3" w14:textId="137FEC0E" w:rsidR="00527662" w:rsidRPr="00527662" w:rsidRDefault="00741862" w:rsidP="005B31ED">
      <w:pPr>
        <w:widowControl w:val="0"/>
        <w:ind w:firstLine="708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Ч</w:t>
      </w:r>
      <w:r w:rsidR="005B31ED"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ерез П</w:t>
      </w:r>
      <w:r w:rsidR="00A33877" w:rsidRPr="005B31E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ункта проката и выдачи технических средств реабилитации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абсорбирующем бельём было обеспечено </w:t>
      </w:r>
      <w:r w:rsidR="00CC277A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905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граждан,</w:t>
      </w:r>
      <w:r w:rsidR="006E15DD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CC277A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309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человек получили технические средства реабилитации, за оформлением компенсации за самостоятельно приобретённые технические средства реабилитации обратилось </w:t>
      </w:r>
      <w:r w:rsidR="00CC277A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292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человека</w:t>
      </w:r>
      <w:r w:rsidR="006E15DD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.</w:t>
      </w:r>
    </w:p>
    <w:p w14:paraId="1163ABB9" w14:textId="77777777" w:rsidR="00527662" w:rsidRPr="00527662" w:rsidRDefault="00527662" w:rsidP="00527662">
      <w:pPr>
        <w:widowControl w:val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   </w:t>
      </w:r>
      <w:r w:rsidR="00A33877"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AF1501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 социальных коммуникаций и активного долголетия.</w:t>
      </w: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</w:p>
    <w:p w14:paraId="37BF91C1" w14:textId="77777777" w:rsidR="00D56211" w:rsidRDefault="00527662" w:rsidP="00527662">
      <w:pPr>
        <w:widowControl w:val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</w:t>
      </w:r>
      <w:r w:rsidR="003B6916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B6916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С1 марта 2018года Мэром Москвы утверждён первый в России пилотный проект «Московское долголетие», направленный на расширение возможностей участия граждан старшего поколения в культурных, образовательных, физкультурных, оздоровительных и иных досуговых мероприятиях. За последние 7 лет средняя ожидаемая продолжительность жизни в Москве увеличилась на 3 года и превысила 77 лет. Рост продолжительности жизни, повышение качества медицинских услуг, улучшение состояния здоровья пожилых людей постепенно формируют новое отношение к старшему возрасту как к «лучшей половине жизни».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B6916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Пожилые люди стремятся получить больше возможностей для активной насыщенной жизни, чтобы сохранять хорошее здоровье и бодрость на максимально длительное время. Откликаясь на эти запросы, Правительство Москвы приняло решение о проведении масштабног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пилотного проекта «Московское </w:t>
      </w:r>
      <w:r w:rsidR="003B6916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долголетие».</w:t>
      </w: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</w:p>
    <w:p w14:paraId="4B475FC5" w14:textId="77777777" w:rsidR="003B6916" w:rsidRPr="00527662" w:rsidRDefault="003B6916" w:rsidP="00D56211">
      <w:pPr>
        <w:widowControl w:val="0"/>
        <w:ind w:firstLine="708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Запись участников в проект ведётся с 1 марта 2018 года. Большинство направлений не имеют противопоказаний для занятий, не требует предварительной подготовки. Занятия рассчитаны на длительный срок и </w:t>
      </w: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регулярное посещение (один или два раза в неделю). Занятия проводятся в группах от 15 человек. Это даёт участникам новые возможности для расширения круга знакомств и общения. Все занятия проводятся бесплатно.</w:t>
      </w:r>
    </w:p>
    <w:p w14:paraId="0C31ED6C" w14:textId="77777777" w:rsidR="003B6916" w:rsidRPr="00527662" w:rsidRDefault="003B6916" w:rsidP="0052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Стать участником проекта могут москвичи старшего поколения, т. е. достигшие пенсионного возраста. Стремящиеся вести активный, здоровый образ жизни и получать от этого удовольствие.  Это должны быть пенсионеры, постоянно зарегистрированные в г. Москве, не имеющие противопоказаний для занятий физической культурой и спортом.</w:t>
      </w:r>
    </w:p>
    <w:p w14:paraId="726E0E70" w14:textId="77777777" w:rsidR="003B6916" w:rsidRPr="00527662" w:rsidRDefault="003B6916" w:rsidP="0052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Для того чтобы стать участником проекта, ознакомиться с предложенным перечнем и выбрать интересное для себя направление, подать анкету-заявку на участие в проекте необходимо обратиться в ближайший центр социального обслуживания, МФЦ в районе проживания или в государственную организацию, которая является участником проекта «Московское долголетие». Также ознакомиться с расписанием занятий возможно на портале Мэра Москвы </w:t>
      </w:r>
      <w:proofErr w:type="spell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mos</w:t>
      </w:r>
      <w:proofErr w:type="spellEnd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032CE676" w14:textId="77777777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В 2018 году были заключены Соглашения с Государственным бюджетным общеобразовательным учреждением «Школа №1236», Государственным бюджетным учреждением здравоохранения Городская поликлиника №12 Департамента здравоохранения, Государственным бюджетным учреждением города Москвы «досугово – спортивным Центром  «Гармония»,  Государственным бюджетным учреждением города Москвы «Спортивная школа № 86» Департамента спорта города Москвы, Государственным бюджетным учреждением дополнительного образования города Москвы «Детская художественная школа № 6», Государственным бюджетным профессиональным образовательным учреждением города Москвы Колледж по подготовке социальных работников Департамента труда и социальной защиты населения города Москвы,  Автономной некоммерческой организацией Молодёжный культурно-досуговый центр "Ключ", Местной общественной организацией «Подростковый клуб «Надежда – «Н», Автономной некоммерческой организацией образовательный Центр-школа «Садко», Государственным бюджетным учреждением культуры города Москвы «Централизованная библиотечная система Северо-Восточного административного округа», Государственным автономным учреждением культуры г. Москвы Парк культуры и отдыха «Лианозовский».</w:t>
      </w:r>
    </w:p>
    <w:p w14:paraId="6C91F570" w14:textId="77777777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Хочется отметить, что если в 2018 году профессиональные педагоги проводили занятия по Общей физической подготовке; рисованию; художественно - прикладному творчеству; английскому языку; образовательной программе «Здорово жить»; фитнес - танцы «</w:t>
      </w:r>
      <w:proofErr w:type="spell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Зумба</w:t>
      </w:r>
      <w:proofErr w:type="spellEnd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фитнес - тренажёры; информационным технологиям, скандинавской ходьбе, то уже в 2019 году спектр направлений расширился. В пошлом году были запущены группы по волейболу, настольному теннису, стрельба из пневматической винтовки, фигурное катание, немецкий язык, история искусств, салон красоты, йога, </w:t>
      </w:r>
      <w:proofErr w:type="spell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белояр</w:t>
      </w:r>
      <w:proofErr w:type="spellEnd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фламенко и восточные танцы и др. </w:t>
      </w:r>
    </w:p>
    <w:p w14:paraId="3681A8DA" w14:textId="77777777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В 2019 году в проекте приняли участие около 1300 уникальных жителей района. Наиболее востребованными были такие направления как изучение английского языка, информационные технологии, скандинавская ходьба, занятия различными видами гимнастики. </w:t>
      </w:r>
    </w:p>
    <w:p w14:paraId="2737719D" w14:textId="77777777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В 2020 году планируется открыть новые направления в районе: иностранные языки (испанский, итальянский), ландшафтный дизайн, пешие прогулки и экскурсии, домоводство, и это не предел.</w:t>
      </w:r>
    </w:p>
    <w:p w14:paraId="150E5347" w14:textId="351406CF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Большое внимание уделяется организации работы по социальному туризму. В течение 2019 года было организовано 32 экскурсии, в которых приняло участие 632 человека. Жители района посетили: Ново-Иерусалимский монастырь, </w:t>
      </w:r>
      <w:proofErr w:type="spell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Иосифо</w:t>
      </w:r>
      <w:proofErr w:type="spellEnd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-Волоцкий монастырь, Первый московский океанариум на Чистых прудах, Культурный центр вооруженных сил Министерства обороны России, Пушкинский музей, Храм Христа Спасителя и </w:t>
      </w:r>
      <w:proofErr w:type="gram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</w:t>
      </w:r>
      <w:r w:rsidR="003C0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GoBack"/>
      <w:bookmarkEnd w:id="4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другие</w:t>
      </w:r>
      <w:r w:rsidR="003C0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интересные музеи</w:t>
      </w:r>
      <w:proofErr w:type="gramEnd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достопримечательности г. Москвы. </w:t>
      </w:r>
    </w:p>
    <w:p w14:paraId="619D89F5" w14:textId="77777777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Большим спросом пользуются экскурсионные поездки на «Добром автобусе». «Добрый автобус» – это уникальный проект, реализуемый при поддержке Правительства Москвы, целью которого является поддержка граждан пенсионного возраста, повышение их мобильности и социальной активности, приобщение к культурной жизни столицы.</w:t>
      </w:r>
    </w:p>
    <w:p w14:paraId="73C25A90" w14:textId="77777777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 пенсионеров по 50 человек на современном комфортабельном автобусе совершают экскурсионно-ознакомительные поездки по Москве, знакомясь с музеями, памятниками истории и архитектуры, храмами и монастырями, а также другими достопримечательностями любимого города. В 2019 году было 22 таких поездки (1100 человек).</w:t>
      </w:r>
    </w:p>
    <w:p w14:paraId="021928FF" w14:textId="77777777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Ведётся большая работа по обеспечению льготными билетами в театры г. Москвы. </w:t>
      </w:r>
      <w:proofErr w:type="spell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филиала взаимодействует с более 30 театрами города Москвы. В 2019 году было выдано 2164 билетов   373  жителям района. Билеты выдавались в театры «</w:t>
      </w:r>
      <w:proofErr w:type="spell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Сатирикон</w:t>
      </w:r>
      <w:proofErr w:type="spellEnd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Сатиры, Театр Спесивцева, Российский академический Молодежный театр, Московский театр Юного Зрителя, Театр Мюзикла, Театр Пушкина,  Театр Фоменко, Концертный Зал  Зарядье, театр Моссовета, Большой Театр и др.</w:t>
      </w:r>
    </w:p>
    <w:p w14:paraId="1A467AA8" w14:textId="77777777" w:rsidR="003B6916" w:rsidRPr="00527662" w:rsidRDefault="003B6916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Ко всем праздничным датам в филиале проводятся праздничные концертные программы.</w:t>
      </w:r>
    </w:p>
    <w:p w14:paraId="1CDC4578" w14:textId="5C5605B2" w:rsidR="00022781" w:rsidRPr="00527662" w:rsidRDefault="003B6916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В 2019</w:t>
      </w:r>
      <w:r w:rsidR="003C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году перед учреждениями социальной защиты населения стоят большие задачи по улучшению качества предоставления социальных услуг, реализация</w:t>
      </w:r>
      <w:r w:rsidR="00741862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«Московское долголетие»</w:t>
      </w:r>
    </w:p>
    <w:p w14:paraId="4961CD2F" w14:textId="77777777" w:rsidR="00741862" w:rsidRPr="00527662" w:rsidRDefault="00741862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Ведётся большая работа по обеспечению льготными билетами в театры г. Москвы. Культ организатор филиала взаимодействует с более 30 театрами города Москвы. В 2019 году было выдано 2164 билетов   373  жителям района. Билеты выдавались в театры «</w:t>
      </w:r>
      <w:proofErr w:type="spellStart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Сатирикон</w:t>
      </w:r>
      <w:proofErr w:type="spellEnd"/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Сатиры, Театр Спесивцева, Российский академический Молодежный театр, Московский театр Юного Зрителя, Театр Мюзикла, Театр Пушкина,  Театр Фоменко, Концертный Зал  Зарядье, театр Моссовета, Большой Театр и др.</w:t>
      </w:r>
    </w:p>
    <w:p w14:paraId="48094D94" w14:textId="77777777" w:rsidR="00741862" w:rsidRPr="00527662" w:rsidRDefault="00741862" w:rsidP="005276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Ко всем праздничным датам в филиале проводятся праздничные концертные программы.</w:t>
      </w:r>
    </w:p>
    <w:p w14:paraId="27F207E0" w14:textId="77777777" w:rsidR="00741862" w:rsidRPr="00527662" w:rsidRDefault="00741862" w:rsidP="005276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филиал «Бутырский» принимал благотворительных акциях: «Чистый дом» -  уборка квартир произведена </w:t>
      </w:r>
      <w:r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получателям социальных услуг. «С праздником, дорогие Ветераны» были поздравлены </w:t>
      </w:r>
      <w:r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ВОВ на дому. В благотворительной акции «Сладкий маршрут Деда Мороза» поздравлены </w:t>
      </w:r>
      <w:r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из числа граждан, состоящих на надомном обслуживании. В 2019 году прошло чествование трех супружеских пар, проживших в совместном браке 50 и более лет.</w:t>
      </w:r>
    </w:p>
    <w:p w14:paraId="2B93F631" w14:textId="77777777"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C0F65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2020 год объявлен в России Годом памяти и славы в честь 75-летия Победы в Великой Отечественной войне</w:t>
      </w:r>
      <w:r w:rsidRPr="003C0F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. Без нашего внимания не останется ни один Ветеран! </w:t>
      </w:r>
    </w:p>
    <w:p w14:paraId="66587D6E" w14:textId="77777777"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0BBA4C" w14:textId="77777777" w:rsidR="00030B86" w:rsidRPr="0013666F" w:rsidRDefault="00741862" w:rsidP="007418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33522192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bookmarkEnd w:id="5"/>
    </w:p>
    <w:p w14:paraId="06F6C50A" w14:textId="77777777" w:rsidR="00022781" w:rsidRDefault="00022781" w:rsidP="009511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F1B26D" w14:textId="77777777" w:rsidR="00A63E18" w:rsidRPr="001B0D3E" w:rsidRDefault="00A63E18" w:rsidP="009511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 за внимание!</w:t>
      </w:r>
    </w:p>
    <w:p w14:paraId="2A56D65E" w14:textId="77777777" w:rsidR="00B16563" w:rsidRPr="001B0D3E" w:rsidRDefault="00B16563" w:rsidP="00ED43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6563" w:rsidRPr="001B0D3E" w:rsidSect="00CF532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006E9"/>
    <w:multiLevelType w:val="multilevel"/>
    <w:tmpl w:val="95FEA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18"/>
    <w:rsid w:val="00005ED0"/>
    <w:rsid w:val="00010795"/>
    <w:rsid w:val="00013EA4"/>
    <w:rsid w:val="00022781"/>
    <w:rsid w:val="00030B86"/>
    <w:rsid w:val="00052E22"/>
    <w:rsid w:val="00054F4E"/>
    <w:rsid w:val="00055E39"/>
    <w:rsid w:val="000650E4"/>
    <w:rsid w:val="0006590C"/>
    <w:rsid w:val="00074A6A"/>
    <w:rsid w:val="000C1CEA"/>
    <w:rsid w:val="000D02AF"/>
    <w:rsid w:val="000D054D"/>
    <w:rsid w:val="000E64A8"/>
    <w:rsid w:val="00101CE0"/>
    <w:rsid w:val="001060AF"/>
    <w:rsid w:val="00110274"/>
    <w:rsid w:val="0012294D"/>
    <w:rsid w:val="0013666F"/>
    <w:rsid w:val="0013775B"/>
    <w:rsid w:val="00140326"/>
    <w:rsid w:val="00150259"/>
    <w:rsid w:val="001569EC"/>
    <w:rsid w:val="00166EF5"/>
    <w:rsid w:val="001A0344"/>
    <w:rsid w:val="001B0D3E"/>
    <w:rsid w:val="001B4063"/>
    <w:rsid w:val="001C17F9"/>
    <w:rsid w:val="002327ED"/>
    <w:rsid w:val="00253F96"/>
    <w:rsid w:val="002A2F22"/>
    <w:rsid w:val="002B3A7C"/>
    <w:rsid w:val="002B769D"/>
    <w:rsid w:val="002E15CE"/>
    <w:rsid w:val="002F6AE2"/>
    <w:rsid w:val="003267B1"/>
    <w:rsid w:val="00332F7D"/>
    <w:rsid w:val="00355065"/>
    <w:rsid w:val="00357D10"/>
    <w:rsid w:val="00371626"/>
    <w:rsid w:val="0038681B"/>
    <w:rsid w:val="00393212"/>
    <w:rsid w:val="00394455"/>
    <w:rsid w:val="003A6AB6"/>
    <w:rsid w:val="003B0643"/>
    <w:rsid w:val="003B6916"/>
    <w:rsid w:val="003C0F65"/>
    <w:rsid w:val="003C2157"/>
    <w:rsid w:val="003D007D"/>
    <w:rsid w:val="003D1D11"/>
    <w:rsid w:val="003D1E34"/>
    <w:rsid w:val="004130A1"/>
    <w:rsid w:val="00416390"/>
    <w:rsid w:val="00424145"/>
    <w:rsid w:val="00477293"/>
    <w:rsid w:val="00490DAD"/>
    <w:rsid w:val="004A2566"/>
    <w:rsid w:val="004A33B0"/>
    <w:rsid w:val="004B2382"/>
    <w:rsid w:val="004C4DE4"/>
    <w:rsid w:val="004F2737"/>
    <w:rsid w:val="005051E2"/>
    <w:rsid w:val="00512E62"/>
    <w:rsid w:val="00522AEC"/>
    <w:rsid w:val="00524587"/>
    <w:rsid w:val="00524E59"/>
    <w:rsid w:val="00527662"/>
    <w:rsid w:val="005308F2"/>
    <w:rsid w:val="00543AC5"/>
    <w:rsid w:val="00584705"/>
    <w:rsid w:val="005B31ED"/>
    <w:rsid w:val="005C6383"/>
    <w:rsid w:val="00602CD1"/>
    <w:rsid w:val="00604583"/>
    <w:rsid w:val="00637A45"/>
    <w:rsid w:val="00646AB1"/>
    <w:rsid w:val="006639BE"/>
    <w:rsid w:val="00693D32"/>
    <w:rsid w:val="006C485F"/>
    <w:rsid w:val="006D2324"/>
    <w:rsid w:val="006E0842"/>
    <w:rsid w:val="006E15DD"/>
    <w:rsid w:val="006F54D4"/>
    <w:rsid w:val="006F6AE2"/>
    <w:rsid w:val="007113D7"/>
    <w:rsid w:val="00721E7B"/>
    <w:rsid w:val="00727030"/>
    <w:rsid w:val="0074011F"/>
    <w:rsid w:val="00740A08"/>
    <w:rsid w:val="00741862"/>
    <w:rsid w:val="00755417"/>
    <w:rsid w:val="00756535"/>
    <w:rsid w:val="00766686"/>
    <w:rsid w:val="00792D79"/>
    <w:rsid w:val="007A71CD"/>
    <w:rsid w:val="007B04CA"/>
    <w:rsid w:val="007C7ECF"/>
    <w:rsid w:val="007D0000"/>
    <w:rsid w:val="007F15FC"/>
    <w:rsid w:val="00815C18"/>
    <w:rsid w:val="00891919"/>
    <w:rsid w:val="008A3552"/>
    <w:rsid w:val="008B0C25"/>
    <w:rsid w:val="008C5B73"/>
    <w:rsid w:val="008F37B7"/>
    <w:rsid w:val="00906350"/>
    <w:rsid w:val="00930347"/>
    <w:rsid w:val="00931CF9"/>
    <w:rsid w:val="009511DF"/>
    <w:rsid w:val="00981F2C"/>
    <w:rsid w:val="00997942"/>
    <w:rsid w:val="009A1B96"/>
    <w:rsid w:val="009B312E"/>
    <w:rsid w:val="009C00A7"/>
    <w:rsid w:val="009E6574"/>
    <w:rsid w:val="009F094F"/>
    <w:rsid w:val="00A219DF"/>
    <w:rsid w:val="00A33877"/>
    <w:rsid w:val="00A40205"/>
    <w:rsid w:val="00A60A26"/>
    <w:rsid w:val="00A63E18"/>
    <w:rsid w:val="00A832DC"/>
    <w:rsid w:val="00A8507D"/>
    <w:rsid w:val="00AB2892"/>
    <w:rsid w:val="00AC231C"/>
    <w:rsid w:val="00AD1E98"/>
    <w:rsid w:val="00AF1501"/>
    <w:rsid w:val="00B045E3"/>
    <w:rsid w:val="00B16563"/>
    <w:rsid w:val="00B26D78"/>
    <w:rsid w:val="00B31662"/>
    <w:rsid w:val="00B33A5D"/>
    <w:rsid w:val="00B34277"/>
    <w:rsid w:val="00B819BF"/>
    <w:rsid w:val="00B939FB"/>
    <w:rsid w:val="00BC1DCF"/>
    <w:rsid w:val="00BE0543"/>
    <w:rsid w:val="00BE1567"/>
    <w:rsid w:val="00BE72C3"/>
    <w:rsid w:val="00C0115F"/>
    <w:rsid w:val="00C44B03"/>
    <w:rsid w:val="00C8494F"/>
    <w:rsid w:val="00CA4C66"/>
    <w:rsid w:val="00CC277A"/>
    <w:rsid w:val="00CD4BC8"/>
    <w:rsid w:val="00CF093D"/>
    <w:rsid w:val="00CF2144"/>
    <w:rsid w:val="00CF532D"/>
    <w:rsid w:val="00D41935"/>
    <w:rsid w:val="00D45479"/>
    <w:rsid w:val="00D47B19"/>
    <w:rsid w:val="00D56211"/>
    <w:rsid w:val="00D6685C"/>
    <w:rsid w:val="00D76820"/>
    <w:rsid w:val="00D90B5B"/>
    <w:rsid w:val="00D92E08"/>
    <w:rsid w:val="00DB2908"/>
    <w:rsid w:val="00DB5253"/>
    <w:rsid w:val="00DC1327"/>
    <w:rsid w:val="00DD0B2F"/>
    <w:rsid w:val="00E754C4"/>
    <w:rsid w:val="00EA1921"/>
    <w:rsid w:val="00ED1154"/>
    <w:rsid w:val="00ED4332"/>
    <w:rsid w:val="00EF5FC6"/>
    <w:rsid w:val="00EF7AE6"/>
    <w:rsid w:val="00F1371B"/>
    <w:rsid w:val="00F36DC5"/>
    <w:rsid w:val="00F44255"/>
    <w:rsid w:val="00F623B4"/>
    <w:rsid w:val="00F67077"/>
    <w:rsid w:val="00F82DF6"/>
    <w:rsid w:val="00FC1A5C"/>
    <w:rsid w:val="00FD01E1"/>
    <w:rsid w:val="00FD1964"/>
    <w:rsid w:val="00FD6C18"/>
    <w:rsid w:val="00FF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004B"/>
  <w15:docId w15:val="{1002CB9B-FDBA-4B35-97C1-AA6E3BC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A6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63E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A4C66"/>
    <w:rPr>
      <w:b/>
      <w:bCs/>
    </w:rPr>
  </w:style>
  <w:style w:type="character" w:styleId="a8">
    <w:name w:val="Hyperlink"/>
    <w:basedOn w:val="a0"/>
    <w:uiPriority w:val="99"/>
    <w:semiHidden/>
    <w:unhideWhenUsed/>
    <w:rsid w:val="00EF5FC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69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6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972E-581C-4A3F-BCED-0F6071CB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U_LUK</cp:lastModifiedBy>
  <cp:revision>3</cp:revision>
  <cp:lastPrinted>2020-03-04T12:36:00Z</cp:lastPrinted>
  <dcterms:created xsi:type="dcterms:W3CDTF">2020-03-05T15:34:00Z</dcterms:created>
  <dcterms:modified xsi:type="dcterms:W3CDTF">2020-03-05T15:38:00Z</dcterms:modified>
</cp:coreProperties>
</file>