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Распоряжением Правительства Российской Федерации от 23.09.2010 г. № 1563-р утверждена «Концепция осуществления политики противодействия потреблению табака на 2010 – 2015 годы», в которой четко прописаны все меры, которые будут приняты в целях снижения потребления табака и табачных изделий в РФ.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Положения Концепции соответствуют аббревиатуре «MPOWER», которая включает предложенные ВОЗ меры по снижению курения, такие, как: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мониторинг уровня потребления табака в стране, и, по результатам мониторинга, создание особой стратегии по предупреждению и снижению табакокурения;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запрет курения в общественных и рабочих местах с целью уменьшения пассивного, а также для того, чтобы не вызвать желание закурить у детей и подростков;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возможная помощь в борьбе против курения;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активная работа по распространению знаний об опасности табака;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категорический запрет на рекламу табачных изделий любого типа и на любых носителях, запрещение явного или скрытого стимулирования продажи, запрет на спонсорство со стороны производителей табачных изделий и табачных марок;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максимальное повышение налогов на табачные изделия.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Таким образом, российское общество вполне подготовлено к принятию нового закона, тем более что отдельные его моменты уже реализовывались в соответствии с требованиями международной Рамочной конвенции ВОЗ по борьбе против табака.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 1 июня 2014 года в России введены дополнительные ограничения розничной продажи и использования табачных изделий.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Федеральным законом от 23.02.2013 г. № 15-ФЗ установлены: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общие понятия и принципы охраны здоровья граждан от воздействия окружающего табачного дыма и последствий потребления табака;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полномочия органов государственной власти в сфере охраны здоровья граждан от воздействия окружающего табачного дыма и последствий потребления табака;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права и обязанности граждан в сфере охраны здоровья от воздействия окружающего табачного дыма и последствий потребления табака;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запреты на курение табака на отдельных территориях, в помещениях и на объектах;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ценовые, налоговые и организационные меры по сокращению спроса на табачные изделия и ограничению торговли ими;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запреты на рекламу и спонсорство табака;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меры медицинской помощи гражданам, направленные на лечение табачной зависимости.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1. В законе, прежде всего, обращают на себя внимание пункты, касающиеся медицинской помощи курящим, так в ст. 5 «Полномочия федеральных органов государственной власти», ст. 6 «Полномочия органов государственной власти субъектов Российской Федерации» и в ст. 7 «Полномочия органов местного самоуправления» указаны полномочия и виды деятельности, которые эти органы должны осуществлять в части помощи курящим гражданам.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Власти всех уровней, в соответствии с законом, теперь обеспечивают оказание «гражданам медицинской помощи, направленной на прекращение потребления табака, лечение табачной зависимости и последствий потребления табака, в федеральных медицинских организациях в соответствии с законодательством в сфере охраны здоровья».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Отдельно прописаны и права граждан на оказание квалифицированной медицинской помощи, об этом говорится в ст. 17 «Оказание гражданам медицинской помощи, направленной на прекращение потребления табака, лечение табачной зависимости и последствий потребления табака».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Теперь в законе обозначена возможность обратиться в медицинские учреждения, где «лечащий врач обязан дать пациенту… независимо от причины обращения, рекомендации о прекращении потребления табака и предоставить необходимую информацию о медицинской помощи, которая может быть оказана».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Может быть получена «медицинская помощь, направленная на прекращение потребления табака, лечение табачной зависимости и последствий потребления табака», в п. 2. ст. 17 сказано, что помощь оказывается «медицинскими организациями государственной системы здравоохранения, муниципальной системы здравоохранения и частной системы здравоохранения», а оплата всех видов помощи ведется «в соответствии с программой государственных гарантий бесплатного оказания гражданам медицинской помощи», т.е. по полисам ОМС.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2. В новом законе подробно указаны места, где теперь сигареты и другие табачные изделия под запретом, в соответствии со ст. 12 закона к таким местам отнесены территории и помещения следующих объектов: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b/>
          <w:bCs/>
          <w:color w:val="555555"/>
          <w:sz w:val="28"/>
          <w:szCs w:val="28"/>
        </w:rPr>
        <w:t>образовательные</w:t>
      </w:r>
      <w:r w:rsidRPr="00777B9F">
        <w:rPr>
          <w:rFonts w:ascii="Times New Roman" w:hAnsi="Times New Roman"/>
          <w:color w:val="555555"/>
          <w:sz w:val="28"/>
          <w:szCs w:val="28"/>
        </w:rPr>
        <w:t>, культурные, спортивные, молодежные, медицинские, реабилитационные </w:t>
      </w:r>
      <w:r w:rsidRPr="00777B9F">
        <w:rPr>
          <w:rFonts w:ascii="Times New Roman" w:hAnsi="Times New Roman"/>
          <w:b/>
          <w:bCs/>
          <w:color w:val="555555"/>
          <w:sz w:val="28"/>
          <w:szCs w:val="28"/>
        </w:rPr>
        <w:t>учреждения</w:t>
      </w:r>
      <w:r w:rsidRPr="00777B9F">
        <w:rPr>
          <w:rFonts w:ascii="Times New Roman" w:hAnsi="Times New Roman"/>
          <w:color w:val="555555"/>
          <w:sz w:val="28"/>
          <w:szCs w:val="28"/>
        </w:rPr>
        <w:t>, объекты санаторно-курортных услуг;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пассажирские поезда и суда дальнего следования, воздушный транспорт, а также все виды общественного транспорта городского и пригородного сообщения;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пассажирские платформы пригородных поездов, территории ближе, чем в 15 метрах от входов и в помещениях вокзалов всех видов, аэропортов, портов, на станциях метрополитенов;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общежития, хостелы, отели, гостиницы, другие помещения временного проживания;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объекты торговли, в том числе рынки и нестационарные точки, помещения объектов бытовых услуг, общественного питания, рынков, нестационарных торговых объектах;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помещения социальных служб;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здания и помещения органов государственной власти всех уровней, органов местного самоуправления;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рабочие места в помещениях;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лифты и в помещения общего пользования многоквартирных домов;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детские площадки и пляжи;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следственные изоляторы, помещения мест отбывания наказания;</w:t>
      </w:r>
    </w:p>
    <w:p w:rsidR="00F944E9" w:rsidRPr="00777B9F" w:rsidRDefault="00F944E9" w:rsidP="00777B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автозаправки.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К этому перечню целесообразно добавить объекты, содержащиеся в п. 14 Правил противопожарного режима в Российской Федерации, утвержденных Постановлением Правительства РФ от 25.04.2012 г. № 390 «О противопожарном режиме».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В п. 14 Правил курение запрещено на территории и в помещениях складов и баз, хлебоприемных пунктов, в злаковых массивах и на сенокосных угодьях, на объектах торговли, добычи, переработки и хранения легковоспламеняющихся и горючих жидкостей и горючих газов, на объектах производства всех видов взрывчатых веществ, на пожаровзрывоопасных и пожароопасных участках.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555555"/>
          <w:sz w:val="28"/>
          <w:szCs w:val="28"/>
        </w:rPr>
      </w:pPr>
      <w:r w:rsidRPr="00777B9F">
        <w:rPr>
          <w:rFonts w:ascii="Times New Roman" w:hAnsi="Times New Roman"/>
          <w:bCs/>
          <w:color w:val="555555"/>
          <w:sz w:val="28"/>
          <w:szCs w:val="28"/>
        </w:rPr>
        <w:t>Там, где курение запрещено, согласно закону, обязательно должны быть размещены соответствующие предупреждающие надписи и рисунки, для курящих должны быть специально выделенные места на открытом воздухе или на объектах в специально оборудованных, изолированных помещениях, где обязательно наличие системы вентиляции.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77B9F">
        <w:rPr>
          <w:rFonts w:ascii="Times New Roman" w:hAnsi="Times New Roman"/>
          <w:color w:val="333333"/>
          <w:sz w:val="28"/>
          <w:szCs w:val="28"/>
        </w:rPr>
        <w:t>Также, следует отметить, что места, в которых запрещено курение, должны быть обозначены специальным знаком требования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власти. Ранее, такой знак был утвержден приказом Министерства здравоохранения Российской Федерации от 30 мая 2013 г. № 340н "Об утверждении требований к знаку о запрете курения и к порядку его размещения". Однако, он был отменен приказом Министерства здравоохранения РФ от 21 февраля 2014 г. № 82 и в настоящее время какого-либо утвержденного знака, запрещающего курение, не существует.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Курить на лестничных площадках многоквартирных домов и под козырьком подъезда теперь также нельзя, п. 2 ст. 12 предусматривает курение только в специально выделенных местах на открытом воздухе или в изолированных помещениях общего пользования многоквартирных домов, которые также должны быть оборудованы системой вентиляции.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3. Попали под запрет и электронные сигареты, хотя прямо об этом нигде в законе не говорится, как нет и соответствующих разъяснений в первой части закона (основные понятия), но согласно ст. 16 «в целях сокращения спроса на табак и табачные изделия запрещаются: г) использование и имитация табачного изделия при производстве других видов товаров, не являющихся табачными изделиями, при оптовой и розничной торговле такими товарами».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4. Законодатели, разрабатывая статьи закона о ценовой политике в отношении табачных изделий, заложили все предстоящие расходы на медицинско-профилактическую работу и кампании по предупреждению распространения курения в будущие ценовые регламенты, в соответствии со ст. 13 закона будут подняты акцизы на табачные изделия, а также предприняты другие меры государственного воздействия на уровень цен на табачные изделия всех видов.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Согласно положению закона «минимальная розничная цена табачной продукции представляет собой цену, ниже которой единица потребительской упаковки (пачка) табачных изделий не может быть реализована потребителям».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Иначе говоря, будет установлена минимальная планка стоимости табачных изделий, и в с соответствии с этим законом, установлена она будет в размере 75% от максимальной стоимости сигарет и других видов табачной продукции.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Устанавливать уровень цен будут в соответствии с Налоговым кодексом РФ органы государственной политики и нормативно-правового регулирования бюджетной и налоговой деятельности.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5. Законом введен запрет на курение и потребление табачных изделий несовершеннолетними, в числе мер, предупреждающих ранее курение, включены ограничения по демонстрации курения с телеэкрана, процесс курения и собственно табачные изделия запрещены к показу как в детских, так и во взрослых фильмах, передачах, других произведениях (за единственным исключением, когда вышеперечисленное является неотъемлемой частью художественного замысла или включено в демонстрацию произведения о вреде курения).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Продавать табачные изделия нельзя в киосках, небольших магазинах, многих других привычных местах, разрешена торговля ими лишь в крупных магазинах и торговых павильонах, имеющих торговый зал.</w:t>
      </w:r>
    </w:p>
    <w:p w:rsidR="00F944E9" w:rsidRPr="00777B9F" w:rsidRDefault="00F944E9" w:rsidP="00777B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Поштучная, выездная и развозная торговля табачными изделиями запрещена, на прилавках пачки или их образцы или другие виды продукции, имитирующей сигареты выставлять нельзя, как запрещена торговля табачными изделиями через систему торговых автоматов.</w:t>
      </w:r>
      <w:r w:rsidRPr="00777B9F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77B9F">
        <w:rPr>
          <w:rFonts w:ascii="Times New Roman" w:hAnsi="Times New Roman"/>
          <w:color w:val="333333"/>
          <w:sz w:val="28"/>
          <w:szCs w:val="28"/>
        </w:rPr>
        <w:t>Следует отметить, что все эти меры ограничивают только розничную продажу табачных изделий. В соответствии со ст. 2 Федерального закона от 28 декабря 2009 г. № 381-ФЗ "</w:t>
      </w:r>
      <w:hyperlink r:id="rId5" w:history="1">
        <w:r w:rsidRPr="00777B9F">
          <w:rPr>
            <w:rFonts w:ascii="Times New Roman" w:hAnsi="Times New Roman"/>
            <w:color w:val="2060A4"/>
            <w:sz w:val="28"/>
            <w:szCs w:val="28"/>
            <w:u w:val="single"/>
          </w:rPr>
          <w:t>Об основах государственного регулирования торговой деятельности в Российской Федерации</w:t>
        </w:r>
      </w:hyperlink>
      <w:r w:rsidRPr="00777B9F">
        <w:rPr>
          <w:rFonts w:ascii="Times New Roman" w:hAnsi="Times New Roman"/>
          <w:color w:val="333333"/>
          <w:sz w:val="28"/>
          <w:szCs w:val="28"/>
        </w:rPr>
        <w:t>", розничная торговля — это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деятельности. Соответственно, следует ожидать начала предоставления в магазинах, расположенных в местах, где розничная продажа табачных изделий запрещена, услуги проката табачных изделий под залог, или создания отделений оптовой продажи табачных изделий, на которые ограничения по выкладке сигарет на витрины и по торговле в запрещенных местах не распространяются.</w:t>
      </w:r>
      <w:r w:rsidRPr="00777B9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77B9F">
        <w:rPr>
          <w:rFonts w:ascii="Times New Roman" w:hAnsi="Times New Roman"/>
          <w:color w:val="333333"/>
          <w:sz w:val="28"/>
          <w:szCs w:val="28"/>
          <w:highlight w:val="white"/>
        </w:rPr>
        <w:t>6. Пунктом 6 части 1 статьи 12 Федерального закона № 15-ФЗ установлен запрет на курение в помещениях, предназначенных для предоставления услуг общественного питания.</w:t>
      </w:r>
    </w:p>
    <w:p w:rsidR="00F944E9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77B9F">
        <w:rPr>
          <w:rFonts w:ascii="Times New Roman" w:hAnsi="Times New Roman"/>
          <w:color w:val="333333"/>
          <w:sz w:val="28"/>
          <w:szCs w:val="28"/>
          <w:highlight w:val="white"/>
        </w:rPr>
        <w:t>При применении мер административного воздействия по фактам нарушения запрета курения табака в организациях общественного питания, направленных на предотвращение нарушения указанного запрета, необходимо исходить из определения термина «помещения, предназначенные для предоставления услуг общественного питания».</w:t>
      </w:r>
    </w:p>
    <w:p w:rsidR="00F944E9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77B9F">
        <w:rPr>
          <w:rFonts w:ascii="Times New Roman" w:hAnsi="Times New Roman"/>
          <w:color w:val="333333"/>
          <w:sz w:val="28"/>
          <w:szCs w:val="28"/>
          <w:highlight w:val="white"/>
        </w:rPr>
        <w:t>Согласно части 2 статьи 2 Федерального закона от 30.12.2009 № 384-ФЗ «Технический регламент о безопасности зданий и сооружений», помещение – это часть объема здания или сооружения, имеющая определенное назначение и ограниченная строит</w:t>
      </w:r>
      <w:r>
        <w:rPr>
          <w:rFonts w:ascii="Times New Roman" w:hAnsi="Times New Roman"/>
          <w:color w:val="333333"/>
          <w:sz w:val="28"/>
          <w:szCs w:val="28"/>
          <w:highlight w:val="white"/>
        </w:rPr>
        <w:t>ельными конструкциями.</w:t>
      </w:r>
    </w:p>
    <w:p w:rsidR="00F944E9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77B9F">
        <w:rPr>
          <w:rFonts w:ascii="Times New Roman" w:hAnsi="Times New Roman"/>
          <w:color w:val="333333"/>
          <w:sz w:val="28"/>
          <w:szCs w:val="28"/>
          <w:highlight w:val="white"/>
        </w:rPr>
        <w:t>Таким образом, если оказание услуг общественного питания осуществляется вне здания и одновременно с этим место (площадка), предназначенное для оказания таких услуг, имеет надземную часть, представляющую собой какую-либо искусственно возведенную плоскость (пол, настил и т.п.) и (или) навес, либо любой вид ограждения, включая декоративное, то такое место оказания услуг общественного питания считается расположенным в помещении, предназначенном для предоставления услуг общественного питания (например, веранды, шатры, палатки, балконы и т.п.), и на него распространяются установленные законодательством запреты на курение. </w:t>
      </w:r>
    </w:p>
    <w:p w:rsidR="00F944E9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77B9F">
        <w:rPr>
          <w:rFonts w:ascii="Times New Roman" w:hAnsi="Times New Roman"/>
          <w:color w:val="333333"/>
          <w:sz w:val="28"/>
          <w:szCs w:val="28"/>
          <w:highlight w:val="white"/>
        </w:rPr>
        <w:t>Относительно термина «нестационарный торговый объект» следует отметить, что согласно статье 2 Федерального закона от 28.12.2009 № 381-ФЗ «Об основах государственного регулирования торговой деятельности в Российской Федерации» таковым объектом является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F944E9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77B9F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В свою очередь торговый объект – это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77B9F">
        <w:rPr>
          <w:rFonts w:ascii="Times New Roman" w:hAnsi="Times New Roman"/>
          <w:color w:val="333333"/>
          <w:sz w:val="28"/>
          <w:szCs w:val="28"/>
          <w:highlight w:val="white"/>
        </w:rPr>
        <w:t>Учитывая, что при оказании услуг общественного питания реализуется товар, представляющий собой готовые блюда, напитки и др., нестационарные организации общественного питания будут относиться к нестационарным объектам торговли при условии наличия внутри них оборудования, предназначенного и используемого для выкладки, демонстрации товаров, обслуживания покупателей и проведения денежных расчетов с покупателями при продаже товаров (барные стойки, витрины, стеллажи и т.п.). В таком случае на нестационарные объекты общественного питания будет распространяться запрет, установленный пунктом 6 части 1 статьи 12 Федерального закона № 15-ФЗ</w:t>
      </w:r>
      <w:r w:rsidRPr="00777B9F">
        <w:rPr>
          <w:rFonts w:ascii="Times New Roman" w:hAnsi="Times New Roman"/>
          <w:color w:val="333333"/>
          <w:sz w:val="28"/>
          <w:szCs w:val="28"/>
        </w:rPr>
        <w:t>.</w:t>
      </w:r>
    </w:p>
    <w:p w:rsidR="00F944E9" w:rsidRPr="00777B9F" w:rsidRDefault="00F944E9" w:rsidP="00777B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666666"/>
          <w:sz w:val="28"/>
          <w:szCs w:val="28"/>
        </w:rPr>
      </w:pPr>
      <w:r w:rsidRPr="00777B9F">
        <w:rPr>
          <w:rFonts w:ascii="Times New Roman" w:hAnsi="Times New Roman"/>
          <w:color w:val="666666"/>
          <w:sz w:val="28"/>
          <w:szCs w:val="28"/>
        </w:rPr>
        <w:t xml:space="preserve">7. </w:t>
      </w:r>
      <w:bookmarkStart w:id="0" w:name="_GoBack"/>
      <w:bookmarkEnd w:id="0"/>
      <w:r w:rsidRPr="00777B9F">
        <w:rPr>
          <w:rFonts w:ascii="Times New Roman" w:hAnsi="Times New Roman"/>
          <w:color w:val="666666"/>
          <w:sz w:val="28"/>
          <w:szCs w:val="28"/>
        </w:rPr>
        <w:t>За курение в неположенном месте гражданам грозит штраф от 500 до 1500 рублей. Максимальный штраф от 2 до 3 тысяч рублей — за курение на детских площадках.</w:t>
      </w:r>
    </w:p>
    <w:p w:rsidR="00F944E9" w:rsidRPr="00777B9F" w:rsidRDefault="00F944E9" w:rsidP="00777B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666666"/>
          <w:sz w:val="28"/>
          <w:szCs w:val="28"/>
        </w:rPr>
      </w:pPr>
      <w:r w:rsidRPr="00777B9F">
        <w:rPr>
          <w:rFonts w:ascii="Times New Roman" w:hAnsi="Times New Roman"/>
          <w:color w:val="666666"/>
          <w:sz w:val="28"/>
          <w:szCs w:val="28"/>
        </w:rPr>
        <w:t>За продажу сигарет несовершеннолетним штрафуют продавца на 3–5 тысяч руб.</w:t>
      </w:r>
    </w:p>
    <w:p w:rsidR="00F944E9" w:rsidRPr="00777B9F" w:rsidRDefault="00F944E9" w:rsidP="00777B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666666"/>
          <w:sz w:val="28"/>
          <w:szCs w:val="28"/>
        </w:rPr>
      </w:pPr>
      <w:r w:rsidRPr="00777B9F">
        <w:rPr>
          <w:rFonts w:ascii="Times New Roman" w:hAnsi="Times New Roman"/>
          <w:color w:val="666666"/>
          <w:sz w:val="28"/>
          <w:szCs w:val="28"/>
        </w:rPr>
        <w:t>Должностные лица за продажу табака, курение на территории их объектов и за отсутствие знака о запрете курения будут оштрафованы. Штраф для должностных лиц — от 30 до 60 тысяч рублей, для юридических — от 60 до 90 тысяч.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666666"/>
          <w:sz w:val="28"/>
          <w:szCs w:val="28"/>
        </w:rPr>
        <w:t>Во время трансляции фильма, герои которого пускают клубы дыма, организатор мероприятия должен прокрутить ролик социальной рекламы о вреде табака — перед показом или во время него. Если этого не случится, должностному лицу грозит штраф от 10 до 20 тысяч рублей, а юридическому — от 100 до 200 тысяч рублей.</w:t>
      </w:r>
      <w:r w:rsidRPr="00777B9F">
        <w:rPr>
          <w:rFonts w:ascii="Times New Roman" w:hAnsi="Times New Roman"/>
          <w:color w:val="555555"/>
          <w:sz w:val="28"/>
          <w:szCs w:val="28"/>
        </w:rPr>
        <w:t xml:space="preserve"> </w:t>
      </w:r>
    </w:p>
    <w:p w:rsidR="00F944E9" w:rsidRPr="00777B9F" w:rsidRDefault="00F944E9" w:rsidP="0077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77B9F">
        <w:rPr>
          <w:rFonts w:ascii="Times New Roman" w:hAnsi="Times New Roman"/>
          <w:color w:val="555555"/>
          <w:sz w:val="28"/>
          <w:szCs w:val="28"/>
        </w:rPr>
        <w:t>В целом, в обществе принятие закона оценивается позитивно, согласно последним исследованиям ВЦИОМ, 45% россиян за этот закон целиком и полностью, 49% хотели бы смягчения некоторых пунктов, верят в эффективность закона 47% опрошенных, сомневаются, что закон подвигнет людей бросать курить 46%, запрет курения в общественных местах поддержали 76% респондентов, а запрет рекламы и спонсорства 79%</w:t>
      </w:r>
      <w:r>
        <w:rPr>
          <w:rFonts w:ascii="Times New Roman" w:hAnsi="Times New Roman"/>
          <w:color w:val="555555"/>
          <w:sz w:val="28"/>
          <w:szCs w:val="28"/>
        </w:rPr>
        <w:t>.</w:t>
      </w:r>
    </w:p>
    <w:p w:rsidR="00F944E9" w:rsidRPr="00777B9F" w:rsidRDefault="00F944E9" w:rsidP="00777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944E9" w:rsidRPr="00777B9F" w:rsidSect="00894A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C427A2"/>
    <w:lvl w:ilvl="0">
      <w:numFmt w:val="bullet"/>
      <w:lvlText w:val="*"/>
      <w:lvlJc w:val="left"/>
    </w:lvl>
  </w:abstractNum>
  <w:abstractNum w:abstractNumId="1">
    <w:nsid w:val="1C5F153F"/>
    <w:multiLevelType w:val="multilevel"/>
    <w:tmpl w:val="8A9E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D3A18"/>
    <w:multiLevelType w:val="multilevel"/>
    <w:tmpl w:val="C98C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769A0"/>
    <w:multiLevelType w:val="multilevel"/>
    <w:tmpl w:val="B8F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967EB"/>
    <w:multiLevelType w:val="multilevel"/>
    <w:tmpl w:val="ECEC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10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786"/>
    <w:rsid w:val="00014869"/>
    <w:rsid w:val="00120210"/>
    <w:rsid w:val="00487410"/>
    <w:rsid w:val="00502034"/>
    <w:rsid w:val="006064C8"/>
    <w:rsid w:val="006E3E9E"/>
    <w:rsid w:val="00777B9F"/>
    <w:rsid w:val="00894AEA"/>
    <w:rsid w:val="00C90786"/>
    <w:rsid w:val="00D704A5"/>
    <w:rsid w:val="00F41F03"/>
    <w:rsid w:val="00F9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0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9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9078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C90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078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9078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874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1992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2148</Words>
  <Characters>12244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Распоряжением Правительства Российской Федерации от 23</dc:title>
  <dc:subject/>
  <dc:creator>I Z</dc:creator>
  <cp:keywords/>
  <dc:description/>
  <cp:lastModifiedBy>user</cp:lastModifiedBy>
  <cp:revision>2</cp:revision>
  <dcterms:created xsi:type="dcterms:W3CDTF">2014-12-03T17:11:00Z</dcterms:created>
  <dcterms:modified xsi:type="dcterms:W3CDTF">2014-12-03T17:11:00Z</dcterms:modified>
</cp:coreProperties>
</file>