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F1" w:rsidRPr="00D153B2" w:rsidRDefault="005109F1" w:rsidP="005109F1">
      <w:pPr>
        <w:jc w:val="center"/>
        <w:rPr>
          <w:b/>
          <w:sz w:val="28"/>
          <w:szCs w:val="28"/>
        </w:rPr>
      </w:pPr>
      <w:r w:rsidRPr="00D153B2">
        <w:rPr>
          <w:b/>
          <w:sz w:val="28"/>
          <w:szCs w:val="28"/>
        </w:rPr>
        <w:t>СОВЕТ ДЕПУТАТОВ</w:t>
      </w:r>
    </w:p>
    <w:p w:rsidR="005109F1" w:rsidRPr="00D153B2" w:rsidRDefault="005109F1" w:rsidP="005109F1">
      <w:pPr>
        <w:jc w:val="center"/>
        <w:rPr>
          <w:b/>
          <w:bCs/>
          <w:sz w:val="28"/>
          <w:szCs w:val="28"/>
        </w:rPr>
      </w:pPr>
      <w:r w:rsidRPr="00D153B2">
        <w:rPr>
          <w:b/>
          <w:sz w:val="28"/>
          <w:szCs w:val="28"/>
        </w:rPr>
        <w:t>муниципального округа</w:t>
      </w:r>
    </w:p>
    <w:p w:rsidR="005109F1" w:rsidRPr="00D153B2" w:rsidRDefault="005109F1" w:rsidP="005109F1">
      <w:pPr>
        <w:jc w:val="center"/>
        <w:rPr>
          <w:b/>
          <w:bCs/>
          <w:sz w:val="28"/>
          <w:szCs w:val="28"/>
        </w:rPr>
      </w:pPr>
      <w:r w:rsidRPr="00D153B2">
        <w:rPr>
          <w:b/>
          <w:bCs/>
          <w:sz w:val="28"/>
          <w:szCs w:val="28"/>
        </w:rPr>
        <w:t>Бутырский</w:t>
      </w:r>
    </w:p>
    <w:p w:rsidR="005109F1" w:rsidRPr="00D153B2" w:rsidRDefault="005109F1" w:rsidP="005109F1">
      <w:pPr>
        <w:jc w:val="both"/>
        <w:rPr>
          <w:b/>
          <w:sz w:val="28"/>
          <w:szCs w:val="28"/>
        </w:rPr>
      </w:pPr>
    </w:p>
    <w:p w:rsidR="005109F1" w:rsidRPr="00D153B2" w:rsidRDefault="005109F1" w:rsidP="005109F1">
      <w:pPr>
        <w:jc w:val="center"/>
        <w:rPr>
          <w:b/>
          <w:sz w:val="28"/>
          <w:szCs w:val="28"/>
        </w:rPr>
      </w:pPr>
      <w:r w:rsidRPr="00D153B2">
        <w:rPr>
          <w:b/>
          <w:sz w:val="28"/>
          <w:szCs w:val="28"/>
        </w:rPr>
        <w:t>РЕШЕНИЕ</w:t>
      </w:r>
    </w:p>
    <w:p w:rsidR="005109F1" w:rsidRPr="00D153B2" w:rsidRDefault="005109F1" w:rsidP="005109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9F1" w:rsidRPr="00D153B2" w:rsidRDefault="005109F1" w:rsidP="005109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9F1" w:rsidRPr="00D153B2" w:rsidRDefault="005109F1" w:rsidP="005109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9F1" w:rsidRPr="00D153B2" w:rsidRDefault="005109F1" w:rsidP="005109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53B2">
        <w:rPr>
          <w:rFonts w:ascii="Times New Roman" w:hAnsi="Times New Roman" w:cs="Times New Roman"/>
          <w:b w:val="0"/>
          <w:sz w:val="28"/>
          <w:szCs w:val="28"/>
        </w:rPr>
        <w:t>27.03.2014 года № 01-01-4/3</w:t>
      </w:r>
    </w:p>
    <w:p w:rsidR="005109F1" w:rsidRPr="00D153B2" w:rsidRDefault="005109F1" w:rsidP="005109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109F1" w:rsidRPr="00D153B2" w:rsidRDefault="005109F1" w:rsidP="005109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109F1" w:rsidRPr="00D153B2" w:rsidRDefault="005109F1" w:rsidP="005109F1">
      <w:pPr>
        <w:tabs>
          <w:tab w:val="left" w:pos="6946"/>
        </w:tabs>
        <w:autoSpaceDE w:val="0"/>
        <w:autoSpaceDN w:val="0"/>
        <w:adjustRightInd w:val="0"/>
        <w:ind w:right="4110"/>
        <w:jc w:val="both"/>
        <w:rPr>
          <w:b/>
          <w:bCs/>
          <w:sz w:val="28"/>
          <w:szCs w:val="28"/>
        </w:rPr>
      </w:pPr>
      <w:r w:rsidRPr="00D153B2">
        <w:rPr>
          <w:b/>
          <w:bCs/>
          <w:sz w:val="28"/>
          <w:szCs w:val="28"/>
        </w:rPr>
        <w:t xml:space="preserve">Об утверждении </w:t>
      </w:r>
      <w:proofErr w:type="gramStart"/>
      <w:r w:rsidRPr="00D153B2">
        <w:rPr>
          <w:b/>
          <w:bCs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D153B2">
        <w:rPr>
          <w:b/>
          <w:bCs/>
          <w:sz w:val="28"/>
          <w:szCs w:val="28"/>
        </w:rPr>
        <w:t xml:space="preserve"> по </w:t>
      </w:r>
      <w:r w:rsidRPr="00D153B2">
        <w:rPr>
          <w:b/>
          <w:bCs/>
          <w:sz w:val="28"/>
          <w:szCs w:val="28"/>
          <w:lang w:eastAsia="en-US"/>
        </w:rPr>
        <w:t>согласованию мест размещения ярмарок выходного дня и проведению мониторинга их работы</w:t>
      </w:r>
    </w:p>
    <w:p w:rsidR="005109F1" w:rsidRPr="00D153B2" w:rsidRDefault="005109F1" w:rsidP="005109F1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p w:rsidR="005109F1" w:rsidRPr="00D153B2" w:rsidRDefault="005109F1" w:rsidP="005109F1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p w:rsidR="005109F1" w:rsidRPr="00D153B2" w:rsidRDefault="005109F1" w:rsidP="00B5689E">
      <w:pPr>
        <w:pStyle w:val="a5"/>
        <w:ind w:firstLine="709"/>
      </w:pPr>
      <w:proofErr w:type="gramStart"/>
      <w:r w:rsidRPr="00D153B2"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 w:rsidRPr="00D153B2">
        <w:t xml:space="preserve"> полномочиями)», постановлением Правительства Москвы </w:t>
      </w:r>
      <w:r w:rsidRPr="00D153B2">
        <w:rPr>
          <w:rFonts w:eastAsia="Times New Roman"/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Pr="00D153B2">
        <w:t xml:space="preserve"> </w:t>
      </w:r>
      <w:r w:rsidRPr="00D153B2">
        <w:rPr>
          <w:b/>
        </w:rPr>
        <w:t>Совет депутатов муниципального округа Бутырский решил:</w:t>
      </w:r>
    </w:p>
    <w:p w:rsidR="00BB3417" w:rsidRDefault="00BB3417" w:rsidP="00B5689E">
      <w:pPr>
        <w:pStyle w:val="a5"/>
        <w:ind w:firstLine="709"/>
      </w:pPr>
    </w:p>
    <w:p w:rsidR="00D1779F" w:rsidRDefault="00D1779F" w:rsidP="00B5689E">
      <w:pPr>
        <w:pStyle w:val="a5"/>
        <w:ind w:firstLine="709"/>
      </w:pPr>
      <w:r>
        <w:t xml:space="preserve">1. Утвердить Регламент </w:t>
      </w:r>
      <w:r>
        <w:rPr>
          <w:bCs/>
        </w:rPr>
        <w:t xml:space="preserve">реализации отдельных полномочий города Москвы по </w:t>
      </w:r>
      <w:r>
        <w:rPr>
          <w:rFonts w:eastAsia="Times New Roman"/>
          <w:bCs/>
          <w:lang w:eastAsia="en-US"/>
        </w:rPr>
        <w:t>согласованию мест размещения ярмарок выходного дня и проведению мониторинга их работы</w:t>
      </w:r>
      <w:r>
        <w:t xml:space="preserve"> (приложение). </w:t>
      </w:r>
    </w:p>
    <w:p w:rsidR="00D1779F" w:rsidRDefault="00D1779F" w:rsidP="00B5689E">
      <w:pPr>
        <w:pStyle w:val="a5"/>
        <w:ind w:firstLine="709"/>
      </w:pPr>
      <w:r>
        <w:t>2. Направить настоящее решение в Департамент территориальных органов исполнительной власти города Моск</w:t>
      </w:r>
      <w:r w:rsidR="00BB3417">
        <w:t>вы, Префектуру Северо-Восточного</w:t>
      </w:r>
      <w:r>
        <w:t xml:space="preserve"> администра</w:t>
      </w:r>
      <w:r w:rsidR="00BB3417">
        <w:t>тивного округа города Москвы и У</w:t>
      </w:r>
      <w:r>
        <w:t xml:space="preserve">праву </w:t>
      </w:r>
      <w:r w:rsidR="00BB3417">
        <w:t>Бутырского района</w:t>
      </w:r>
      <w:r>
        <w:t xml:space="preserve"> города Москвы в течение 3 дней со дня его принятия.</w:t>
      </w:r>
    </w:p>
    <w:p w:rsidR="00D1779F" w:rsidRDefault="00D1779F" w:rsidP="00B5689E">
      <w:pPr>
        <w:pStyle w:val="a5"/>
        <w:ind w:firstLine="709"/>
      </w:pPr>
      <w: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D1779F" w:rsidRDefault="00BB3417" w:rsidP="00B5689E">
      <w:pPr>
        <w:pStyle w:val="a5"/>
        <w:ind w:firstLine="709"/>
        <w:rPr>
          <w:b/>
          <w:bCs/>
        </w:rPr>
      </w:pPr>
      <w:r>
        <w:t>4</w:t>
      </w:r>
      <w:r w:rsidR="00D1779F">
        <w:t xml:space="preserve">. </w:t>
      </w:r>
      <w:proofErr w:type="gramStart"/>
      <w:r w:rsidR="00D1779F">
        <w:t>Контроль за</w:t>
      </w:r>
      <w:proofErr w:type="gramEnd"/>
      <w:r w:rsidR="00D1779F">
        <w:t xml:space="preserve"> выполнением настоящего решения возложить на главу муниципальн</w:t>
      </w:r>
      <w:r>
        <w:t>ого округа Бутырский Осипенко А.П.</w:t>
      </w:r>
    </w:p>
    <w:p w:rsidR="00D1779F" w:rsidRDefault="00D1779F" w:rsidP="00B5689E">
      <w:pPr>
        <w:ind w:firstLine="709"/>
        <w:jc w:val="both"/>
        <w:rPr>
          <w:sz w:val="28"/>
          <w:szCs w:val="28"/>
        </w:rPr>
      </w:pPr>
    </w:p>
    <w:p w:rsidR="00BB3417" w:rsidRDefault="00BB3417" w:rsidP="00D1779F">
      <w:pPr>
        <w:jc w:val="both"/>
        <w:rPr>
          <w:sz w:val="28"/>
          <w:szCs w:val="28"/>
        </w:rPr>
      </w:pPr>
    </w:p>
    <w:p w:rsidR="00BB3417" w:rsidRDefault="00BB3417" w:rsidP="00BB3417">
      <w:pPr>
        <w:rPr>
          <w:b/>
          <w:sz w:val="28"/>
          <w:szCs w:val="28"/>
        </w:rPr>
      </w:pPr>
      <w:r w:rsidRPr="00BB3417">
        <w:rPr>
          <w:b/>
          <w:sz w:val="28"/>
          <w:szCs w:val="28"/>
        </w:rPr>
        <w:t xml:space="preserve">Глава муниципального округа Бутырский       </w:t>
      </w:r>
      <w:r>
        <w:rPr>
          <w:b/>
          <w:sz w:val="28"/>
          <w:szCs w:val="28"/>
        </w:rPr>
        <w:t xml:space="preserve">                     </w:t>
      </w:r>
      <w:r w:rsidRPr="00BB3417">
        <w:rPr>
          <w:b/>
          <w:sz w:val="28"/>
          <w:szCs w:val="28"/>
        </w:rPr>
        <w:t xml:space="preserve"> А.П. Осипенко</w:t>
      </w:r>
    </w:p>
    <w:p w:rsidR="00BB3417" w:rsidRDefault="00BB3417" w:rsidP="00BB3417">
      <w:pPr>
        <w:rPr>
          <w:b/>
          <w:sz w:val="28"/>
          <w:szCs w:val="28"/>
        </w:rPr>
      </w:pPr>
    </w:p>
    <w:p w:rsidR="00BB3417" w:rsidRDefault="00BB3417" w:rsidP="00B5689E">
      <w:pPr>
        <w:rPr>
          <w:b/>
          <w:sz w:val="28"/>
          <w:szCs w:val="28"/>
        </w:rPr>
      </w:pPr>
    </w:p>
    <w:p w:rsidR="00B5689E" w:rsidRDefault="00D1779F" w:rsidP="00B5689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5689E" w:rsidRDefault="00B5689E" w:rsidP="00B5689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r w:rsidR="00D1779F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округа </w:t>
      </w:r>
      <w:proofErr w:type="gramStart"/>
      <w:r w:rsidR="00BB3417"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BB3417" w:rsidRDefault="00B5689E" w:rsidP="00B5689E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322690">
        <w:rPr>
          <w:sz w:val="28"/>
          <w:szCs w:val="28"/>
        </w:rPr>
        <w:t>т 27 марта 2014г. № 01-01-4/3</w:t>
      </w:r>
    </w:p>
    <w:p w:rsidR="00D1779F" w:rsidRDefault="00D1779F" w:rsidP="00B5689E">
      <w:pPr>
        <w:rPr>
          <w:sz w:val="28"/>
          <w:szCs w:val="28"/>
        </w:rPr>
      </w:pPr>
    </w:p>
    <w:p w:rsidR="00BB3417" w:rsidRDefault="00BB3417" w:rsidP="00D1779F">
      <w:pPr>
        <w:jc w:val="both"/>
        <w:rPr>
          <w:sz w:val="28"/>
          <w:szCs w:val="28"/>
        </w:rPr>
      </w:pPr>
    </w:p>
    <w:p w:rsidR="00216574" w:rsidRDefault="00216574" w:rsidP="00D1779F">
      <w:pPr>
        <w:jc w:val="both"/>
        <w:rPr>
          <w:sz w:val="28"/>
          <w:szCs w:val="28"/>
        </w:rPr>
      </w:pPr>
    </w:p>
    <w:p w:rsidR="00BB3417" w:rsidRDefault="00BB3417" w:rsidP="00D1779F">
      <w:pPr>
        <w:jc w:val="both"/>
        <w:rPr>
          <w:sz w:val="28"/>
          <w:szCs w:val="28"/>
        </w:rPr>
      </w:pPr>
    </w:p>
    <w:p w:rsidR="00D1779F" w:rsidRDefault="00D1779F" w:rsidP="00D177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BB3417" w:rsidRDefault="00D1779F" w:rsidP="00D177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реализации отдельных полномочий города Москвы </w:t>
      </w:r>
    </w:p>
    <w:p w:rsidR="00BB3417" w:rsidRDefault="00D1779F" w:rsidP="00D177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согласованию мест размещения ярмарок выходного дня </w:t>
      </w:r>
    </w:p>
    <w:p w:rsidR="00D1779F" w:rsidRDefault="00D1779F" w:rsidP="00D177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>и проведению мониторинга их работы</w:t>
      </w:r>
    </w:p>
    <w:p w:rsidR="00D1779F" w:rsidRDefault="00D1779F" w:rsidP="00D177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3417" w:rsidRDefault="00BB3417" w:rsidP="00D177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779F" w:rsidRDefault="00D1779F" w:rsidP="00BB3417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1779F" w:rsidRDefault="00D1779F" w:rsidP="00D1779F">
      <w:pPr>
        <w:pStyle w:val="ConsPlusTitle"/>
        <w:widowControl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79F" w:rsidRDefault="00D1779F" w:rsidP="00B568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Настоящий Регламент определяет порядок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>Советом депутатов муни</w:t>
      </w:r>
      <w:r w:rsidR="00BB3417">
        <w:rPr>
          <w:rFonts w:ascii="Times New Roman" w:hAnsi="Times New Roman" w:cs="Times New Roman"/>
          <w:b w:val="0"/>
          <w:sz w:val="28"/>
          <w:szCs w:val="28"/>
        </w:rPr>
        <w:t>ципального округа Бутырский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Совет депутатов)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отдельных полномочий города Москвы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согласованию мест размещения ярмарок выходного дня (далее – ярмарка) и проведению мониторинга их работы.</w:t>
      </w:r>
    </w:p>
    <w:p w:rsidR="00D1779F" w:rsidRDefault="00D1779F" w:rsidP="00D1779F">
      <w:pPr>
        <w:spacing w:line="228" w:lineRule="auto"/>
        <w:jc w:val="both"/>
        <w:rPr>
          <w:sz w:val="28"/>
          <w:szCs w:val="28"/>
        </w:rPr>
      </w:pPr>
    </w:p>
    <w:p w:rsidR="00D1779F" w:rsidRDefault="00D1779F" w:rsidP="00D1779F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согласования мест размещения ярмарок </w:t>
      </w:r>
    </w:p>
    <w:p w:rsidR="00D1779F" w:rsidRDefault="00D1779F" w:rsidP="00D1779F">
      <w:pPr>
        <w:spacing w:line="228" w:lineRule="auto"/>
        <w:ind w:firstLine="720"/>
        <w:jc w:val="both"/>
        <w:rPr>
          <w:sz w:val="28"/>
          <w:szCs w:val="28"/>
        </w:rPr>
      </w:pPr>
    </w:p>
    <w:p w:rsidR="00D1779F" w:rsidRDefault="00D1779F" w:rsidP="00B568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Организацию работы по согласованию Советом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мест размещения ярмарок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 глава му</w:t>
      </w:r>
      <w:r w:rsidR="00BB3417">
        <w:rPr>
          <w:rFonts w:ascii="Times New Roman" w:hAnsi="Times New Roman" w:cs="Times New Roman"/>
          <w:b w:val="0"/>
          <w:sz w:val="28"/>
          <w:szCs w:val="28"/>
        </w:rPr>
        <w:t xml:space="preserve">ниципального округа </w:t>
      </w:r>
      <w:proofErr w:type="gramStart"/>
      <w:r w:rsidR="00BB3417">
        <w:rPr>
          <w:rFonts w:ascii="Times New Roman" w:hAnsi="Times New Roman" w:cs="Times New Roman"/>
          <w:b w:val="0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BB3417" w:rsidRPr="00BB3417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B3417">
        <w:rPr>
          <w:rFonts w:ascii="Times New Roman" w:hAnsi="Times New Roman" w:cs="Times New Roman"/>
          <w:b w:val="0"/>
          <w:sz w:val="28"/>
          <w:szCs w:val="28"/>
        </w:rPr>
        <w:t>омиссия Совета депутатов</w:t>
      </w:r>
      <w:r w:rsidR="00BB3417" w:rsidRPr="00BB3417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5689E">
        <w:rPr>
          <w:rFonts w:ascii="Times New Roman" w:hAnsi="Times New Roman" w:cs="Times New Roman"/>
          <w:b w:val="0"/>
          <w:sz w:val="28"/>
          <w:szCs w:val="28"/>
        </w:rPr>
        <w:t xml:space="preserve"> развитию муниципального округа</w:t>
      </w:r>
      <w:r w:rsidR="00BB34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417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далее – профильная комиссия).</w:t>
      </w:r>
    </w:p>
    <w:p w:rsidR="00D1779F" w:rsidRDefault="00D1779F" w:rsidP="00B56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Началом осуществления Советом депутатов отдельных полномочий города Москвы </w:t>
      </w:r>
      <w:r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  <w:lang w:eastAsia="en-US"/>
        </w:rPr>
        <w:t xml:space="preserve">согласованию мест размещения ярмарок </w:t>
      </w:r>
      <w:r>
        <w:rPr>
          <w:sz w:val="28"/>
          <w:szCs w:val="28"/>
        </w:rPr>
        <w:t>является поступлен</w:t>
      </w:r>
      <w:r w:rsidR="00BB3417">
        <w:rPr>
          <w:sz w:val="28"/>
          <w:szCs w:val="28"/>
        </w:rPr>
        <w:t>ие в Совет депутатов обращения Префектуры Северо-Восточного</w:t>
      </w:r>
      <w:r>
        <w:rPr>
          <w:sz w:val="28"/>
          <w:szCs w:val="28"/>
        </w:rPr>
        <w:t xml:space="preserve"> административного округа города Москвы (далее – префектура)</w:t>
      </w:r>
      <w:r w:rsidR="00216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согласовании проекта перечня ярмарок в части территории </w:t>
      </w:r>
      <w:r w:rsidR="00216574">
        <w:rPr>
          <w:sz w:val="28"/>
          <w:szCs w:val="28"/>
        </w:rPr>
        <w:t>муниципального округа Бутырский</w:t>
      </w:r>
      <w:r>
        <w:rPr>
          <w:sz w:val="28"/>
          <w:szCs w:val="28"/>
        </w:rPr>
        <w:t xml:space="preserve"> (далее – проект перечня ярмарок)</w:t>
      </w:r>
      <w:r w:rsidR="00216574">
        <w:rPr>
          <w:sz w:val="28"/>
          <w:szCs w:val="28"/>
        </w:rPr>
        <w:t xml:space="preserve"> </w:t>
      </w:r>
      <w:r>
        <w:rPr>
          <w:sz w:val="28"/>
          <w:szCs w:val="28"/>
        </w:rPr>
        <w:t>с прилагаемыми планами функционального зонирования площадок ярмарок (далее – обращение).</w:t>
      </w:r>
      <w:proofErr w:type="gramEnd"/>
      <w:r>
        <w:rPr>
          <w:sz w:val="28"/>
          <w:szCs w:val="28"/>
        </w:rPr>
        <w:t xml:space="preserve"> Обращение направляется в Совет депутатов</w:t>
      </w:r>
      <w:r w:rsidR="00216574">
        <w:rPr>
          <w:sz w:val="28"/>
          <w:szCs w:val="28"/>
        </w:rPr>
        <w:t xml:space="preserve"> </w:t>
      </w:r>
      <w:r>
        <w:rPr>
          <w:sz w:val="28"/>
          <w:szCs w:val="28"/>
        </w:rPr>
        <w:t>в бумажном и электронном виде.</w:t>
      </w:r>
    </w:p>
    <w:p w:rsidR="00D1779F" w:rsidRDefault="00B5689E" w:rsidP="00B56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79F">
        <w:rPr>
          <w:sz w:val="28"/>
          <w:szCs w:val="28"/>
        </w:rPr>
        <w:t>. 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</w:t>
      </w:r>
      <w:r>
        <w:rPr>
          <w:sz w:val="28"/>
          <w:szCs w:val="28"/>
        </w:rPr>
        <w:t xml:space="preserve">иде) депутатам Совета депутатов </w:t>
      </w:r>
      <w:r w:rsidR="00D1779F">
        <w:rPr>
          <w:sz w:val="28"/>
          <w:szCs w:val="28"/>
        </w:rPr>
        <w:t>(далее – депутаты) и в профильную комиссию.</w:t>
      </w:r>
    </w:p>
    <w:p w:rsidR="00D1779F" w:rsidRDefault="00D1779F" w:rsidP="00B5689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Профильная комиссия обеспечивает рассмотрение обращения</w:t>
      </w:r>
      <w:r w:rsidR="00B56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комиссии и подготовку проектов решений Совета </w:t>
      </w:r>
      <w:r>
        <w:rPr>
          <w:bCs/>
          <w:sz w:val="28"/>
          <w:szCs w:val="28"/>
        </w:rPr>
        <w:t xml:space="preserve">депутатов о </w:t>
      </w:r>
      <w:r>
        <w:rPr>
          <w:sz w:val="28"/>
          <w:szCs w:val="28"/>
          <w:lang w:eastAsia="en-US"/>
        </w:rPr>
        <w:lastRenderedPageBreak/>
        <w:t>согласовании, частичном согласовании или об отказе в согласовании проекта перечня ярмарок (далее – проекты решений)</w:t>
      </w:r>
      <w:r>
        <w:rPr>
          <w:bCs/>
          <w:sz w:val="28"/>
          <w:szCs w:val="28"/>
        </w:rPr>
        <w:t xml:space="preserve">. </w:t>
      </w:r>
    </w:p>
    <w:p w:rsidR="00D1779F" w:rsidRDefault="00D1779F" w:rsidP="00B56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>
        <w:rPr>
          <w:sz w:val="28"/>
          <w:szCs w:val="28"/>
        </w:rPr>
        <w:t>. Обращение и проект решения Совета депутат</w:t>
      </w:r>
      <w:r w:rsidR="00B5689E">
        <w:rPr>
          <w:sz w:val="28"/>
          <w:szCs w:val="28"/>
        </w:rPr>
        <w:t>ов рассматривается</w:t>
      </w:r>
      <w:r w:rsidR="00216574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очередном заседании Совета депутатов.</w:t>
      </w:r>
      <w:r>
        <w:rPr>
          <w:b/>
        </w:rPr>
        <w:t xml:space="preserve"> </w:t>
      </w:r>
      <w:r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случае если в течение 21 дня</w:t>
      </w:r>
      <w:r w:rsidR="0021657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:rsidR="00D1779F" w:rsidRDefault="00D1779F" w:rsidP="00B5689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 Информация </w:t>
      </w:r>
      <w:r>
        <w:rPr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>
        <w:rPr>
          <w:sz w:val="28"/>
        </w:rPr>
        <w:t xml:space="preserve"> направляется в префектуру и размещается </w:t>
      </w:r>
      <w:r>
        <w:rPr>
          <w:sz w:val="28"/>
          <w:szCs w:val="28"/>
        </w:rPr>
        <w:t>и размещается на официальном сайте мун</w:t>
      </w:r>
      <w:r w:rsidR="00216574">
        <w:rPr>
          <w:sz w:val="28"/>
          <w:szCs w:val="28"/>
        </w:rPr>
        <w:t>иципального округа Бутырский</w:t>
      </w:r>
      <w:r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не позднее, чем за 3 дня до дня такого заседания. </w:t>
      </w:r>
    </w:p>
    <w:p w:rsidR="00D1779F" w:rsidRDefault="00D1779F" w:rsidP="00B56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D1779F" w:rsidRDefault="00D1779F" w:rsidP="00B56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рассмотрения обращения Совет депутатов открытым голосованием большинством голосов от установленной численности Совета депутатов принимает соответствующее решение.</w:t>
      </w:r>
    </w:p>
    <w:p w:rsidR="00D1779F" w:rsidRDefault="00D1779F" w:rsidP="00B56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Совета депутатов 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частичном согласовании, </w:t>
      </w:r>
      <w:r>
        <w:rPr>
          <w:rFonts w:ascii="Times New Roman" w:hAnsi="Times New Roman" w:cs="Times New Roman"/>
          <w:sz w:val="28"/>
          <w:szCs w:val="28"/>
        </w:rPr>
        <w:t>об отказе в согласовании проекта перечня ярмарок должно быть мотивированным.</w:t>
      </w:r>
    </w:p>
    <w:p w:rsidR="00D1779F" w:rsidRDefault="00D1779F" w:rsidP="00B56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Совета депутатов о согласовании, частичном согласовании или об отказе в согласовании проекта перечня ярмарок направляется в </w:t>
      </w:r>
      <w:r>
        <w:rPr>
          <w:rFonts w:ascii="Times New Roman" w:hAnsi="Times New Roman" w:cs="Times New Roman"/>
          <w:sz w:val="28"/>
          <w:szCs w:val="28"/>
        </w:rPr>
        <w:t>Департамент территориальных органов исполнительной власти города Москвы,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префектуру </w:t>
      </w:r>
      <w:r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не позднее 3 дней со дня его принятия.</w:t>
      </w:r>
    </w:p>
    <w:p w:rsidR="00D1779F" w:rsidRDefault="00D1779F" w:rsidP="00B56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о согла</w:t>
      </w:r>
      <w:r w:rsidR="00B5689E">
        <w:rPr>
          <w:rFonts w:ascii="Times New Roman" w:hAnsi="Times New Roman" w:cs="Times New Roman"/>
          <w:sz w:val="28"/>
          <w:szCs w:val="28"/>
          <w:lang w:eastAsia="en-US"/>
        </w:rPr>
        <w:t>совании, частичном согласовании</w:t>
      </w:r>
      <w:r w:rsidR="002165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или об отказе в согласовании проекта перечня ярмарок </w:t>
      </w:r>
      <w:r>
        <w:rPr>
          <w:rFonts w:ascii="Times New Roman" w:hAnsi="Times New Roman" w:cs="Times New Roman"/>
          <w:sz w:val="28"/>
          <w:szCs w:val="28"/>
        </w:rPr>
        <w:t>подлежит опубликованию в бюллетене «Московский муниципальный вестник».</w:t>
      </w:r>
    </w:p>
    <w:p w:rsidR="00D1779F" w:rsidRDefault="00D1779F" w:rsidP="00D1779F">
      <w:pPr>
        <w:jc w:val="both"/>
        <w:rPr>
          <w:sz w:val="28"/>
          <w:szCs w:val="28"/>
        </w:rPr>
      </w:pPr>
    </w:p>
    <w:p w:rsidR="00216574" w:rsidRDefault="00D1779F" w:rsidP="00D1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мониторинга </w:t>
      </w:r>
    </w:p>
    <w:p w:rsidR="00D1779F" w:rsidRDefault="00D1779F" w:rsidP="00D1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ярмарок</w:t>
      </w:r>
    </w:p>
    <w:p w:rsidR="00D1779F" w:rsidRDefault="00D1779F" w:rsidP="00D17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1779F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12. Совет депутатов осуществляет мониторинг работы ярмарок (далее – мониторинг) </w:t>
      </w:r>
      <w:r w:rsidRPr="00216574">
        <w:rPr>
          <w:sz w:val="28"/>
          <w:szCs w:val="28"/>
          <w:lang w:eastAsia="en-US"/>
        </w:rPr>
        <w:t>ежемесячно</w:t>
      </w:r>
      <w:r>
        <w:rPr>
          <w:sz w:val="28"/>
          <w:szCs w:val="28"/>
          <w:lang w:eastAsia="en-US"/>
        </w:rPr>
        <w:t xml:space="preserve">, а также в случае поступления обращений </w:t>
      </w:r>
      <w:r w:rsidR="0021657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в Совет депутатов по вопросам работы ярмарки.</w:t>
      </w:r>
    </w:p>
    <w:p w:rsidR="00D1779F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 Для проведения мониторинга Советом депутатов формируется рабочая группа в составе не менее 3 депутатов и утверждается график его проведения. </w:t>
      </w:r>
    </w:p>
    <w:p w:rsidR="00D1779F" w:rsidRPr="00216574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6574">
        <w:rPr>
          <w:sz w:val="28"/>
          <w:szCs w:val="28"/>
          <w:lang w:eastAsia="en-US"/>
        </w:rPr>
        <w:t xml:space="preserve">В состав рабочей группы по согласованию могут включаться представители </w:t>
      </w:r>
      <w:r w:rsidR="00216574">
        <w:rPr>
          <w:sz w:val="28"/>
          <w:szCs w:val="28"/>
          <w:lang w:eastAsia="en-US"/>
        </w:rPr>
        <w:t>У</w:t>
      </w:r>
      <w:r w:rsidRPr="00216574">
        <w:rPr>
          <w:sz w:val="28"/>
          <w:szCs w:val="28"/>
          <w:lang w:eastAsia="en-US"/>
        </w:rPr>
        <w:t xml:space="preserve">правы </w:t>
      </w:r>
      <w:r w:rsidR="00216574">
        <w:rPr>
          <w:sz w:val="28"/>
          <w:szCs w:val="28"/>
          <w:lang w:eastAsia="en-US"/>
        </w:rPr>
        <w:t>Бутырского района, представили общественных организаций, предприятий и учреждений района</w:t>
      </w:r>
      <w:r w:rsidRPr="00216574">
        <w:rPr>
          <w:sz w:val="28"/>
          <w:szCs w:val="28"/>
          <w:lang w:eastAsia="en-US"/>
        </w:rPr>
        <w:t xml:space="preserve">. </w:t>
      </w:r>
    </w:p>
    <w:p w:rsidR="00D1779F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График проведения мониторинга направляется в п</w:t>
      </w:r>
      <w:r w:rsidR="00216574">
        <w:rPr>
          <w:sz w:val="28"/>
          <w:szCs w:val="28"/>
          <w:lang w:eastAsia="en-US"/>
        </w:rPr>
        <w:t>рефектуру, управу Бутырского района</w:t>
      </w:r>
      <w:r>
        <w:rPr>
          <w:sz w:val="28"/>
          <w:szCs w:val="28"/>
          <w:lang w:eastAsia="en-US"/>
        </w:rPr>
        <w:t xml:space="preserve"> города Москвы </w:t>
      </w:r>
      <w:r>
        <w:rPr>
          <w:sz w:val="28"/>
          <w:szCs w:val="28"/>
        </w:rPr>
        <w:t xml:space="preserve">и размещается на официальном сайте </w:t>
      </w:r>
      <w:r>
        <w:rPr>
          <w:sz w:val="28"/>
          <w:szCs w:val="28"/>
          <w:lang w:eastAsia="en-US"/>
        </w:rPr>
        <w:t>не позднее 3 дней со дня его принятия.</w:t>
      </w:r>
    </w:p>
    <w:p w:rsidR="00D1779F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 Не позднее 3 рабочих дней после дня проведения мониторинга рабочая группа оформляет результаты мониторинга согласно приложению</w:t>
      </w:r>
      <w:r w:rsidR="002165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 настоящему Регламенту и направляет их главе муниципального округа.</w:t>
      </w:r>
    </w:p>
    <w:p w:rsidR="00216574" w:rsidRDefault="00216574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1779F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 Глава муниципального округа направляет результаты мониторинга в префектуру и Департамент торговли и услуг города Москвы и обеспечивает их размещение на официальном сайте не позднее 3 дней</w:t>
      </w:r>
      <w:r w:rsidR="002165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 дня их поступления.</w:t>
      </w:r>
    </w:p>
    <w:p w:rsidR="00D1779F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16. Результаты мониторинга ежеквартально рассматриваются на заседании Совета депутатов. </w:t>
      </w:r>
    </w:p>
    <w:p w:rsidR="00D1779F" w:rsidRDefault="00D1779F" w:rsidP="00493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17. При наличии в результатах мониторинга замечаний и получении главой муниципального округа ответа префектуры о рассмотрении результатов мониторинга и принятых мерах, результаты мониторинга и ответ префектуры рассматриваются на очередном заседании Совета депутатов.</w:t>
      </w:r>
    </w:p>
    <w:p w:rsidR="00D1779F" w:rsidRDefault="00D1779F" w:rsidP="00493F6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D1779F" w:rsidRDefault="00D1779F" w:rsidP="00493F60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>
        <w:rPr>
          <w:bCs/>
          <w:sz w:val="28"/>
          <w:szCs w:val="28"/>
        </w:rPr>
        <w:t xml:space="preserve">осуществления отдельных полномочий города Москвы по </w:t>
      </w:r>
      <w:r>
        <w:rPr>
          <w:rFonts w:eastAsia="Calibri"/>
          <w:bCs/>
          <w:sz w:val="28"/>
          <w:szCs w:val="28"/>
          <w:lang w:eastAsia="en-US"/>
        </w:rPr>
        <w:t>согласованию мест размещения ярмарок выходного дня и проведению мониторинга их работы</w:t>
      </w:r>
    </w:p>
    <w:p w:rsidR="00D1779F" w:rsidRDefault="00D1779F" w:rsidP="00D1779F">
      <w:pPr>
        <w:jc w:val="center"/>
        <w:rPr>
          <w:b/>
          <w:sz w:val="28"/>
          <w:szCs w:val="28"/>
        </w:rPr>
      </w:pPr>
    </w:p>
    <w:p w:rsidR="00D1779F" w:rsidRDefault="00D1779F" w:rsidP="00D1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мониторинга соблюдения требований </w:t>
      </w:r>
    </w:p>
    <w:p w:rsidR="00D1779F" w:rsidRDefault="00D1779F" w:rsidP="00D1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ярмарки выходного дня</w:t>
      </w:r>
    </w:p>
    <w:p w:rsidR="00D1779F" w:rsidRDefault="00D1779F" w:rsidP="00D1779F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административный округ, район, адрес расположения ярмарки</w:t>
      </w:r>
    </w:p>
    <w:p w:rsidR="00D1779F" w:rsidRDefault="00D1779F" w:rsidP="00D1779F">
      <w:pPr>
        <w:rPr>
          <w:sz w:val="28"/>
          <w:szCs w:val="28"/>
          <w:u w:val="single"/>
        </w:rPr>
      </w:pPr>
    </w:p>
    <w:p w:rsidR="00D1779F" w:rsidRDefault="00D1779F" w:rsidP="00D1779F">
      <w:pPr>
        <w:rPr>
          <w:sz w:val="28"/>
          <w:szCs w:val="28"/>
        </w:rPr>
      </w:pPr>
      <w:r>
        <w:rPr>
          <w:sz w:val="28"/>
          <w:szCs w:val="28"/>
        </w:rPr>
        <w:t>Дата и время проведения мониторинга: ___ ___ 20__ года, __ часов</w:t>
      </w:r>
    </w:p>
    <w:p w:rsidR="00D1779F" w:rsidRDefault="00D1779F" w:rsidP="00D1779F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247"/>
        <w:gridCol w:w="2479"/>
        <w:gridCol w:w="2580"/>
      </w:tblGrid>
      <w:tr w:rsidR="00D1779F" w:rsidTr="00D1779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center"/>
            </w:pPr>
            <w: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</w:pPr>
            <w:r>
              <w:t>Расположение мест для продажи товаров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 xml:space="preserve">Соответствует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Количество мест не по плану</w:t>
            </w:r>
          </w:p>
        </w:tc>
      </w:tr>
      <w:tr w:rsidR="00D1779F" w:rsidTr="00D1779F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center"/>
            </w:pPr>
            <w:r>
              <w:t>2.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</w:pPr>
            <w:r>
              <w:t>Количество мест для продажи товаров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По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</w:pPr>
            <w:r>
              <w:t>По факту</w:t>
            </w: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ind w:left="12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jc w:val="center"/>
            </w:pPr>
          </w:p>
        </w:tc>
      </w:tr>
      <w:tr w:rsidR="00D1779F" w:rsidTr="00D1779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center"/>
            </w:pPr>
            <w:r>
              <w:t xml:space="preserve">3.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</w:pPr>
            <w:r>
              <w:t>Товары, продажа которых на ярмарках выходного дня запрещена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Отсутствуют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Присутствуют (отметить в приложении)</w:t>
            </w:r>
          </w:p>
        </w:tc>
      </w:tr>
      <w:tr w:rsidR="00D1779F" w:rsidTr="00D1779F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center"/>
            </w:pPr>
            <w: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</w:pPr>
            <w:r>
              <w:t>Наличие стандартного торгово-технологического оборудования: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В наличии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</w:pPr>
            <w:r>
              <w:t>Отсутствует</w:t>
            </w: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</w:pPr>
            <w:r>
              <w:t>Прилавки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ind w:left="12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jc w:val="center"/>
            </w:pP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</w:pPr>
            <w:r>
              <w:t>Весы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ind w:left="12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jc w:val="center"/>
            </w:pP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</w:pPr>
            <w:r>
              <w:t>Холодильники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ind w:left="12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jc w:val="center"/>
            </w:pPr>
          </w:p>
        </w:tc>
      </w:tr>
      <w:tr w:rsidR="00D1779F" w:rsidTr="00D1779F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center"/>
            </w:pPr>
            <w:r>
              <w:t xml:space="preserve">5. 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</w:pPr>
            <w:r>
              <w:t>Наличие биотуалетов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По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</w:pPr>
            <w:r>
              <w:t>По факту</w:t>
            </w:r>
          </w:p>
          <w:p w:rsidR="00D1779F" w:rsidRDefault="00D1779F">
            <w:pPr>
              <w:jc w:val="center"/>
            </w:pPr>
            <w:r>
              <w:rPr>
                <w:sz w:val="20"/>
                <w:szCs w:val="20"/>
              </w:rPr>
              <w:t>(только в рабочем состоянии)</w:t>
            </w: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ind w:left="12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jc w:val="center"/>
            </w:pP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</w:pPr>
            <w:r>
              <w:t>Санитарное состояние ярмарки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Удовлетворительное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</w:pPr>
            <w:r>
              <w:t>Неудовлетворительное</w:t>
            </w: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</w:pPr>
            <w:r>
              <w:t>Площадка ярмарки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Чистая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</w:pPr>
            <w:r>
              <w:t>Требует уборки</w:t>
            </w:r>
          </w:p>
        </w:tc>
      </w:tr>
      <w:tr w:rsidR="00D1779F" w:rsidTr="00D17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  <w:rPr>
                <w:i/>
              </w:rPr>
            </w:pPr>
            <w:r>
              <w:t>Мусор и биологические отходы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Вывезены или будут вывезены до конца дня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</w:pPr>
            <w:r>
              <w:t>Не вывезены</w:t>
            </w:r>
          </w:p>
        </w:tc>
      </w:tr>
      <w:tr w:rsidR="00D1779F" w:rsidTr="00D1779F">
        <w:trPr>
          <w:trHeight w:val="33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center"/>
            </w:pPr>
            <w:r>
              <w:t>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9F" w:rsidRDefault="00D1779F">
            <w:pPr>
              <w:jc w:val="both"/>
            </w:pPr>
            <w:r>
              <w:t>Общие итоги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ind w:left="129"/>
              <w:jc w:val="both"/>
            </w:pPr>
            <w:r>
              <w:t>Замечания отсутствуют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jc w:val="center"/>
            </w:pPr>
            <w:r>
              <w:t>Замечания имеются</w:t>
            </w:r>
          </w:p>
        </w:tc>
      </w:tr>
    </w:tbl>
    <w:p w:rsidR="00D1779F" w:rsidRDefault="00D1779F" w:rsidP="00D1779F">
      <w:pPr>
        <w:rPr>
          <w:sz w:val="28"/>
          <w:szCs w:val="28"/>
        </w:rPr>
      </w:pPr>
    </w:p>
    <w:p w:rsidR="00D1779F" w:rsidRDefault="00D1779F" w:rsidP="00D1779F">
      <w:pPr>
        <w:rPr>
          <w:sz w:val="28"/>
          <w:szCs w:val="28"/>
        </w:rPr>
      </w:pPr>
    </w:p>
    <w:p w:rsidR="00D1779F" w:rsidRDefault="00D1779F" w:rsidP="00D1779F">
      <w:pPr>
        <w:rPr>
          <w:sz w:val="28"/>
          <w:szCs w:val="28"/>
        </w:rPr>
      </w:pP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>Депутаты Совета депутатов муниципального округа __________________: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___________________    ______________________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___________________    ______________________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___________________    ______________________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D1779F" w:rsidRDefault="00D1779F" w:rsidP="00D177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Приложение к Результатам проведения мониторинга </w:t>
      </w:r>
    </w:p>
    <w:p w:rsidR="00D1779F" w:rsidRDefault="00D1779F" w:rsidP="00D1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соблюдения требований по организации ярмарки выходного дня</w:t>
      </w:r>
    </w:p>
    <w:p w:rsidR="00D1779F" w:rsidRDefault="00D1779F" w:rsidP="00D1779F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(оформляется в свободной форме на одном или нескольких листах </w:t>
      </w:r>
      <w:proofErr w:type="gramEnd"/>
    </w:p>
    <w:p w:rsidR="00D1779F" w:rsidRDefault="00D1779F" w:rsidP="00D1779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качестве пояснения при наличии замечаний)</w:t>
      </w:r>
    </w:p>
    <w:p w:rsidR="00D1779F" w:rsidRDefault="00D1779F" w:rsidP="00D1779F">
      <w:pPr>
        <w:rPr>
          <w:i/>
          <w:sz w:val="28"/>
          <w:szCs w:val="28"/>
        </w:rPr>
      </w:pPr>
    </w:p>
    <w:p w:rsidR="00D1779F" w:rsidRDefault="00D1779F" w:rsidP="00D1779F">
      <w:pPr>
        <w:rPr>
          <w:sz w:val="28"/>
          <w:szCs w:val="28"/>
        </w:rPr>
      </w:pPr>
      <w:r>
        <w:rPr>
          <w:sz w:val="28"/>
          <w:szCs w:val="28"/>
        </w:rPr>
        <w:t>1. Расположение мест для продажи товаров</w:t>
      </w:r>
    </w:p>
    <w:p w:rsidR="00D1779F" w:rsidRDefault="00D1779F" w:rsidP="00D177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(фактическое расположение ярмарки может быть нанесено на копию плана функционального зонирования ярмарки)</w:t>
      </w:r>
    </w:p>
    <w:p w:rsidR="00D1779F" w:rsidRDefault="00D1779F" w:rsidP="00D1779F">
      <w:pPr>
        <w:rPr>
          <w:sz w:val="28"/>
          <w:szCs w:val="28"/>
        </w:rPr>
      </w:pPr>
    </w:p>
    <w:p w:rsidR="00D1779F" w:rsidRDefault="00D1779F" w:rsidP="00D1779F">
      <w:pPr>
        <w:rPr>
          <w:sz w:val="28"/>
          <w:szCs w:val="28"/>
        </w:rPr>
      </w:pPr>
      <w:r>
        <w:rPr>
          <w:sz w:val="28"/>
          <w:szCs w:val="28"/>
        </w:rPr>
        <w:t>3. Товары, продажа которых на ярмарках выходного дня запрещена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6"/>
        <w:gridCol w:w="2075"/>
      </w:tblGrid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</w:pPr>
            <w:r>
              <w:t>На ярмарках выходного дня допускается продажа сельскохозяйственной продукции и продовольственных товаров, произведенных на территории государств - членов Таможенного союза, за исключением продукции и товаров, указанных ниже: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Количество</w:t>
            </w:r>
          </w:p>
          <w:p w:rsidR="00D1779F" w:rsidRDefault="00D1779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мест продажи запрещенных товаров</w:t>
            </w: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2) алкогольная продукция;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3) парфюмерно-косметические товары;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4) табачные изделия;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5) аудио-, видеопродукция, компьютерные информационные носители, бытовая техника;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6) изделия из пушно-мехового сырья и дубленой овчины, шкурок зверей;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7) мясо животных, птицы и продукты их убоя непромышленной выработки;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8) 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9) мясные и рыбные полуфабрикаты непромышленного производства;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10) нефасованная гастрономическая продукция;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11) детское питание;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12) товары бытовой химии;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13) животные;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14) лекарственные препараты и изделия медицинского назначения;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15) изделия из драгоценных металлов и драгоценных камней;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D1779F" w:rsidTr="00D1779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16) 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F" w:rsidRDefault="00D177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D1779F" w:rsidRDefault="00D1779F" w:rsidP="00D1779F">
      <w:pPr>
        <w:rPr>
          <w:sz w:val="28"/>
          <w:szCs w:val="28"/>
        </w:rPr>
      </w:pPr>
    </w:p>
    <w:p w:rsidR="00D1779F" w:rsidRDefault="00D1779F" w:rsidP="00D1779F">
      <w:pPr>
        <w:jc w:val="both"/>
        <w:rPr>
          <w:sz w:val="28"/>
          <w:szCs w:val="28"/>
        </w:rPr>
      </w:pPr>
      <w:r>
        <w:rPr>
          <w:sz w:val="28"/>
          <w:szCs w:val="28"/>
        </w:rPr>
        <w:t>4.Наличие стандартного торгово-технологического оборудования:</w:t>
      </w:r>
    </w:p>
    <w:p w:rsidR="00D1779F" w:rsidRDefault="00D1779F" w:rsidP="00D1779F">
      <w:pPr>
        <w:jc w:val="both"/>
        <w:rPr>
          <w:sz w:val="28"/>
          <w:szCs w:val="28"/>
        </w:rPr>
      </w:pPr>
    </w:p>
    <w:p w:rsidR="00D1779F" w:rsidRDefault="00D1779F" w:rsidP="00D1779F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Наличие биотуалетов.</w:t>
      </w:r>
    </w:p>
    <w:p w:rsidR="00D1779F" w:rsidRDefault="00D1779F" w:rsidP="00D1779F">
      <w:pPr>
        <w:jc w:val="both"/>
        <w:rPr>
          <w:sz w:val="28"/>
          <w:szCs w:val="28"/>
        </w:rPr>
      </w:pPr>
    </w:p>
    <w:p w:rsidR="00D1779F" w:rsidRDefault="00D1779F" w:rsidP="00D1779F">
      <w:pPr>
        <w:jc w:val="both"/>
        <w:rPr>
          <w:sz w:val="28"/>
          <w:szCs w:val="28"/>
        </w:rPr>
      </w:pPr>
      <w:r>
        <w:rPr>
          <w:sz w:val="28"/>
          <w:szCs w:val="28"/>
        </w:rPr>
        <w:t>6. Санитарное состояние ярмарки, уборка площадки ярмарки, вывоз мусора и биологических отходов.</w:t>
      </w:r>
    </w:p>
    <w:p w:rsidR="00D1779F" w:rsidRDefault="00D1779F" w:rsidP="00D1779F">
      <w:pPr>
        <w:rPr>
          <w:sz w:val="28"/>
          <w:szCs w:val="28"/>
        </w:rPr>
      </w:pP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>Депутаты Совета депутатов муниципального округа __________________: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___________________    ______________________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    ______________________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___________________    ______________________ </w:t>
      </w:r>
    </w:p>
    <w:p w:rsidR="00D1779F" w:rsidRDefault="00D1779F" w:rsidP="00D1779F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</w:t>
      </w:r>
    </w:p>
    <w:p w:rsidR="00585891" w:rsidRDefault="00585891"/>
    <w:sectPr w:rsidR="00585891" w:rsidSect="003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7F" w:rsidRDefault="00E1477F" w:rsidP="00D1779F">
      <w:r>
        <w:separator/>
      </w:r>
    </w:p>
  </w:endnote>
  <w:endnote w:type="continuationSeparator" w:id="0">
    <w:p w:rsidR="00E1477F" w:rsidRDefault="00E1477F" w:rsidP="00D1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7F" w:rsidRDefault="00E1477F" w:rsidP="00D1779F">
      <w:r>
        <w:separator/>
      </w:r>
    </w:p>
  </w:footnote>
  <w:footnote w:type="continuationSeparator" w:id="0">
    <w:p w:rsidR="00E1477F" w:rsidRDefault="00E1477F" w:rsidP="00D17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6987"/>
    <w:multiLevelType w:val="hybridMultilevel"/>
    <w:tmpl w:val="4BC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79F"/>
    <w:rsid w:val="0001301A"/>
    <w:rsid w:val="00031C40"/>
    <w:rsid w:val="000361B9"/>
    <w:rsid w:val="00043422"/>
    <w:rsid w:val="00065883"/>
    <w:rsid w:val="00066DC9"/>
    <w:rsid w:val="00080485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16574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2690"/>
    <w:rsid w:val="00327A75"/>
    <w:rsid w:val="003335B7"/>
    <w:rsid w:val="00353A62"/>
    <w:rsid w:val="00354FB4"/>
    <w:rsid w:val="00356C77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3F00BF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93F60"/>
    <w:rsid w:val="004C3201"/>
    <w:rsid w:val="004D63FB"/>
    <w:rsid w:val="005109F1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2AF0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66F36"/>
    <w:rsid w:val="00A80BCA"/>
    <w:rsid w:val="00A84900"/>
    <w:rsid w:val="00A8672B"/>
    <w:rsid w:val="00A87811"/>
    <w:rsid w:val="00A96C38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5689E"/>
    <w:rsid w:val="00B73A2C"/>
    <w:rsid w:val="00B8228C"/>
    <w:rsid w:val="00B85E17"/>
    <w:rsid w:val="00BB3417"/>
    <w:rsid w:val="00BB51F0"/>
    <w:rsid w:val="00BC2652"/>
    <w:rsid w:val="00BC3E01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1779F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1EA6"/>
    <w:rsid w:val="00E03019"/>
    <w:rsid w:val="00E114D9"/>
    <w:rsid w:val="00E14414"/>
    <w:rsid w:val="00E1477F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417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177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7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1779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1779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17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D17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D1779F"/>
    <w:rPr>
      <w:vertAlign w:val="superscript"/>
    </w:rPr>
  </w:style>
  <w:style w:type="character" w:customStyle="1" w:styleId="10">
    <w:name w:val="Заголовок 1 Знак"/>
    <w:basedOn w:val="a0"/>
    <w:link w:val="1"/>
    <w:rsid w:val="00BB34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BB34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417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177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7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1779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1779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17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D17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D1779F"/>
    <w:rPr>
      <w:vertAlign w:val="superscript"/>
    </w:rPr>
  </w:style>
  <w:style w:type="character" w:customStyle="1" w:styleId="10">
    <w:name w:val="Заголовок 1 Знак"/>
    <w:basedOn w:val="a0"/>
    <w:link w:val="1"/>
    <w:rsid w:val="00BB34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BB34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7BE7-B4B9-4745-975D-24744CAD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4</cp:revision>
  <dcterms:created xsi:type="dcterms:W3CDTF">2014-04-05T00:50:00Z</dcterms:created>
  <dcterms:modified xsi:type="dcterms:W3CDTF">2014-04-05T01:03:00Z</dcterms:modified>
</cp:coreProperties>
</file>