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3" w:rsidRPr="00AC6124" w:rsidRDefault="00C17B43" w:rsidP="00AC6124">
      <w:pPr>
        <w:jc w:val="center"/>
        <w:rPr>
          <w:rFonts w:ascii="Times New Roman" w:hAnsi="Times New Roman" w:cs="Times New Roman"/>
          <w:b/>
          <w:sz w:val="28"/>
          <w:szCs w:val="28"/>
        </w:rPr>
      </w:pPr>
      <w:r w:rsidRPr="00AC6124">
        <w:rPr>
          <w:rFonts w:ascii="Times New Roman" w:hAnsi="Times New Roman" w:cs="Times New Roman"/>
          <w:b/>
          <w:sz w:val="28"/>
          <w:szCs w:val="28"/>
        </w:rPr>
        <w:t>СОВЕТ ДЕПУТАТОВ</w:t>
      </w:r>
    </w:p>
    <w:p w:rsidR="00C17B43" w:rsidRPr="00AC6124" w:rsidRDefault="00C17B43" w:rsidP="00AC6124">
      <w:pPr>
        <w:jc w:val="center"/>
        <w:rPr>
          <w:rFonts w:ascii="Times New Roman" w:hAnsi="Times New Roman" w:cs="Times New Roman"/>
          <w:b/>
          <w:bCs/>
          <w:sz w:val="28"/>
          <w:szCs w:val="28"/>
        </w:rPr>
      </w:pPr>
      <w:r w:rsidRPr="00AC6124">
        <w:rPr>
          <w:rFonts w:ascii="Times New Roman" w:hAnsi="Times New Roman" w:cs="Times New Roman"/>
          <w:b/>
          <w:sz w:val="28"/>
          <w:szCs w:val="28"/>
        </w:rPr>
        <w:t>муниципального округа</w:t>
      </w:r>
    </w:p>
    <w:p w:rsidR="00C17B43" w:rsidRPr="00AC6124" w:rsidRDefault="00C17B43" w:rsidP="00AC6124">
      <w:pPr>
        <w:jc w:val="center"/>
        <w:rPr>
          <w:rFonts w:ascii="Times New Roman" w:hAnsi="Times New Roman" w:cs="Times New Roman"/>
          <w:b/>
          <w:bCs/>
          <w:sz w:val="28"/>
          <w:szCs w:val="28"/>
        </w:rPr>
      </w:pPr>
      <w:r w:rsidRPr="00AC6124">
        <w:rPr>
          <w:rFonts w:ascii="Times New Roman" w:hAnsi="Times New Roman" w:cs="Times New Roman"/>
          <w:b/>
          <w:bCs/>
          <w:sz w:val="28"/>
          <w:szCs w:val="28"/>
        </w:rPr>
        <w:t>Бутырский</w:t>
      </w:r>
    </w:p>
    <w:p w:rsidR="00C17B43" w:rsidRPr="00AC6124" w:rsidRDefault="00C17B43" w:rsidP="00AC6124">
      <w:pPr>
        <w:jc w:val="both"/>
        <w:rPr>
          <w:rFonts w:ascii="Times New Roman" w:hAnsi="Times New Roman" w:cs="Times New Roman"/>
          <w:b/>
          <w:sz w:val="28"/>
          <w:szCs w:val="28"/>
        </w:rPr>
      </w:pPr>
    </w:p>
    <w:p w:rsidR="00C17B43" w:rsidRPr="00AC6124" w:rsidRDefault="00C17B43" w:rsidP="00AC6124">
      <w:pPr>
        <w:jc w:val="center"/>
        <w:rPr>
          <w:rFonts w:ascii="Times New Roman" w:hAnsi="Times New Roman" w:cs="Times New Roman"/>
          <w:b/>
          <w:sz w:val="28"/>
          <w:szCs w:val="28"/>
        </w:rPr>
      </w:pPr>
      <w:r w:rsidRPr="00AC6124">
        <w:rPr>
          <w:rFonts w:ascii="Times New Roman" w:hAnsi="Times New Roman" w:cs="Times New Roman"/>
          <w:b/>
          <w:sz w:val="28"/>
          <w:szCs w:val="28"/>
        </w:rPr>
        <w:t>РЕШЕНИЕ</w:t>
      </w:r>
    </w:p>
    <w:p w:rsidR="00C17B43" w:rsidRDefault="00C17B43" w:rsidP="00AC6124">
      <w:pPr>
        <w:pStyle w:val="ConsPlusTitle"/>
        <w:jc w:val="center"/>
      </w:pPr>
    </w:p>
    <w:p w:rsidR="00C17B43" w:rsidRDefault="00C17B43" w:rsidP="00AC6124">
      <w:pPr>
        <w:pStyle w:val="ConsPlusTitle"/>
        <w:jc w:val="center"/>
      </w:pPr>
    </w:p>
    <w:p w:rsidR="00C17B43" w:rsidRPr="006F6A2A" w:rsidRDefault="00C17B43" w:rsidP="00AC6124">
      <w:pPr>
        <w:pStyle w:val="ConsPlusTitle"/>
        <w:jc w:val="center"/>
      </w:pPr>
    </w:p>
    <w:p w:rsidR="00C17B43" w:rsidRPr="00AC6124" w:rsidRDefault="00C17B43" w:rsidP="00AC6124">
      <w:pPr>
        <w:pStyle w:val="ConsPlusTitle"/>
        <w:rPr>
          <w:b w:val="0"/>
        </w:rPr>
      </w:pPr>
      <w:r>
        <w:rPr>
          <w:b w:val="0"/>
        </w:rPr>
        <w:t>26.09</w:t>
      </w:r>
      <w:r w:rsidRPr="006F6A2A">
        <w:rPr>
          <w:b w:val="0"/>
        </w:rPr>
        <w:t xml:space="preserve">.2013 </w:t>
      </w:r>
      <w:r>
        <w:rPr>
          <w:b w:val="0"/>
        </w:rPr>
        <w:t xml:space="preserve"> </w:t>
      </w:r>
      <w:r w:rsidRPr="006F6A2A">
        <w:rPr>
          <w:b w:val="0"/>
        </w:rPr>
        <w:t>№</w:t>
      </w:r>
      <w:r>
        <w:rPr>
          <w:b w:val="0"/>
        </w:rPr>
        <w:t xml:space="preserve"> 01-01-11/6</w:t>
      </w:r>
    </w:p>
    <w:p w:rsidR="00C17B43" w:rsidRDefault="00C17B43" w:rsidP="00F522F6">
      <w:pPr>
        <w:shd w:val="clear" w:color="auto" w:fill="FFFFFF"/>
        <w:rPr>
          <w:rFonts w:ascii="Times New Roman" w:hAnsi="Times New Roman" w:cs="Times New Roman"/>
          <w:b/>
          <w:sz w:val="28"/>
          <w:szCs w:val="28"/>
        </w:rPr>
      </w:pPr>
    </w:p>
    <w:p w:rsidR="00C17B43" w:rsidRPr="00FA196A" w:rsidRDefault="00C17B43" w:rsidP="00F522F6">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О недопущении депутатами Совета </w:t>
      </w:r>
    </w:p>
    <w:p w:rsidR="00C17B43" w:rsidRPr="00FA196A" w:rsidRDefault="00C17B43" w:rsidP="00F522F6">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депутатов и муниципальными служащими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аппарата Совета депутатов муниципального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округа Бутырский поведения, которое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может восприниматься окружающими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как обещание дачи взятки или предложение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 xml:space="preserve">дачи взятки либо как согласие принять </w:t>
      </w:r>
    </w:p>
    <w:p w:rsidR="00C17B43" w:rsidRPr="00FA196A" w:rsidRDefault="00C17B43" w:rsidP="00FA196A">
      <w:pPr>
        <w:shd w:val="clear" w:color="auto" w:fill="FFFFFF"/>
        <w:rPr>
          <w:rFonts w:ascii="Times New Roman" w:hAnsi="Times New Roman" w:cs="Times New Roman"/>
          <w:b/>
          <w:sz w:val="28"/>
          <w:szCs w:val="28"/>
        </w:rPr>
      </w:pPr>
      <w:r w:rsidRPr="00FA196A">
        <w:rPr>
          <w:rFonts w:ascii="Times New Roman" w:hAnsi="Times New Roman" w:cs="Times New Roman"/>
          <w:b/>
          <w:sz w:val="28"/>
          <w:szCs w:val="28"/>
        </w:rPr>
        <w:t>взятку или как просьба о даче взятки</w:t>
      </w:r>
    </w:p>
    <w:p w:rsidR="00C17B43" w:rsidRDefault="00C17B43" w:rsidP="00F522F6">
      <w:pPr>
        <w:shd w:val="clear" w:color="auto" w:fill="FFFFFF"/>
        <w:ind w:firstLine="709"/>
        <w:rPr>
          <w:rFonts w:ascii="Times New Roman" w:hAnsi="Times New Roman" w:cs="Times New Roman"/>
          <w:sz w:val="28"/>
          <w:szCs w:val="28"/>
        </w:rPr>
      </w:pPr>
    </w:p>
    <w:p w:rsidR="00C17B43" w:rsidRDefault="00C17B43" w:rsidP="00F522F6">
      <w:pPr>
        <w:shd w:val="clear" w:color="auto" w:fill="FFFFFF"/>
        <w:ind w:firstLine="709"/>
        <w:rPr>
          <w:rFonts w:ascii="Times New Roman" w:hAnsi="Times New Roman" w:cs="Times New Roman"/>
          <w:sz w:val="28"/>
          <w:szCs w:val="28"/>
        </w:rPr>
      </w:pPr>
    </w:p>
    <w:p w:rsidR="00C17B43" w:rsidRDefault="00C17B43" w:rsidP="00F522F6">
      <w:pPr>
        <w:shd w:val="clear" w:color="auto" w:fill="FFFFFF"/>
        <w:ind w:firstLine="709"/>
        <w:rPr>
          <w:rFonts w:ascii="Times New Roman" w:hAnsi="Times New Roman" w:cs="Times New Roman"/>
          <w:sz w:val="28"/>
          <w:szCs w:val="28"/>
        </w:rPr>
      </w:pPr>
    </w:p>
    <w:p w:rsidR="00C17B43" w:rsidRDefault="00C17B43" w:rsidP="006636F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Решением президиума Совета при Президенте Российской Федерации              по противодействию коррупции (пункт 4 раздела 4.1 протокола от 5 июня 2013 года № 38) одобрен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внебюджетными фондами, организациями, созданными для выполнения задач, поставленных перед федеральными государственными органами,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w:t>
      </w:r>
      <w:r w:rsidRPr="00FA196A">
        <w:rPr>
          <w:rFonts w:ascii="Times New Roman" w:hAnsi="Times New Roman" w:cs="Times New Roman"/>
          <w:sz w:val="28"/>
          <w:szCs w:val="28"/>
        </w:rPr>
        <w:t>просьба о даче</w:t>
      </w:r>
      <w:r>
        <w:rPr>
          <w:rFonts w:ascii="Times New Roman" w:hAnsi="Times New Roman" w:cs="Times New Roman"/>
          <w:sz w:val="28"/>
          <w:szCs w:val="28"/>
        </w:rPr>
        <w:t xml:space="preserve"> взятки, разработанный</w:t>
      </w:r>
      <w:r w:rsidRPr="00FA196A">
        <w:rPr>
          <w:rFonts w:ascii="Times New Roman" w:hAnsi="Times New Roman" w:cs="Times New Roman"/>
          <w:sz w:val="28"/>
          <w:szCs w:val="28"/>
        </w:rPr>
        <w:t xml:space="preserve"> Министерство</w:t>
      </w:r>
      <w:r>
        <w:rPr>
          <w:rFonts w:ascii="Times New Roman" w:hAnsi="Times New Roman" w:cs="Times New Roman"/>
          <w:sz w:val="28"/>
          <w:szCs w:val="28"/>
        </w:rPr>
        <w:t>м труда и социальной защиты Российской Федерации                            и направленный органам государственной власти и местного самоуправления                  10 июля 2013 года за № 18-2/10/2-3836.</w:t>
      </w:r>
    </w:p>
    <w:p w:rsidR="00C17B43" w:rsidRDefault="00C17B43" w:rsidP="006636F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плана муниципального округа Бутырский                                  по противодействию коррупции, способствования формированию негативного отношения к коррупции, созданию условий, затрудняющих возможность коррупционного поведения и обеспечивающих снижение уровня коррупции, </w:t>
      </w:r>
      <w:r w:rsidRPr="006636F5">
        <w:rPr>
          <w:rFonts w:ascii="Times New Roman" w:hAnsi="Times New Roman" w:cs="Times New Roman"/>
          <w:b/>
          <w:sz w:val="28"/>
          <w:szCs w:val="28"/>
        </w:rPr>
        <w:t>Совет депутатов решил</w:t>
      </w:r>
      <w:r>
        <w:rPr>
          <w:rFonts w:ascii="Times New Roman" w:hAnsi="Times New Roman" w:cs="Times New Roman"/>
          <w:sz w:val="28"/>
          <w:szCs w:val="28"/>
        </w:rPr>
        <w:t xml:space="preserve">: </w:t>
      </w:r>
    </w:p>
    <w:p w:rsidR="00C17B43" w:rsidRDefault="00C17B43" w:rsidP="003C3537">
      <w:pPr>
        <w:shd w:val="clear" w:color="auto" w:fill="FFFFFF"/>
        <w:jc w:val="center"/>
        <w:rPr>
          <w:rFonts w:ascii="Times New Roman" w:hAnsi="Times New Roman" w:cs="Times New Roman"/>
          <w:b/>
          <w:sz w:val="28"/>
          <w:szCs w:val="28"/>
        </w:rPr>
      </w:pPr>
    </w:p>
    <w:p w:rsidR="00C17B43" w:rsidRPr="006636F5" w:rsidRDefault="00C17B43" w:rsidP="006636F5">
      <w:pPr>
        <w:pStyle w:val="ListParagraph"/>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6636F5">
        <w:rPr>
          <w:rFonts w:ascii="Times New Roman" w:hAnsi="Times New Roman" w:cs="Times New Roman"/>
          <w:sz w:val="28"/>
          <w:szCs w:val="28"/>
        </w:rPr>
        <w:t>Рекомендации</w:t>
      </w:r>
      <w:r>
        <w:rPr>
          <w:rFonts w:ascii="Times New Roman" w:hAnsi="Times New Roman" w:cs="Times New Roman"/>
          <w:sz w:val="28"/>
          <w:szCs w:val="28"/>
        </w:rPr>
        <w:t xml:space="preserve">   </w:t>
      </w:r>
      <w:r w:rsidRPr="006636F5">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6636F5">
        <w:rPr>
          <w:rFonts w:ascii="Times New Roman" w:hAnsi="Times New Roman" w:cs="Times New Roman"/>
          <w:sz w:val="28"/>
          <w:szCs w:val="28"/>
        </w:rPr>
        <w:t xml:space="preserve">недопущению </w:t>
      </w:r>
      <w:r>
        <w:rPr>
          <w:rFonts w:ascii="Times New Roman" w:hAnsi="Times New Roman" w:cs="Times New Roman"/>
          <w:sz w:val="28"/>
          <w:szCs w:val="28"/>
        </w:rPr>
        <w:t xml:space="preserve">   </w:t>
      </w:r>
      <w:r w:rsidRPr="006636F5">
        <w:rPr>
          <w:rFonts w:ascii="Times New Roman" w:hAnsi="Times New Roman" w:cs="Times New Roman"/>
          <w:sz w:val="28"/>
          <w:szCs w:val="28"/>
        </w:rPr>
        <w:t>депутатами</w:t>
      </w:r>
      <w:r>
        <w:rPr>
          <w:rFonts w:ascii="Times New Roman" w:hAnsi="Times New Roman" w:cs="Times New Roman"/>
          <w:sz w:val="28"/>
          <w:szCs w:val="28"/>
        </w:rPr>
        <w:t xml:space="preserve">   </w:t>
      </w:r>
      <w:r w:rsidRPr="006636F5">
        <w:rPr>
          <w:rFonts w:ascii="Times New Roman" w:hAnsi="Times New Roman" w:cs="Times New Roman"/>
          <w:sz w:val="28"/>
          <w:szCs w:val="28"/>
        </w:rPr>
        <w:t xml:space="preserve"> Совета </w:t>
      </w:r>
    </w:p>
    <w:p w:rsidR="00C17B43" w:rsidRDefault="00C17B43" w:rsidP="006636F5">
      <w:pPr>
        <w:shd w:val="clear" w:color="auto" w:fill="FFFFFF"/>
        <w:jc w:val="both"/>
        <w:rPr>
          <w:rFonts w:ascii="Times New Roman" w:hAnsi="Times New Roman" w:cs="Times New Roman"/>
          <w:sz w:val="28"/>
          <w:szCs w:val="28"/>
        </w:rPr>
      </w:pPr>
      <w:r w:rsidRPr="006636F5">
        <w:rPr>
          <w:rFonts w:ascii="Times New Roman" w:hAnsi="Times New Roman" w:cs="Times New Roman"/>
          <w:sz w:val="28"/>
          <w:szCs w:val="28"/>
        </w:rPr>
        <w:t>депутатов и муниципальными служащими аппарата Совета депутатов муниципального округа Бутырский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hAnsi="Times New Roman" w:cs="Times New Roman"/>
          <w:sz w:val="28"/>
          <w:szCs w:val="28"/>
        </w:rPr>
        <w:t xml:space="preserve"> (приложение).</w:t>
      </w:r>
    </w:p>
    <w:p w:rsidR="00C17B43" w:rsidRDefault="00C17B43" w:rsidP="006636F5">
      <w:pPr>
        <w:shd w:val="clear" w:color="auto" w:fill="FFFFFF"/>
        <w:jc w:val="both"/>
        <w:rPr>
          <w:rFonts w:ascii="Times New Roman" w:hAnsi="Times New Roman" w:cs="Times New Roman"/>
          <w:sz w:val="28"/>
          <w:szCs w:val="28"/>
        </w:rPr>
      </w:pPr>
    </w:p>
    <w:p w:rsidR="00C17B43" w:rsidRPr="006636F5" w:rsidRDefault="00C17B43" w:rsidP="006636F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2.  Консультантам аппарата Совета депутатов муниципального округа Бутырский Савицкой О.А. и Фетисовой Т.А. внести соответствующие настоящему решению Совета депутатов дополнения и изменения                                в Дополнительное соглашение к трудовому договору муниципальных служащих и Кодекс этики и служебного поведения муниципальных служащих аппарата Совета депутатов. </w:t>
      </w:r>
    </w:p>
    <w:p w:rsidR="00C17B43" w:rsidRDefault="00C17B43" w:rsidP="00723A9D">
      <w:pPr>
        <w:shd w:val="clear" w:color="auto" w:fill="FFFFFF"/>
        <w:rPr>
          <w:rFonts w:ascii="Times New Roman" w:hAnsi="Times New Roman" w:cs="Times New Roman"/>
          <w:sz w:val="28"/>
          <w:szCs w:val="28"/>
        </w:rPr>
      </w:pPr>
    </w:p>
    <w:p w:rsidR="00C17B43" w:rsidRPr="00723A9D" w:rsidRDefault="00C17B43" w:rsidP="00723A9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3.   </w:t>
      </w:r>
      <w:r w:rsidRPr="00723A9D">
        <w:rPr>
          <w:rFonts w:ascii="Times New Roman" w:hAnsi="Times New Roman" w:cs="Times New Roman"/>
          <w:sz w:val="28"/>
          <w:szCs w:val="28"/>
        </w:rPr>
        <w:t xml:space="preserve">Опубликовать     настоящее     решение      на   </w:t>
      </w:r>
      <w:r>
        <w:rPr>
          <w:rFonts w:ascii="Times New Roman" w:hAnsi="Times New Roman" w:cs="Times New Roman"/>
          <w:sz w:val="28"/>
          <w:szCs w:val="28"/>
        </w:rPr>
        <w:t xml:space="preserve"> </w:t>
      </w:r>
      <w:r w:rsidRPr="00723A9D">
        <w:rPr>
          <w:rFonts w:ascii="Times New Roman" w:hAnsi="Times New Roman" w:cs="Times New Roman"/>
          <w:sz w:val="28"/>
          <w:szCs w:val="28"/>
        </w:rPr>
        <w:t xml:space="preserve"> официальном      сайте </w:t>
      </w:r>
    </w:p>
    <w:p w:rsidR="00C17B43" w:rsidRPr="006636F5" w:rsidRDefault="00C17B43" w:rsidP="006636F5">
      <w:pPr>
        <w:shd w:val="clear" w:color="auto" w:fill="FFFFFF"/>
        <w:rPr>
          <w:rFonts w:ascii="Times New Roman" w:hAnsi="Times New Roman" w:cs="Times New Roman"/>
          <w:sz w:val="28"/>
          <w:szCs w:val="28"/>
        </w:rPr>
      </w:pPr>
      <w:r w:rsidRPr="006636F5">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6636F5">
        <w:rPr>
          <w:rFonts w:ascii="Times New Roman" w:hAnsi="Times New Roman" w:cs="Times New Roman"/>
          <w:sz w:val="28"/>
          <w:szCs w:val="28"/>
        </w:rPr>
        <w:t xml:space="preserve">округа </w:t>
      </w:r>
      <w:r>
        <w:rPr>
          <w:rFonts w:ascii="Times New Roman" w:hAnsi="Times New Roman" w:cs="Times New Roman"/>
          <w:sz w:val="28"/>
          <w:szCs w:val="28"/>
        </w:rPr>
        <w:t xml:space="preserve"> </w:t>
      </w:r>
      <w:r w:rsidRPr="006636F5">
        <w:rPr>
          <w:rFonts w:ascii="Times New Roman" w:hAnsi="Times New Roman" w:cs="Times New Roman"/>
          <w:sz w:val="28"/>
          <w:szCs w:val="28"/>
        </w:rPr>
        <w:t xml:space="preserve">Бутырский. </w:t>
      </w:r>
    </w:p>
    <w:p w:rsidR="00C17B43" w:rsidRDefault="00C17B43" w:rsidP="00723A9D">
      <w:pPr>
        <w:shd w:val="clear" w:color="auto" w:fill="FFFFFF"/>
        <w:rPr>
          <w:rFonts w:ascii="Times New Roman" w:hAnsi="Times New Roman" w:cs="Times New Roman"/>
          <w:sz w:val="28"/>
          <w:szCs w:val="28"/>
        </w:rPr>
      </w:pPr>
    </w:p>
    <w:p w:rsidR="00C17B43" w:rsidRDefault="00C17B43" w:rsidP="00723A9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 момента его принятия.</w:t>
      </w:r>
    </w:p>
    <w:p w:rsidR="00C17B43" w:rsidRDefault="00C17B43" w:rsidP="00723A9D">
      <w:pPr>
        <w:shd w:val="clear" w:color="auto" w:fill="FFFFFF"/>
        <w:rPr>
          <w:rFonts w:ascii="Times New Roman" w:hAnsi="Times New Roman" w:cs="Times New Roman"/>
          <w:sz w:val="28"/>
          <w:szCs w:val="28"/>
        </w:rPr>
      </w:pPr>
    </w:p>
    <w:p w:rsidR="00C17B43" w:rsidRPr="00723A9D" w:rsidRDefault="00C17B43" w:rsidP="00723A9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5.  </w:t>
      </w:r>
      <w:r w:rsidRPr="00723A9D">
        <w:rPr>
          <w:rFonts w:ascii="Times New Roman" w:hAnsi="Times New Roman" w:cs="Times New Roman"/>
          <w:sz w:val="28"/>
          <w:szCs w:val="28"/>
        </w:rPr>
        <w:t xml:space="preserve">Контроль  за  выполнением  настоящего  решения  возложить на Главу </w:t>
      </w:r>
    </w:p>
    <w:p w:rsidR="00C17B43" w:rsidRPr="00505DB1" w:rsidRDefault="00C17B43" w:rsidP="00505DB1">
      <w:pPr>
        <w:shd w:val="clear" w:color="auto" w:fill="FFFFFF"/>
        <w:rPr>
          <w:rFonts w:ascii="Times New Roman" w:hAnsi="Times New Roman" w:cs="Times New Roman"/>
          <w:sz w:val="28"/>
          <w:szCs w:val="28"/>
        </w:rPr>
      </w:pPr>
      <w:r w:rsidRPr="00505DB1">
        <w:rPr>
          <w:rFonts w:ascii="Times New Roman" w:hAnsi="Times New Roman" w:cs="Times New Roman"/>
          <w:sz w:val="28"/>
          <w:szCs w:val="28"/>
        </w:rPr>
        <w:t xml:space="preserve">муниципального округа Бутырский Осипенко А.П. </w:t>
      </w: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Pr="00505DB1" w:rsidRDefault="00C17B43" w:rsidP="00505DB1">
      <w:pPr>
        <w:shd w:val="clear" w:color="auto" w:fill="FFFFFF"/>
        <w:jc w:val="center"/>
        <w:rPr>
          <w:rFonts w:ascii="Times New Roman" w:hAnsi="Times New Roman" w:cs="Times New Roman"/>
          <w:b/>
          <w:sz w:val="28"/>
          <w:szCs w:val="28"/>
        </w:rPr>
      </w:pPr>
      <w:r w:rsidRPr="00505DB1">
        <w:rPr>
          <w:rFonts w:ascii="Times New Roman" w:hAnsi="Times New Roman" w:cs="Times New Roman"/>
          <w:b/>
          <w:sz w:val="28"/>
          <w:szCs w:val="28"/>
        </w:rPr>
        <w:t xml:space="preserve">Глава муниципального округа Бутырский    </w:t>
      </w:r>
      <w:r>
        <w:rPr>
          <w:rFonts w:ascii="Times New Roman" w:hAnsi="Times New Roman" w:cs="Times New Roman"/>
          <w:b/>
          <w:sz w:val="28"/>
          <w:szCs w:val="28"/>
        </w:rPr>
        <w:t xml:space="preserve">                         </w:t>
      </w:r>
      <w:r w:rsidRPr="00505DB1">
        <w:rPr>
          <w:rFonts w:ascii="Times New Roman" w:hAnsi="Times New Roman" w:cs="Times New Roman"/>
          <w:b/>
          <w:sz w:val="28"/>
          <w:szCs w:val="28"/>
        </w:rPr>
        <w:t>А.П.</w:t>
      </w:r>
      <w:r>
        <w:rPr>
          <w:rFonts w:ascii="Times New Roman" w:hAnsi="Times New Roman" w:cs="Times New Roman"/>
          <w:b/>
          <w:sz w:val="28"/>
          <w:szCs w:val="28"/>
        </w:rPr>
        <w:t xml:space="preserve"> </w:t>
      </w:r>
      <w:r w:rsidRPr="00505DB1">
        <w:rPr>
          <w:rFonts w:ascii="Times New Roman" w:hAnsi="Times New Roman" w:cs="Times New Roman"/>
          <w:b/>
          <w:sz w:val="28"/>
          <w:szCs w:val="28"/>
        </w:rPr>
        <w:t>Осипенко</w:t>
      </w:r>
    </w:p>
    <w:p w:rsidR="00C17B43" w:rsidRPr="00505DB1"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Приложение </w:t>
      </w:r>
    </w:p>
    <w:p w:rsidR="00C17B43" w:rsidRDefault="00C17B43" w:rsidP="006636F5">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к решению Совета депутатов</w:t>
      </w:r>
    </w:p>
    <w:p w:rsidR="00C17B43" w:rsidRDefault="00C17B43" w:rsidP="006636F5">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 Бутырский</w:t>
      </w:r>
    </w:p>
    <w:p w:rsidR="00C17B43" w:rsidRDefault="00C17B43" w:rsidP="006636F5">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от ____________ № ____________</w:t>
      </w:r>
    </w:p>
    <w:p w:rsidR="00C17B43" w:rsidRDefault="00C17B43" w:rsidP="006636F5">
      <w:pPr>
        <w:shd w:val="clear" w:color="auto" w:fill="FFFFFF"/>
        <w:rPr>
          <w:rFonts w:ascii="Times New Roman" w:hAnsi="Times New Roman" w:cs="Times New Roman"/>
          <w:sz w:val="28"/>
          <w:szCs w:val="28"/>
        </w:rPr>
      </w:pPr>
    </w:p>
    <w:p w:rsidR="00C17B43" w:rsidRDefault="00C17B43" w:rsidP="006636F5">
      <w:pPr>
        <w:shd w:val="clear" w:color="auto" w:fill="FFFFFF"/>
        <w:rPr>
          <w:rFonts w:ascii="Times New Roman" w:hAnsi="Times New Roman" w:cs="Times New Roman"/>
          <w:sz w:val="28"/>
          <w:szCs w:val="28"/>
        </w:rPr>
      </w:pPr>
    </w:p>
    <w:p w:rsidR="00C17B43" w:rsidRPr="00967019" w:rsidRDefault="00C17B43" w:rsidP="00505DB1">
      <w:pPr>
        <w:shd w:val="clear" w:color="auto" w:fill="FFFFFF"/>
        <w:jc w:val="center"/>
        <w:rPr>
          <w:rFonts w:ascii="Times New Roman" w:hAnsi="Times New Roman" w:cs="Times New Roman"/>
          <w:b/>
          <w:sz w:val="28"/>
          <w:szCs w:val="28"/>
        </w:rPr>
      </w:pPr>
      <w:r w:rsidRPr="00967019">
        <w:rPr>
          <w:rFonts w:ascii="Times New Roman" w:hAnsi="Times New Roman" w:cs="Times New Roman"/>
          <w:b/>
          <w:sz w:val="28"/>
          <w:szCs w:val="28"/>
        </w:rPr>
        <w:t>Р е к о м е н д а ц и и</w:t>
      </w:r>
    </w:p>
    <w:p w:rsidR="00C17B43" w:rsidRPr="00967019" w:rsidRDefault="00C17B43" w:rsidP="00505DB1">
      <w:pPr>
        <w:shd w:val="clear" w:color="auto" w:fill="FFFFFF"/>
        <w:jc w:val="center"/>
        <w:rPr>
          <w:rFonts w:ascii="Times New Roman" w:hAnsi="Times New Roman" w:cs="Times New Roman"/>
          <w:b/>
          <w:sz w:val="28"/>
          <w:szCs w:val="28"/>
        </w:rPr>
      </w:pPr>
      <w:r w:rsidRPr="00967019">
        <w:rPr>
          <w:rFonts w:ascii="Times New Roman" w:hAnsi="Times New Roman" w:cs="Times New Roman"/>
          <w:b/>
          <w:sz w:val="28"/>
          <w:szCs w:val="28"/>
        </w:rPr>
        <w:t xml:space="preserve">по недопущению депутатами Совета депутатов </w:t>
      </w:r>
    </w:p>
    <w:p w:rsidR="00C17B43" w:rsidRPr="00967019" w:rsidRDefault="00C17B43" w:rsidP="00117CD4">
      <w:pPr>
        <w:shd w:val="clear" w:color="auto" w:fill="FFFFFF"/>
        <w:jc w:val="center"/>
        <w:rPr>
          <w:rFonts w:ascii="Times New Roman" w:hAnsi="Times New Roman" w:cs="Times New Roman"/>
          <w:b/>
          <w:sz w:val="28"/>
          <w:szCs w:val="28"/>
        </w:rPr>
      </w:pPr>
      <w:r w:rsidRPr="00967019">
        <w:rPr>
          <w:rFonts w:ascii="Times New Roman" w:hAnsi="Times New Roman" w:cs="Times New Roman"/>
          <w:b/>
          <w:sz w:val="28"/>
          <w:szCs w:val="28"/>
        </w:rPr>
        <w:t>и муниципальными служащими аппарата Совета депутатов муниципального округа Бутырский поведения, которое может восприниматься окружающими как обещание дачи взятки                             или предложение дачи взятки либо как согласие принять</w:t>
      </w:r>
    </w:p>
    <w:p w:rsidR="00C17B43" w:rsidRPr="00967019" w:rsidRDefault="00C17B43" w:rsidP="00505DB1">
      <w:pPr>
        <w:shd w:val="clear" w:color="auto" w:fill="FFFFFF"/>
        <w:jc w:val="center"/>
        <w:rPr>
          <w:rFonts w:ascii="Times New Roman" w:hAnsi="Times New Roman" w:cs="Times New Roman"/>
          <w:b/>
          <w:sz w:val="28"/>
          <w:szCs w:val="28"/>
        </w:rPr>
      </w:pPr>
      <w:r w:rsidRPr="00967019">
        <w:rPr>
          <w:rFonts w:ascii="Times New Roman" w:hAnsi="Times New Roman" w:cs="Times New Roman"/>
          <w:b/>
          <w:sz w:val="28"/>
          <w:szCs w:val="28"/>
        </w:rPr>
        <w:t>взятку или как просьба о даче взятки</w:t>
      </w:r>
    </w:p>
    <w:p w:rsidR="00C17B43" w:rsidRDefault="00C17B43" w:rsidP="003C3537">
      <w:pPr>
        <w:shd w:val="clear" w:color="auto" w:fill="FFFFFF"/>
        <w:jc w:val="both"/>
        <w:rPr>
          <w:rFonts w:ascii="Times New Roman" w:hAnsi="Times New Roman" w:cs="Times New Roman"/>
          <w:b/>
          <w:sz w:val="28"/>
          <w:szCs w:val="28"/>
        </w:rPr>
      </w:pPr>
    </w:p>
    <w:p w:rsidR="00C17B43" w:rsidRDefault="00C17B43" w:rsidP="003C3537">
      <w:pPr>
        <w:shd w:val="clear" w:color="auto" w:fill="FFFFFF"/>
        <w:jc w:val="both"/>
        <w:rPr>
          <w:rFonts w:ascii="Times New Roman" w:hAnsi="Times New Roman" w:cs="Times New Roman"/>
          <w:b/>
          <w:sz w:val="28"/>
          <w:szCs w:val="28"/>
        </w:rPr>
      </w:pPr>
    </w:p>
    <w:p w:rsidR="00C17B43" w:rsidRDefault="00C17B43" w:rsidP="003C353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1. Международные документы и </w:t>
      </w:r>
      <w:r>
        <w:rPr>
          <w:rFonts w:ascii="Times New Roman" w:hAnsi="Times New Roman" w:cs="Times New Roman"/>
          <w:b/>
          <w:bCs/>
          <w:sz w:val="28"/>
          <w:szCs w:val="28"/>
        </w:rPr>
        <w:t xml:space="preserve">действующее </w:t>
      </w:r>
      <w:r>
        <w:rPr>
          <w:rFonts w:ascii="Times New Roman" w:hAnsi="Times New Roman" w:cs="Times New Roman"/>
          <w:b/>
          <w:sz w:val="28"/>
          <w:szCs w:val="28"/>
        </w:rPr>
        <w:t>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C17B43" w:rsidRDefault="00C17B43" w:rsidP="003C3537">
      <w:pPr>
        <w:shd w:val="clear" w:color="auto" w:fill="FFFFFF"/>
        <w:jc w:val="both"/>
        <w:rPr>
          <w:rFonts w:ascii="Times New Roman" w:hAnsi="Times New Roman" w:cs="Times New Roman"/>
          <w:color w:val="000000"/>
          <w:sz w:val="28"/>
          <w:szCs w:val="28"/>
        </w:rPr>
      </w:pPr>
      <w:r>
        <w:rPr>
          <w:rFonts w:ascii="Times New Roman" w:hAnsi="Times New Roman" w:cs="Times New Roman"/>
          <w:sz w:val="28"/>
          <w:szCs w:val="28"/>
        </w:rPr>
        <w:t xml:space="preserve">       В соответствии со статьей 3 Конвенции Совета Европы об уголовной ответственности за коррупцию от 27 января </w:t>
      </w:r>
      <w:smartTag w:uri="urn:schemas-microsoft-com:office:smarttags" w:element="metricconverter">
        <w:smartTagPr>
          <w:attr w:name="ProductID" w:val="1999 г"/>
        </w:smartTagPr>
        <w:r>
          <w:rPr>
            <w:rFonts w:ascii="Times New Roman" w:hAnsi="Times New Roman" w:cs="Times New Roman"/>
            <w:sz w:val="28"/>
            <w:szCs w:val="28"/>
          </w:rPr>
          <w:t>1999 г</w:t>
        </w:r>
      </w:smartTag>
      <w:r>
        <w:rPr>
          <w:rFonts w:ascii="Times New Roman" w:hAnsi="Times New Roman" w:cs="Times New Roman"/>
          <w:sz w:val="28"/>
          <w:szCs w:val="28"/>
        </w:rPr>
        <w:t xml:space="preserve">., вступившей в силу                   для Российской Федерации с 1 февраля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Россия взяла на себя обязательство признать в качестве уголовного правонарушения прямое                    или косвенное преднамеренное </w:t>
      </w:r>
      <w:r>
        <w:rPr>
          <w:rFonts w:ascii="Times New Roman" w:hAnsi="Times New Roman" w:cs="Times New Roman"/>
          <w:bCs/>
          <w:sz w:val="28"/>
          <w:szCs w:val="28"/>
        </w:rPr>
        <w:t>испрашивание</w:t>
      </w:r>
      <w:r>
        <w:rPr>
          <w:rFonts w:ascii="Times New Roman" w:hAnsi="Times New Roman" w:cs="Times New Roman"/>
          <w:sz w:val="28"/>
          <w:szCs w:val="28"/>
        </w:rPr>
        <w:t xml:space="preserve"> или получение </w:t>
      </w:r>
      <w:r>
        <w:rPr>
          <w:rFonts w:ascii="Times New Roman" w:hAnsi="Times New Roman" w:cs="Times New Roman"/>
          <w:bCs/>
          <w:sz w:val="28"/>
          <w:szCs w:val="28"/>
        </w:rPr>
        <w:t>какими-либо</w:t>
      </w:r>
      <w:r>
        <w:rPr>
          <w:rFonts w:ascii="Times New Roman" w:hAnsi="Times New Roman" w:cs="Times New Roman"/>
          <w:b/>
          <w:bCs/>
          <w:sz w:val="28"/>
          <w:szCs w:val="28"/>
        </w:rPr>
        <w:t xml:space="preserve">                     </w:t>
      </w:r>
      <w:r>
        <w:rPr>
          <w:rFonts w:ascii="Times New Roman" w:hAnsi="Times New Roman" w:cs="Times New Roman"/>
          <w:sz w:val="28"/>
          <w:szCs w:val="28"/>
        </w:rPr>
        <w:t>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то должностное лицо совершило действия или воздержалось от их совершения при осуществлении своих функций.</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w:t>
      </w:r>
      <w:smartTag w:uri="urn:schemas-microsoft-com:office:smarttags" w:element="metricconverter">
        <w:smartTagPr>
          <w:attr w:name="ProductID" w:val="2011 г"/>
        </w:smartTagPr>
        <w:r>
          <w:rPr>
            <w:rFonts w:ascii="Times New Roman" w:hAnsi="Times New Roman" w:cs="Times New Roman"/>
            <w:sz w:val="28"/>
            <w:szCs w:val="28"/>
          </w:rPr>
          <w:t>2011 года</w:t>
        </w:r>
      </w:smartTag>
      <w:r>
        <w:rPr>
          <w:rFonts w:ascii="Times New Roman" w:hAnsi="Times New Roman" w:cs="Times New Roman"/>
          <w:sz w:val="28"/>
          <w:szCs w:val="28"/>
        </w:rPr>
        <w:t xml:space="preserve"> </w:t>
      </w:r>
      <w:r>
        <w:rPr>
          <w:rFonts w:ascii="Times New Roman" w:hAnsi="Times New Roman" w:cs="Times New Roman"/>
          <w:bCs/>
          <w:sz w:val="28"/>
          <w:szCs w:val="28"/>
        </w:rPr>
        <w:t>№ 97-ФЗ</w:t>
      </w:r>
      <w:r>
        <w:rPr>
          <w:rFonts w:ascii="Times New Roman" w:hAnsi="Times New Roman" w:cs="Times New Roman"/>
          <w:b/>
          <w:bCs/>
          <w:sz w:val="28"/>
          <w:szCs w:val="28"/>
        </w:rPr>
        <w:t xml:space="preserve"> </w:t>
      </w:r>
      <w:r>
        <w:rPr>
          <w:rFonts w:ascii="Times New Roman" w:hAnsi="Times New Roman" w:cs="Times New Roman"/>
          <w:sz w:val="28"/>
          <w:szCs w:val="28"/>
        </w:rPr>
        <w:t>«О внесении изменений в Уголовный кодекс Российский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Вступившие в силу 17 мая </w:t>
      </w:r>
      <w:smartTag w:uri="urn:schemas-microsoft-com:office:smarttags" w:element="metricconverter">
        <w:smartTagPr>
          <w:attr w:name="ProductID" w:val="2011 г"/>
        </w:smartTagPr>
        <w:r>
          <w:rPr>
            <w:rFonts w:ascii="Times New Roman" w:hAnsi="Times New Roman" w:cs="Times New Roman"/>
            <w:sz w:val="28"/>
            <w:szCs w:val="28"/>
          </w:rPr>
          <w:t>2011 года</w:t>
        </w:r>
      </w:smartTag>
      <w:r>
        <w:rPr>
          <w:rFonts w:ascii="Times New Roman" w:hAnsi="Times New Roman" w:cs="Times New Roman"/>
          <w:sz w:val="28"/>
          <w:szCs w:val="28"/>
        </w:rPr>
        <w:t xml:space="preserve">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w:t>
      </w:r>
      <w:r>
        <w:rPr>
          <w:rFonts w:ascii="Times New Roman" w:hAnsi="Times New Roman" w:cs="Times New Roman"/>
          <w:bCs/>
          <w:sz w:val="28"/>
          <w:szCs w:val="28"/>
        </w:rPr>
        <w:t xml:space="preserve">преступления </w:t>
      </w:r>
      <w:r>
        <w:rPr>
          <w:rFonts w:ascii="Times New Roman" w:hAnsi="Times New Roman" w:cs="Times New Roman"/>
          <w:sz w:val="28"/>
          <w:szCs w:val="28"/>
        </w:rPr>
        <w:t>коррупционной направленности.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 части 5 статьи 291.1 УК РФ установлена ответственность за обещание или предложение посредничества во взяточничестве. Санкции, предусмотренные частями первой и пятой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Кодекс Российской Федерации об административных правонарушениях (далее - КоАП РФ).</w:t>
      </w:r>
    </w:p>
    <w:p w:rsidR="00C17B43" w:rsidRDefault="00C17B43" w:rsidP="003C3537">
      <w:pPr>
        <w:shd w:val="clear" w:color="auto" w:fill="FFFFFF"/>
        <w:jc w:val="both"/>
        <w:rPr>
          <w:rFonts w:ascii="Times New Roman" w:hAnsi="Times New Roman" w:cs="Times New Roman"/>
          <w:sz w:val="28"/>
          <w:szCs w:val="28"/>
        </w:rPr>
      </w:pP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w:t>
      </w:r>
      <w:r>
        <w:rPr>
          <w:rFonts w:ascii="Times New Roman" w:hAnsi="Times New Roman" w:cs="Times New Roman"/>
          <w:sz w:val="28"/>
          <w:szCs w:val="28"/>
          <w:lang w:val="en-US"/>
        </w:rPr>
        <w:t>o</w:t>
      </w:r>
      <w:r>
        <w:rPr>
          <w:rFonts w:ascii="Times New Roman" w:hAnsi="Times New Roman" w:cs="Times New Roman"/>
          <w:sz w:val="28"/>
          <w:szCs w:val="28"/>
        </w:rPr>
        <w:t>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депутата, государственного служащего и муниципального служащего, поскольку заставляет усомниться в его объективности и добросовестности, наносит ущерб репутации системы государственного управления и местного самоуправления в целом.</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Для предупреждения подобных негативных последствий депутатам                  и муниципальным  служащим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17B43" w:rsidRDefault="00C17B43" w:rsidP="003C3537">
      <w:pPr>
        <w:shd w:val="clear" w:color="auto" w:fill="FFFFFF"/>
        <w:jc w:val="both"/>
        <w:rPr>
          <w:rFonts w:ascii="Times New Roman" w:hAnsi="Times New Roman" w:cs="Times New Roman"/>
          <w:b/>
          <w:sz w:val="28"/>
          <w:szCs w:val="28"/>
        </w:rPr>
      </w:pPr>
    </w:p>
    <w:p w:rsidR="00C17B43" w:rsidRDefault="00C17B43" w:rsidP="003C353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w:t>
      </w:r>
      <w:r w:rsidRPr="004A0957">
        <w:rPr>
          <w:rFonts w:ascii="Times New Roman" w:hAnsi="Times New Roman" w:cs="Times New Roman"/>
          <w:b/>
          <w:sz w:val="28"/>
          <w:szCs w:val="28"/>
        </w:rPr>
        <w:t>2</w:t>
      </w:r>
      <w:r>
        <w:rPr>
          <w:rFonts w:ascii="Times New Roman" w:hAnsi="Times New Roman" w:cs="Times New Roman"/>
          <w:b/>
          <w:sz w:val="28"/>
          <w:szCs w:val="28"/>
        </w:rPr>
        <w:t>. Основные понятия и определения коррупционных правонарушений.</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FD3970">
        <w:rPr>
          <w:rFonts w:ascii="Times New Roman" w:hAnsi="Times New Roman" w:cs="Times New Roman"/>
          <w:b/>
          <w:sz w:val="28"/>
          <w:szCs w:val="28"/>
        </w:rPr>
        <w:t>Понятие взятки</w:t>
      </w:r>
      <w:r>
        <w:rPr>
          <w:rFonts w:ascii="Times New Roman" w:hAnsi="Times New Roman" w:cs="Times New Roman"/>
          <w:sz w:val="28"/>
          <w:szCs w:val="28"/>
        </w:rPr>
        <w:t xml:space="preserve">.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w:t>
      </w:r>
      <w:r>
        <w:rPr>
          <w:rFonts w:ascii="Times New Roman" w:hAnsi="Times New Roman" w:cs="Times New Roman"/>
          <w:iCs/>
          <w:sz w:val="28"/>
          <w:szCs w:val="28"/>
        </w:rPr>
        <w:t>№ 6</w:t>
      </w:r>
      <w:r>
        <w:rPr>
          <w:rFonts w:ascii="Times New Roman" w:hAnsi="Times New Roman" w:cs="Times New Roman"/>
          <w:sz w:val="28"/>
          <w:szCs w:val="28"/>
        </w:rPr>
        <w:t xml:space="preserve"> «О судебной практике по делам о взяточничестве   и коммерческом подкупе» (далее - Постановление Пленума ВС РФ № 6).</w:t>
      </w:r>
    </w:p>
    <w:p w:rsidR="00C17B43" w:rsidRDefault="00C17B43" w:rsidP="003C3537">
      <w:pPr>
        <w:shd w:val="clear" w:color="auto" w:fill="FFFFFF"/>
        <w:jc w:val="both"/>
        <w:rPr>
          <w:rFonts w:ascii="Times New Roman" w:hAnsi="Times New Roman" w:cs="Times New Roman"/>
          <w:sz w:val="28"/>
          <w:szCs w:val="28"/>
        </w:rPr>
      </w:pPr>
    </w:p>
    <w:p w:rsidR="00C17B43" w:rsidRDefault="00C17B43" w:rsidP="003C3537">
      <w:pPr>
        <w:shd w:val="clear" w:color="auto" w:fill="FFFFFF"/>
        <w:jc w:val="both"/>
        <w:rPr>
          <w:rFonts w:ascii="Times New Roman" w:hAnsi="Times New Roman" w:cs="Times New Roman"/>
          <w:sz w:val="28"/>
          <w:szCs w:val="28"/>
        </w:rPr>
      </w:pPr>
    </w:p>
    <w:p w:rsidR="00C17B43" w:rsidRDefault="00C17B43" w:rsidP="003C3537">
      <w:pPr>
        <w:shd w:val="clear" w:color="auto" w:fill="FFFFFF"/>
        <w:jc w:val="both"/>
        <w:rPr>
          <w:rFonts w:ascii="Times New Roman" w:hAnsi="Times New Roman" w:cs="Times New Roman"/>
          <w:sz w:val="28"/>
          <w:szCs w:val="28"/>
        </w:rPr>
      </w:pP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FD3970">
        <w:rPr>
          <w:rFonts w:ascii="Times New Roman" w:hAnsi="Times New Roman" w:cs="Times New Roman"/>
          <w:b/>
          <w:sz w:val="28"/>
          <w:szCs w:val="28"/>
        </w:rPr>
        <w:t>Понятие незаконного вознаграждения</w:t>
      </w:r>
      <w:r>
        <w:rPr>
          <w:rFonts w:ascii="Times New Roman" w:hAnsi="Times New Roman" w:cs="Times New Roman"/>
          <w:sz w:val="28"/>
          <w:szCs w:val="28"/>
        </w:rPr>
        <w:t xml:space="preserve">. Помимо понятия взятка                         в действующем российском законодательстве используется такое                   понятие  как  «незаконное  вознаграждение  от  имени   юридического  лица».                               </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 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FD3970">
        <w:rPr>
          <w:rFonts w:ascii="Times New Roman" w:hAnsi="Times New Roman" w:cs="Times New Roman"/>
          <w:b/>
          <w:sz w:val="28"/>
          <w:szCs w:val="28"/>
        </w:rPr>
        <w:t>Понятие покушения на получение взятки.</w:t>
      </w:r>
      <w:r>
        <w:rPr>
          <w:rFonts w:ascii="Times New Roman" w:hAnsi="Times New Roman" w:cs="Times New Roman"/>
          <w:sz w:val="28"/>
          <w:szCs w:val="28"/>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w:t>
      </w:r>
      <w:r>
        <w:rPr>
          <w:rFonts w:ascii="Times New Roman" w:hAnsi="Times New Roman" w:cs="Times New Roman"/>
          <w:iCs/>
          <w:sz w:val="28"/>
          <w:szCs w:val="28"/>
        </w:rPr>
        <w:t>№ 6).</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FD3970">
        <w:rPr>
          <w:rFonts w:ascii="Times New Roman" w:hAnsi="Times New Roman" w:cs="Times New Roman"/>
          <w:b/>
          <w:sz w:val="28"/>
          <w:szCs w:val="28"/>
        </w:rPr>
        <w:t>Участие родственников в получении взятки.</w:t>
      </w:r>
      <w:r>
        <w:rPr>
          <w:rFonts w:ascii="Times New Roman" w:hAnsi="Times New Roman" w:cs="Times New Roman"/>
          <w:sz w:val="28"/>
          <w:szCs w:val="28"/>
        </w:rPr>
        <w:t xml:space="preserve">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FD3970">
        <w:rPr>
          <w:rFonts w:ascii="Times New Roman" w:hAnsi="Times New Roman" w:cs="Times New Roman"/>
          <w:b/>
          <w:sz w:val="28"/>
          <w:szCs w:val="28"/>
        </w:rPr>
        <w:t>Понятие вымогательства взятки.</w:t>
      </w:r>
      <w:r>
        <w:rPr>
          <w:rFonts w:ascii="Times New Roman" w:hAnsi="Times New Roman" w:cs="Times New Roman"/>
          <w:sz w:val="28"/>
          <w:szCs w:val="28"/>
        </w:rPr>
        <w:t xml:space="preserve"> Под вымогательством взятки понимается требование должностного лица дать взятку 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C17B43" w:rsidRDefault="00C17B43" w:rsidP="00401EE0">
      <w:pPr>
        <w:shd w:val="clear" w:color="auto" w:fill="FFFFFF"/>
        <w:jc w:val="both"/>
        <w:rPr>
          <w:rFonts w:ascii="Times New Roman" w:hAnsi="Times New Roman" w:cs="Times New Roman"/>
          <w:b/>
          <w:sz w:val="28"/>
          <w:szCs w:val="28"/>
        </w:rPr>
      </w:pPr>
    </w:p>
    <w:p w:rsidR="00C17B43" w:rsidRDefault="00C17B43" w:rsidP="00401EE0">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3. Комплекс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3.1. Уведомление депутатом и (или) муниципальным служащим о фактах склонения его к совершению коррупционного правонарушения: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а)  уведомление Совета депутатов и (или) представителя нанимателя (работодателя) о склонении к коррупционным правонарушениям является  обязанностью;</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б)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граждан;</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3.2.  Урегулирования конфликта интересов:</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а) в целом ряде случаев совершение определенных действий                          не только приводит к возникновению конфликта интересов, но и может восприниматься окружающими как согласие принять взятку.</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Речь идет, в том числе, о следующих ситуациях:</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депутат или муниципальный служащий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родственники депутата или муниципального служащего устраиваются на работу в организацию, которая извлекла, извлекает или может извлечь выгоду его из решений или действий (бездействия);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родственники депутата или муниципального служащего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Письменное информирование депутатом Совета депутатов                                   и муниципальным служащим Главы муниципального округа Бутырский                     о возникновении личной заинтересованности, которая приводит или может привести к конфликту интересов, является их обязанностью.</w:t>
      </w:r>
    </w:p>
    <w:p w:rsidR="00C17B43" w:rsidRDefault="00C17B43" w:rsidP="009C7DCC">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3.3. Действия и высказывания, которые могут быть восприняты окружающими как согласие принять взятку или как просьба о даче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а)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б)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 К числу таких тем относятся, например:</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низкий уровень заработной платы депутата или муниципального служащего и нехватка денежных средств на </w:t>
      </w:r>
      <w:r>
        <w:rPr>
          <w:rFonts w:ascii="Times New Roman" w:hAnsi="Times New Roman" w:cs="Times New Roman"/>
          <w:bCs/>
          <w:sz w:val="28"/>
          <w:szCs w:val="28"/>
        </w:rPr>
        <w:t xml:space="preserve">реализацию </w:t>
      </w:r>
      <w:r>
        <w:rPr>
          <w:rFonts w:ascii="Times New Roman" w:hAnsi="Times New Roman" w:cs="Times New Roman"/>
          <w:sz w:val="28"/>
          <w:szCs w:val="28"/>
        </w:rPr>
        <w:t>тех или иных нужд;</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желание приобрести то или иное имущество, получить ту или иную услугу, отправиться в туристическую поездку;</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отсутствие работы у родственников депутата или муниципального служащего;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необходимость поступления детей депутата или муниципального служащего в образовательные учреждения и т.д.</w:t>
      </w:r>
    </w:p>
    <w:p w:rsidR="00C17B43" w:rsidRDefault="00C17B43" w:rsidP="003C3537">
      <w:pPr>
        <w:shd w:val="clear" w:color="auto" w:fill="FFFFFF"/>
        <w:jc w:val="both"/>
        <w:rPr>
          <w:rFonts w:ascii="Times New Roman" w:hAnsi="Times New Roman" w:cs="Times New Roman"/>
          <w:sz w:val="28"/>
          <w:szCs w:val="28"/>
        </w:rPr>
      </w:pP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Это возможно даже в том случае, когда такие предложения продиктованы благими намерениями и никак не связаны с личной выгодой депутата или муниципального служащего.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К числу таких предложений относятся, например, предложения: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предоставить депутату или муниципальному служащему и (или)                    </w:t>
      </w:r>
      <w:r>
        <w:rPr>
          <w:rFonts w:ascii="Times New Roman" w:hAnsi="Times New Roman" w:cs="Times New Roman"/>
          <w:sz w:val="28"/>
          <w:szCs w:val="28"/>
          <w:lang w:val="en-US"/>
        </w:rPr>
        <w:t>e</w:t>
      </w:r>
      <w:r>
        <w:rPr>
          <w:rFonts w:ascii="Times New Roman" w:hAnsi="Times New Roman" w:cs="Times New Roman"/>
          <w:sz w:val="28"/>
          <w:szCs w:val="28"/>
        </w:rPr>
        <w:t>го родственникам скидку;</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внести деньги в конкретный благотворительный фонд;</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поддержать конкретную спортивную команду и т.д.</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3.4. Совершение депутатами или муниципальных служащих определенных действий может </w:t>
      </w:r>
      <w:r>
        <w:rPr>
          <w:rFonts w:ascii="Times New Roman" w:hAnsi="Times New Roman" w:cs="Times New Roman"/>
          <w:bCs/>
          <w:sz w:val="28"/>
          <w:szCs w:val="28"/>
        </w:rPr>
        <w:t xml:space="preserve">восприниматься </w:t>
      </w:r>
      <w:r>
        <w:rPr>
          <w:rFonts w:ascii="Times New Roman" w:hAnsi="Times New Roman" w:cs="Times New Roman"/>
          <w:sz w:val="28"/>
          <w:szCs w:val="28"/>
        </w:rPr>
        <w:t>как согласие принять взятку или просьба о даче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К числу таких действий, например, относятся: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регулярное получение подарков, даже стоимостью менее 3 000 рублей;</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депутата или муниципального служащего.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3.5.  Закрепление  в  локальных  правовых актах этических норм поведения муниципальных служащих, процедур и форм соблюдения муниципальными служащими ограничений, запретов и обязанностей, установленных законодательством о противодействии коррупции.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 отношении принятых локальных правовых актов рекомендуется                     не реже одного раза в год проводить обсуждения практики их применения.               В ходе встречи предлагается обсуждать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C17B43" w:rsidRDefault="00C17B43" w:rsidP="003C3537">
      <w:pPr>
        <w:jc w:val="both"/>
        <w:rPr>
          <w:rFonts w:ascii="Times New Roman" w:hAnsi="Times New Roman" w:cs="Times New Roman"/>
          <w:sz w:val="28"/>
          <w:szCs w:val="28"/>
        </w:rPr>
      </w:pPr>
    </w:p>
    <w:p w:rsidR="00C17B43" w:rsidRDefault="00C17B43" w:rsidP="003C3537">
      <w:pPr>
        <w:jc w:val="both"/>
        <w:rPr>
          <w:rFonts w:ascii="Times New Roman" w:hAnsi="Times New Roman" w:cs="Times New Roman"/>
          <w:sz w:val="28"/>
          <w:szCs w:val="28"/>
        </w:rPr>
      </w:pPr>
    </w:p>
    <w:p w:rsidR="00C17B43" w:rsidRDefault="00C17B43" w:rsidP="003C3537">
      <w:pPr>
        <w:jc w:val="both"/>
        <w:rPr>
          <w:rFonts w:ascii="Times New Roman" w:hAnsi="Times New Roman" w:cs="Times New Roman"/>
          <w:sz w:val="28"/>
          <w:szCs w:val="28"/>
        </w:rPr>
      </w:pPr>
      <w:r>
        <w:rPr>
          <w:rFonts w:ascii="Times New Roman" w:hAnsi="Times New Roman" w:cs="Times New Roman"/>
          <w:sz w:val="28"/>
          <w:szCs w:val="28"/>
        </w:rPr>
        <w:t xml:space="preserve">       В связи с этим необходимо: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закрепить требования о конфиденциальности информации о личности заявителя;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установить режим доступа к журналу входящей корреспонденции, данным содержащего, работника, позволяющим идентифицировать личность заявителя;</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 включить в этический кодекс муниципальных служащих положение                   о воздержании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bCs/>
          <w:sz w:val="28"/>
          <w:szCs w:val="28"/>
        </w:rPr>
        <w:t xml:space="preserve">       3.6. </w:t>
      </w:r>
      <w:r>
        <w:rPr>
          <w:rFonts w:ascii="Times New Roman" w:hAnsi="Times New Roman" w:cs="Times New Roman"/>
          <w:sz w:val="28"/>
          <w:szCs w:val="28"/>
        </w:rPr>
        <w:t>Разместить в местах и в иных служебных помещениях, где на регулярной основе осуществляется взаимодействие депутатов                                     и муниципальных служащих с гражданами и организациями, объявления (плакаты), указывающие на то, что;</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дача взятки должностному лицу наказывается лишением свободы;</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C17B43" w:rsidRDefault="00C17B43" w:rsidP="003C353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депутату и муниципальному служащему запрещается принимать подарки в связи с исполнением служебных (трудовых) обязанностей вне зависимости                        от стоимости подарка.</w:t>
      </w:r>
    </w:p>
    <w:p w:rsidR="00C17B43" w:rsidRDefault="00C17B43" w:rsidP="00967019">
      <w:pPr>
        <w:pStyle w:val="ListParagraph"/>
        <w:numPr>
          <w:ilvl w:val="1"/>
          <w:numId w:val="2"/>
        </w:numPr>
        <w:shd w:val="clear" w:color="auto" w:fill="FFFFFF"/>
        <w:jc w:val="both"/>
        <w:rPr>
          <w:rFonts w:ascii="Times New Roman" w:hAnsi="Times New Roman" w:cs="Times New Roman"/>
          <w:sz w:val="28"/>
          <w:szCs w:val="28"/>
        </w:rPr>
      </w:pPr>
      <w:r w:rsidRPr="00967019">
        <w:rPr>
          <w:rFonts w:ascii="Times New Roman" w:hAnsi="Times New Roman" w:cs="Times New Roman"/>
          <w:sz w:val="28"/>
          <w:szCs w:val="28"/>
        </w:rPr>
        <w:t xml:space="preserve">Разместить </w:t>
      </w:r>
      <w:r>
        <w:rPr>
          <w:rFonts w:ascii="Times New Roman" w:hAnsi="Times New Roman" w:cs="Times New Roman"/>
          <w:sz w:val="28"/>
          <w:szCs w:val="28"/>
        </w:rPr>
        <w:t xml:space="preserve">   </w:t>
      </w:r>
      <w:r w:rsidRPr="00967019">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967019">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9670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7019">
        <w:rPr>
          <w:rFonts w:ascii="Times New Roman" w:hAnsi="Times New Roman" w:cs="Times New Roman"/>
          <w:sz w:val="28"/>
          <w:szCs w:val="28"/>
        </w:rPr>
        <w:t>сайте</w:t>
      </w:r>
      <w:r>
        <w:rPr>
          <w:rFonts w:ascii="Times New Roman" w:hAnsi="Times New Roman" w:cs="Times New Roman"/>
          <w:sz w:val="28"/>
          <w:szCs w:val="28"/>
        </w:rPr>
        <w:t xml:space="preserve">   </w:t>
      </w:r>
      <w:r w:rsidRPr="0096701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w:t>
      </w:r>
    </w:p>
    <w:p w:rsidR="00C17B43" w:rsidRPr="00967019" w:rsidRDefault="00C17B43" w:rsidP="00967019">
      <w:pPr>
        <w:shd w:val="clear" w:color="auto" w:fill="FFFFFF"/>
        <w:jc w:val="both"/>
        <w:rPr>
          <w:rFonts w:ascii="Times New Roman" w:hAnsi="Times New Roman" w:cs="Times New Roman"/>
          <w:sz w:val="28"/>
          <w:szCs w:val="28"/>
        </w:rPr>
      </w:pPr>
      <w:r w:rsidRPr="00967019">
        <w:rPr>
          <w:rFonts w:ascii="Times New Roman" w:hAnsi="Times New Roman" w:cs="Times New Roman"/>
          <w:sz w:val="28"/>
          <w:szCs w:val="28"/>
        </w:rPr>
        <w:t xml:space="preserve">Бутырский </w:t>
      </w:r>
      <w:r>
        <w:rPr>
          <w:rFonts w:ascii="Times New Roman" w:hAnsi="Times New Roman" w:cs="Times New Roman"/>
          <w:sz w:val="28"/>
          <w:szCs w:val="28"/>
        </w:rPr>
        <w:t xml:space="preserve">настоящие </w:t>
      </w:r>
      <w:r w:rsidRPr="00967019">
        <w:rPr>
          <w:rFonts w:ascii="Times New Roman" w:hAnsi="Times New Roman" w:cs="Times New Roman"/>
          <w:sz w:val="28"/>
          <w:szCs w:val="28"/>
        </w:rPr>
        <w:t>Р</w:t>
      </w:r>
      <w:r>
        <w:rPr>
          <w:rFonts w:ascii="Times New Roman" w:hAnsi="Times New Roman" w:cs="Times New Roman"/>
          <w:sz w:val="28"/>
          <w:szCs w:val="28"/>
        </w:rPr>
        <w:t xml:space="preserve">екомендации </w:t>
      </w:r>
      <w:r w:rsidRPr="00967019">
        <w:rPr>
          <w:rFonts w:ascii="Times New Roman" w:hAnsi="Times New Roman" w:cs="Times New Roman"/>
          <w:sz w:val="28"/>
          <w:szCs w:val="28"/>
        </w:rPr>
        <w:t>по недопущению депутатами Совета депутатов</w:t>
      </w:r>
      <w:r>
        <w:rPr>
          <w:rFonts w:ascii="Times New Roman" w:hAnsi="Times New Roman" w:cs="Times New Roman"/>
          <w:sz w:val="28"/>
          <w:szCs w:val="28"/>
        </w:rPr>
        <w:t xml:space="preserve"> </w:t>
      </w:r>
      <w:r w:rsidRPr="00967019">
        <w:rPr>
          <w:rFonts w:ascii="Times New Roman" w:hAnsi="Times New Roman" w:cs="Times New Roman"/>
          <w:sz w:val="28"/>
          <w:szCs w:val="28"/>
        </w:rPr>
        <w:t>и муниципальными служащими аппарата Совета депутатов муниципального округа Бутырский поведения, которое может восприниматься окружающими как обещание дачи взятки                             или предложение дачи взятки либо как согласие принять</w:t>
      </w:r>
      <w:r>
        <w:rPr>
          <w:rFonts w:ascii="Times New Roman" w:hAnsi="Times New Roman" w:cs="Times New Roman"/>
          <w:sz w:val="28"/>
          <w:szCs w:val="28"/>
        </w:rPr>
        <w:t xml:space="preserve"> </w:t>
      </w:r>
      <w:r w:rsidRPr="00967019">
        <w:rPr>
          <w:rFonts w:ascii="Times New Roman" w:hAnsi="Times New Roman" w:cs="Times New Roman"/>
          <w:sz w:val="28"/>
          <w:szCs w:val="28"/>
        </w:rPr>
        <w:t xml:space="preserve">взятку </w:t>
      </w:r>
      <w:r>
        <w:rPr>
          <w:rFonts w:ascii="Times New Roman" w:hAnsi="Times New Roman" w:cs="Times New Roman"/>
          <w:sz w:val="28"/>
          <w:szCs w:val="28"/>
        </w:rPr>
        <w:t xml:space="preserve">                              </w:t>
      </w:r>
      <w:r w:rsidRPr="00967019">
        <w:rPr>
          <w:rFonts w:ascii="Times New Roman" w:hAnsi="Times New Roman" w:cs="Times New Roman"/>
          <w:sz w:val="28"/>
          <w:szCs w:val="28"/>
        </w:rPr>
        <w:t>или как просьба о даче взятки</w:t>
      </w:r>
      <w:r>
        <w:rPr>
          <w:rFonts w:ascii="Times New Roman" w:hAnsi="Times New Roman" w:cs="Times New Roman"/>
          <w:sz w:val="28"/>
          <w:szCs w:val="28"/>
        </w:rPr>
        <w:t>.</w:t>
      </w:r>
    </w:p>
    <w:sectPr w:rsidR="00C17B43" w:rsidRPr="00967019" w:rsidSect="00A20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276"/>
    <w:multiLevelType w:val="hybridMultilevel"/>
    <w:tmpl w:val="7760013E"/>
    <w:lvl w:ilvl="0" w:tplc="1C4855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768093E"/>
    <w:multiLevelType w:val="multilevel"/>
    <w:tmpl w:val="EB68ABD6"/>
    <w:lvl w:ilvl="0">
      <w:start w:val="1"/>
      <w:numFmt w:val="decimal"/>
      <w:lvlText w:val="%1."/>
      <w:lvlJc w:val="left"/>
      <w:pPr>
        <w:ind w:left="852" w:hanging="360"/>
      </w:pPr>
      <w:rPr>
        <w:rFonts w:cs="Times New Roman" w:hint="default"/>
      </w:rPr>
    </w:lvl>
    <w:lvl w:ilvl="1">
      <w:start w:val="7"/>
      <w:numFmt w:val="decimal"/>
      <w:isLgl/>
      <w:lvlText w:val="%1.%2."/>
      <w:lvlJc w:val="left"/>
      <w:pPr>
        <w:ind w:left="1224" w:hanging="720"/>
      </w:pPr>
      <w:rPr>
        <w:rFonts w:cs="Times New Roman" w:hint="default"/>
      </w:rPr>
    </w:lvl>
    <w:lvl w:ilvl="2">
      <w:start w:val="1"/>
      <w:numFmt w:val="decimal"/>
      <w:isLgl/>
      <w:lvlText w:val="%1.%2.%3."/>
      <w:lvlJc w:val="left"/>
      <w:pPr>
        <w:ind w:left="1236" w:hanging="720"/>
      </w:pPr>
      <w:rPr>
        <w:rFonts w:cs="Times New Roman" w:hint="default"/>
      </w:rPr>
    </w:lvl>
    <w:lvl w:ilvl="3">
      <w:start w:val="1"/>
      <w:numFmt w:val="decimal"/>
      <w:isLgl/>
      <w:lvlText w:val="%1.%2.%3.%4."/>
      <w:lvlJc w:val="left"/>
      <w:pPr>
        <w:ind w:left="1608"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92" w:hanging="1440"/>
      </w:pPr>
      <w:rPr>
        <w:rFonts w:cs="Times New Roman" w:hint="default"/>
      </w:rPr>
    </w:lvl>
    <w:lvl w:ilvl="6">
      <w:start w:val="1"/>
      <w:numFmt w:val="decimal"/>
      <w:isLgl/>
      <w:lvlText w:val="%1.%2.%3.%4.%5.%6.%7."/>
      <w:lvlJc w:val="left"/>
      <w:pPr>
        <w:ind w:left="2364" w:hanging="1800"/>
      </w:pPr>
      <w:rPr>
        <w:rFonts w:cs="Times New Roman" w:hint="default"/>
      </w:rPr>
    </w:lvl>
    <w:lvl w:ilvl="7">
      <w:start w:val="1"/>
      <w:numFmt w:val="decimal"/>
      <w:isLgl/>
      <w:lvlText w:val="%1.%2.%3.%4.%5.%6.%7.%8."/>
      <w:lvlJc w:val="left"/>
      <w:pPr>
        <w:ind w:left="2376" w:hanging="1800"/>
      </w:pPr>
      <w:rPr>
        <w:rFonts w:cs="Times New Roman" w:hint="default"/>
      </w:rPr>
    </w:lvl>
    <w:lvl w:ilvl="8">
      <w:start w:val="1"/>
      <w:numFmt w:val="decimal"/>
      <w:isLgl/>
      <w:lvlText w:val="%1.%2.%3.%4.%5.%6.%7.%8.%9."/>
      <w:lvlJc w:val="left"/>
      <w:pPr>
        <w:ind w:left="2748"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537"/>
    <w:rsid w:val="0001301A"/>
    <w:rsid w:val="00065883"/>
    <w:rsid w:val="00084C05"/>
    <w:rsid w:val="000A5388"/>
    <w:rsid w:val="000A6D57"/>
    <w:rsid w:val="000B704F"/>
    <w:rsid w:val="000D4DF3"/>
    <w:rsid w:val="000F3EA9"/>
    <w:rsid w:val="000F435C"/>
    <w:rsid w:val="00113882"/>
    <w:rsid w:val="001144B1"/>
    <w:rsid w:val="001155B7"/>
    <w:rsid w:val="00117CD4"/>
    <w:rsid w:val="0012217E"/>
    <w:rsid w:val="001623CA"/>
    <w:rsid w:val="00166AEE"/>
    <w:rsid w:val="001A6B6C"/>
    <w:rsid w:val="001B293A"/>
    <w:rsid w:val="001B3C4B"/>
    <w:rsid w:val="001C6949"/>
    <w:rsid w:val="001D5345"/>
    <w:rsid w:val="001F099B"/>
    <w:rsid w:val="00200CFA"/>
    <w:rsid w:val="00232900"/>
    <w:rsid w:val="00236440"/>
    <w:rsid w:val="0025203D"/>
    <w:rsid w:val="00286B95"/>
    <w:rsid w:val="002B00F6"/>
    <w:rsid w:val="002B122C"/>
    <w:rsid w:val="002B6F1C"/>
    <w:rsid w:val="002D1DCD"/>
    <w:rsid w:val="002F0897"/>
    <w:rsid w:val="003173AB"/>
    <w:rsid w:val="00327A75"/>
    <w:rsid w:val="00362B7F"/>
    <w:rsid w:val="00394CD9"/>
    <w:rsid w:val="003C3537"/>
    <w:rsid w:val="003C776C"/>
    <w:rsid w:val="003D6E98"/>
    <w:rsid w:val="003E0A33"/>
    <w:rsid w:val="00401EE0"/>
    <w:rsid w:val="00401F73"/>
    <w:rsid w:val="00405A1F"/>
    <w:rsid w:val="00421D0D"/>
    <w:rsid w:val="004339B7"/>
    <w:rsid w:val="00436445"/>
    <w:rsid w:val="00452684"/>
    <w:rsid w:val="00452CE4"/>
    <w:rsid w:val="004A0957"/>
    <w:rsid w:val="00505DB1"/>
    <w:rsid w:val="00535991"/>
    <w:rsid w:val="005475BA"/>
    <w:rsid w:val="005621D0"/>
    <w:rsid w:val="005706FA"/>
    <w:rsid w:val="00573E10"/>
    <w:rsid w:val="00574FA1"/>
    <w:rsid w:val="005762AC"/>
    <w:rsid w:val="00585891"/>
    <w:rsid w:val="0059749F"/>
    <w:rsid w:val="005A452B"/>
    <w:rsid w:val="005B22EF"/>
    <w:rsid w:val="005C25F1"/>
    <w:rsid w:val="005C3F48"/>
    <w:rsid w:val="005D0E3E"/>
    <w:rsid w:val="005D3BB5"/>
    <w:rsid w:val="005E4B94"/>
    <w:rsid w:val="005F282B"/>
    <w:rsid w:val="006109AA"/>
    <w:rsid w:val="006312F6"/>
    <w:rsid w:val="00646981"/>
    <w:rsid w:val="00656E4C"/>
    <w:rsid w:val="006636F5"/>
    <w:rsid w:val="006646B7"/>
    <w:rsid w:val="00675630"/>
    <w:rsid w:val="0067716E"/>
    <w:rsid w:val="00690EDF"/>
    <w:rsid w:val="006965B0"/>
    <w:rsid w:val="0069725A"/>
    <w:rsid w:val="006B2407"/>
    <w:rsid w:val="006B244C"/>
    <w:rsid w:val="006B3233"/>
    <w:rsid w:val="006D491E"/>
    <w:rsid w:val="006E73A6"/>
    <w:rsid w:val="006F6A2A"/>
    <w:rsid w:val="0071559A"/>
    <w:rsid w:val="00723A9D"/>
    <w:rsid w:val="00745146"/>
    <w:rsid w:val="00763AA8"/>
    <w:rsid w:val="00763DAB"/>
    <w:rsid w:val="00786C6E"/>
    <w:rsid w:val="00787FD2"/>
    <w:rsid w:val="00790751"/>
    <w:rsid w:val="007930D0"/>
    <w:rsid w:val="0079539D"/>
    <w:rsid w:val="007B49C5"/>
    <w:rsid w:val="007F569B"/>
    <w:rsid w:val="00805704"/>
    <w:rsid w:val="00805CC4"/>
    <w:rsid w:val="00813A78"/>
    <w:rsid w:val="008153EF"/>
    <w:rsid w:val="0082176C"/>
    <w:rsid w:val="0083721D"/>
    <w:rsid w:val="0084153A"/>
    <w:rsid w:val="008967E0"/>
    <w:rsid w:val="008A0AA7"/>
    <w:rsid w:val="008D1203"/>
    <w:rsid w:val="00904DE2"/>
    <w:rsid w:val="009104FE"/>
    <w:rsid w:val="00923E4D"/>
    <w:rsid w:val="00946D8B"/>
    <w:rsid w:val="009561D4"/>
    <w:rsid w:val="00967019"/>
    <w:rsid w:val="009941FF"/>
    <w:rsid w:val="009C7DCC"/>
    <w:rsid w:val="009E7ABC"/>
    <w:rsid w:val="009F720F"/>
    <w:rsid w:val="00A0069E"/>
    <w:rsid w:val="00A159A5"/>
    <w:rsid w:val="00A207F9"/>
    <w:rsid w:val="00A208D3"/>
    <w:rsid w:val="00A2263B"/>
    <w:rsid w:val="00A35042"/>
    <w:rsid w:val="00A80BCA"/>
    <w:rsid w:val="00A8672B"/>
    <w:rsid w:val="00AB511B"/>
    <w:rsid w:val="00AB7927"/>
    <w:rsid w:val="00AC0C6C"/>
    <w:rsid w:val="00AC6124"/>
    <w:rsid w:val="00AC76E5"/>
    <w:rsid w:val="00AE2032"/>
    <w:rsid w:val="00AE7D6C"/>
    <w:rsid w:val="00B173FB"/>
    <w:rsid w:val="00B26D12"/>
    <w:rsid w:val="00B42D7A"/>
    <w:rsid w:val="00B614ED"/>
    <w:rsid w:val="00B83810"/>
    <w:rsid w:val="00B85E17"/>
    <w:rsid w:val="00BF5080"/>
    <w:rsid w:val="00C17B43"/>
    <w:rsid w:val="00C3751D"/>
    <w:rsid w:val="00C441BA"/>
    <w:rsid w:val="00C7002F"/>
    <w:rsid w:val="00C8026E"/>
    <w:rsid w:val="00C9446F"/>
    <w:rsid w:val="00CC7C43"/>
    <w:rsid w:val="00CD39FB"/>
    <w:rsid w:val="00CE1C33"/>
    <w:rsid w:val="00CE23E1"/>
    <w:rsid w:val="00D1475C"/>
    <w:rsid w:val="00D250FA"/>
    <w:rsid w:val="00D40189"/>
    <w:rsid w:val="00D45954"/>
    <w:rsid w:val="00D50D0E"/>
    <w:rsid w:val="00D66336"/>
    <w:rsid w:val="00D77874"/>
    <w:rsid w:val="00D90BDD"/>
    <w:rsid w:val="00DB3808"/>
    <w:rsid w:val="00DB6CD4"/>
    <w:rsid w:val="00DF21DE"/>
    <w:rsid w:val="00E03019"/>
    <w:rsid w:val="00E14414"/>
    <w:rsid w:val="00E269A9"/>
    <w:rsid w:val="00E3425F"/>
    <w:rsid w:val="00E5193C"/>
    <w:rsid w:val="00E52570"/>
    <w:rsid w:val="00E7205D"/>
    <w:rsid w:val="00EC726B"/>
    <w:rsid w:val="00ED0CCC"/>
    <w:rsid w:val="00ED1FAD"/>
    <w:rsid w:val="00EF1676"/>
    <w:rsid w:val="00F00CA4"/>
    <w:rsid w:val="00F219E4"/>
    <w:rsid w:val="00F270F5"/>
    <w:rsid w:val="00F43F3A"/>
    <w:rsid w:val="00F4760C"/>
    <w:rsid w:val="00F522F6"/>
    <w:rsid w:val="00F81DF5"/>
    <w:rsid w:val="00F86C4F"/>
    <w:rsid w:val="00FA196A"/>
    <w:rsid w:val="00FD39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37"/>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36F5"/>
    <w:pPr>
      <w:ind w:left="720"/>
      <w:contextualSpacing/>
    </w:pPr>
  </w:style>
  <w:style w:type="paragraph" w:styleId="BalloonText">
    <w:name w:val="Balloon Text"/>
    <w:basedOn w:val="Normal"/>
    <w:link w:val="BalloonTextChar"/>
    <w:uiPriority w:val="99"/>
    <w:semiHidden/>
    <w:rsid w:val="00B838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810"/>
    <w:rPr>
      <w:rFonts w:ascii="Tahoma" w:hAnsi="Tahoma" w:cs="Tahoma"/>
      <w:sz w:val="16"/>
      <w:szCs w:val="16"/>
      <w:lang w:eastAsia="ru-RU"/>
    </w:rPr>
  </w:style>
  <w:style w:type="paragraph" w:customStyle="1" w:styleId="ConsPlusTitle">
    <w:name w:val="ConsPlusTitle"/>
    <w:uiPriority w:val="99"/>
    <w:rsid w:val="00AC6124"/>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00383760">
      <w:marLeft w:val="0"/>
      <w:marRight w:val="0"/>
      <w:marTop w:val="0"/>
      <w:marBottom w:val="0"/>
      <w:divBdr>
        <w:top w:val="none" w:sz="0" w:space="0" w:color="auto"/>
        <w:left w:val="none" w:sz="0" w:space="0" w:color="auto"/>
        <w:bottom w:val="none" w:sz="0" w:space="0" w:color="auto"/>
        <w:right w:val="none" w:sz="0" w:space="0" w:color="auto"/>
      </w:divBdr>
    </w:div>
    <w:div w:id="300383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3235</Words>
  <Characters>18444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1</dc:creator>
  <cp:keywords/>
  <dc:description/>
  <cp:lastModifiedBy>Надежда</cp:lastModifiedBy>
  <cp:revision>2</cp:revision>
  <cp:lastPrinted>2013-09-02T12:24:00Z</cp:lastPrinted>
  <dcterms:created xsi:type="dcterms:W3CDTF">2013-09-27T08:22:00Z</dcterms:created>
  <dcterms:modified xsi:type="dcterms:W3CDTF">2013-09-27T08:22:00Z</dcterms:modified>
</cp:coreProperties>
</file>